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96" w:rsidRDefault="009D1496"/>
    <w:p w:rsidR="00F21ADA" w:rsidRDefault="00F21ADA">
      <w:r>
        <w:t xml:space="preserve">                        Звіт по Програмі </w:t>
      </w:r>
      <w:r>
        <w:t xml:space="preserve"> організації рятування людей на водних об’єктах </w:t>
      </w:r>
    </w:p>
    <w:p w:rsidR="00F21ADA" w:rsidRDefault="00F21ADA"/>
    <w:p w:rsidR="00F21ADA" w:rsidRDefault="00F21ADA">
      <w:r>
        <w:t xml:space="preserve">                                       </w:t>
      </w:r>
      <w:proofErr w:type="spellStart"/>
      <w:r>
        <w:t>Великокучурівської</w:t>
      </w:r>
      <w:proofErr w:type="spellEnd"/>
      <w:r>
        <w:t xml:space="preserve"> СТГ  на 2024-2028 роки</w:t>
      </w:r>
    </w:p>
    <w:p w:rsidR="00F21ADA" w:rsidRDefault="00F21ADA"/>
    <w:tbl>
      <w:tblPr>
        <w:tblpPr w:leftFromText="180" w:rightFromText="180" w:vertAnchor="text" w:horzAnchor="margin" w:tblpY="107"/>
        <w:tblW w:w="9885" w:type="dxa"/>
        <w:tblLayout w:type="fixed"/>
        <w:tblLook w:val="04A0" w:firstRow="1" w:lastRow="0" w:firstColumn="1" w:lastColumn="0" w:noHBand="0" w:noVBand="1"/>
      </w:tblPr>
      <w:tblGrid>
        <w:gridCol w:w="2818"/>
        <w:gridCol w:w="1134"/>
        <w:gridCol w:w="1230"/>
        <w:gridCol w:w="1179"/>
        <w:gridCol w:w="1134"/>
        <w:gridCol w:w="1134"/>
        <w:gridCol w:w="1256"/>
      </w:tblGrid>
      <w:tr w:rsidR="00F21ADA" w:rsidTr="00F21ADA"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ADA" w:rsidRDefault="00F21ADA" w:rsidP="00F21AD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Призначення видатків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ADA" w:rsidRDefault="00F21ADA" w:rsidP="00F21AD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Обсяги фінансування по роках, </w:t>
            </w:r>
          </w:p>
          <w:p w:rsidR="00F21ADA" w:rsidRDefault="00F21ADA" w:rsidP="00F21AD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грн.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ADA" w:rsidRDefault="00F21ADA" w:rsidP="00F21ADA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Джерела фінансування</w:t>
            </w:r>
          </w:p>
        </w:tc>
      </w:tr>
      <w:tr w:rsidR="00F21ADA" w:rsidTr="00F21ADA"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ADA" w:rsidRDefault="00F21ADA" w:rsidP="00F21AD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ADA" w:rsidRDefault="00F21ADA" w:rsidP="00F21AD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ADA" w:rsidRDefault="00F21ADA" w:rsidP="00F21AD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ADA" w:rsidRDefault="00F21ADA" w:rsidP="00F21AD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ADA" w:rsidRDefault="00F21ADA" w:rsidP="00F21AD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ADA" w:rsidRDefault="00F21ADA" w:rsidP="00F21AD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ADA" w:rsidRDefault="00F21ADA" w:rsidP="00F21ADA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21ADA" w:rsidTr="00F21ADA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ADA" w:rsidRDefault="00F21ADA" w:rsidP="00F21ADA">
            <w:pPr>
              <w:ind w:left="-11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Видатки на обстеження  акваторій </w:t>
            </w:r>
            <w:proofErr w:type="spellStart"/>
            <w:r>
              <w:rPr>
                <w:sz w:val="24"/>
                <w:szCs w:val="24"/>
              </w:rPr>
              <w:t>дна</w:t>
            </w:r>
            <w:proofErr w:type="spellEnd"/>
            <w:r>
              <w:rPr>
                <w:sz w:val="24"/>
                <w:szCs w:val="24"/>
              </w:rPr>
              <w:t xml:space="preserve"> місць масового відпочинку на водних об’єктах та на проведення пошуково-рятувальних робіт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ADA" w:rsidRDefault="00F21ADA" w:rsidP="00F21AD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ADA" w:rsidRDefault="00F21ADA" w:rsidP="00F21AD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ADA" w:rsidRDefault="00F21ADA" w:rsidP="00F21AD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ADA" w:rsidRDefault="00F21ADA" w:rsidP="00F21AD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ADA" w:rsidRDefault="00F21ADA" w:rsidP="00F21AD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ADA" w:rsidRDefault="00F21ADA" w:rsidP="00F2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Великокучурівської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 </w:t>
            </w:r>
          </w:p>
        </w:tc>
      </w:tr>
    </w:tbl>
    <w:p w:rsidR="00F21ADA" w:rsidRDefault="00F21ADA"/>
    <w:p w:rsidR="00F21ADA" w:rsidRDefault="00F21ADA"/>
    <w:p w:rsidR="00F21ADA" w:rsidRDefault="00F21ADA">
      <w:r>
        <w:t xml:space="preserve">            Видатки в 2025 році не проводились </w:t>
      </w:r>
    </w:p>
    <w:p w:rsidR="00F21ADA" w:rsidRDefault="00F21ADA"/>
    <w:p w:rsidR="00F21ADA" w:rsidRDefault="00F21ADA">
      <w:bookmarkStart w:id="0" w:name="_GoBack"/>
      <w:bookmarkEnd w:id="0"/>
    </w:p>
    <w:p w:rsidR="00F21ADA" w:rsidRDefault="00F21ADA"/>
    <w:p w:rsidR="00F21ADA" w:rsidRDefault="00F21ADA"/>
    <w:p w:rsidR="00F21ADA" w:rsidRDefault="00F21ADA"/>
    <w:sectPr w:rsidR="00F21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B5" w:rsidRDefault="006E00B5" w:rsidP="00F21ADA">
      <w:r>
        <w:separator/>
      </w:r>
    </w:p>
  </w:endnote>
  <w:endnote w:type="continuationSeparator" w:id="0">
    <w:p w:rsidR="006E00B5" w:rsidRDefault="006E00B5" w:rsidP="00F2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B5" w:rsidRDefault="006E00B5" w:rsidP="00F21ADA">
      <w:r>
        <w:separator/>
      </w:r>
    </w:p>
  </w:footnote>
  <w:footnote w:type="continuationSeparator" w:id="0">
    <w:p w:rsidR="006E00B5" w:rsidRDefault="006E00B5" w:rsidP="00F21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AB"/>
    <w:rsid w:val="006E00B5"/>
    <w:rsid w:val="008C43AB"/>
    <w:rsid w:val="009D1496"/>
    <w:rsid w:val="00F2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0660"/>
  <w15:chartTrackingRefBased/>
  <w15:docId w15:val="{E19F020B-B781-4CE9-B0A4-91D1FB65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ADA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D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21ADA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a5">
    <w:name w:val="footer"/>
    <w:basedOn w:val="a"/>
    <w:link w:val="a6"/>
    <w:uiPriority w:val="99"/>
    <w:unhideWhenUsed/>
    <w:rsid w:val="00F21AD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21ADA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F21AD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21AD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Великокучурівська сільська рада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ECONOM-2</dc:creator>
  <cp:keywords/>
  <dc:description/>
  <cp:lastModifiedBy>ECONOM-2</cp:lastModifiedBy>
  <cp:revision>2</cp:revision>
  <cp:lastPrinted>2026-02-02T12:46:00Z</cp:lastPrinted>
  <dcterms:created xsi:type="dcterms:W3CDTF">2026-02-02T12:43:00Z</dcterms:created>
  <dcterms:modified xsi:type="dcterms:W3CDTF">2026-02-02T12:46:00Z</dcterms:modified>
</cp:coreProperties>
</file>