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7137B" w14:textId="7AE6162B" w:rsidR="00C57CBB" w:rsidRPr="00267C20" w:rsidRDefault="00017370" w:rsidP="0026136E">
      <w:pPr>
        <w:pStyle w:val="1"/>
        <w:tabs>
          <w:tab w:val="left" w:pos="7513"/>
        </w:tabs>
        <w:spacing w:before="76"/>
        <w:ind w:left="5387"/>
        <w:jc w:val="right"/>
        <w:rPr>
          <w:spacing w:val="-2"/>
        </w:rPr>
      </w:pPr>
      <w:r w:rsidRPr="00267C20">
        <w:rPr>
          <w:spacing w:val="-2"/>
        </w:rPr>
        <w:t xml:space="preserve"> </w:t>
      </w:r>
      <w:r w:rsidR="00227CFB" w:rsidRPr="00267C20">
        <w:rPr>
          <w:spacing w:val="-2"/>
        </w:rPr>
        <w:t xml:space="preserve"> </w:t>
      </w:r>
      <w:r w:rsidR="0026136E" w:rsidRPr="00267C20">
        <w:rPr>
          <w:spacing w:val="-2"/>
        </w:rPr>
        <w:t>ПРОЕКТ</w:t>
      </w:r>
    </w:p>
    <w:p w14:paraId="1A655A80" w14:textId="38BC0106" w:rsidR="00227CFB" w:rsidRPr="00267C20" w:rsidRDefault="00227CFB" w:rsidP="00227CFB">
      <w:pPr>
        <w:pStyle w:val="1"/>
        <w:tabs>
          <w:tab w:val="left" w:pos="7513"/>
        </w:tabs>
        <w:spacing w:before="76"/>
        <w:ind w:left="5387"/>
        <w:jc w:val="both"/>
        <w:rPr>
          <w:spacing w:val="-2"/>
        </w:rPr>
      </w:pPr>
    </w:p>
    <w:p w14:paraId="1F800A11" w14:textId="158C7691" w:rsidR="00227CFB" w:rsidRPr="00267C20" w:rsidRDefault="00227CFB" w:rsidP="00227CFB">
      <w:pPr>
        <w:pStyle w:val="1"/>
        <w:tabs>
          <w:tab w:val="left" w:pos="7513"/>
        </w:tabs>
        <w:spacing w:before="76"/>
        <w:ind w:left="5387"/>
        <w:jc w:val="both"/>
        <w:rPr>
          <w:spacing w:val="-2"/>
        </w:rPr>
      </w:pPr>
    </w:p>
    <w:p w14:paraId="48AD5C69" w14:textId="6ED1A761" w:rsidR="00227CFB" w:rsidRPr="00267C20" w:rsidRDefault="00227CFB" w:rsidP="00227CFB">
      <w:pPr>
        <w:pStyle w:val="1"/>
        <w:tabs>
          <w:tab w:val="left" w:pos="7513"/>
        </w:tabs>
        <w:spacing w:before="76"/>
        <w:ind w:left="5387"/>
        <w:jc w:val="both"/>
        <w:rPr>
          <w:spacing w:val="-2"/>
        </w:rPr>
      </w:pPr>
    </w:p>
    <w:p w14:paraId="7C0F388F" w14:textId="199F82E8" w:rsidR="00227CFB" w:rsidRPr="00267C20" w:rsidRDefault="00227CFB" w:rsidP="00227CFB">
      <w:pPr>
        <w:pStyle w:val="1"/>
        <w:tabs>
          <w:tab w:val="left" w:pos="7513"/>
        </w:tabs>
        <w:spacing w:before="76"/>
        <w:ind w:left="5387"/>
        <w:jc w:val="both"/>
        <w:rPr>
          <w:spacing w:val="-2"/>
        </w:rPr>
      </w:pPr>
    </w:p>
    <w:p w14:paraId="0F16E289" w14:textId="7BFD6CEB" w:rsidR="00C57CBB" w:rsidRPr="00267C20" w:rsidRDefault="00C57CBB" w:rsidP="00C57CBB">
      <w:pPr>
        <w:tabs>
          <w:tab w:val="left" w:pos="7513"/>
        </w:tabs>
        <w:spacing w:before="43" w:line="276" w:lineRule="auto"/>
        <w:ind w:left="5387"/>
        <w:jc w:val="both"/>
        <w:rPr>
          <w:b/>
          <w:bCs/>
          <w:sz w:val="28"/>
          <w:szCs w:val="28"/>
          <w:lang w:eastAsia="uk-UA"/>
        </w:rPr>
      </w:pPr>
    </w:p>
    <w:p w14:paraId="44487AB1" w14:textId="2B97B3F1" w:rsidR="00C57CBB" w:rsidRPr="00267C20" w:rsidRDefault="00C57CBB" w:rsidP="00C57CBB">
      <w:pPr>
        <w:tabs>
          <w:tab w:val="left" w:pos="7513"/>
        </w:tabs>
        <w:spacing w:before="43" w:line="276" w:lineRule="auto"/>
        <w:ind w:left="5387"/>
        <w:jc w:val="both"/>
        <w:rPr>
          <w:b/>
          <w:bCs/>
          <w:sz w:val="28"/>
          <w:szCs w:val="28"/>
          <w:lang w:eastAsia="uk-UA"/>
        </w:rPr>
      </w:pPr>
    </w:p>
    <w:p w14:paraId="75DEDDA5" w14:textId="01E9EC85" w:rsidR="00C57CBB" w:rsidRPr="00267C20" w:rsidRDefault="00C57CBB" w:rsidP="00C57CBB">
      <w:pPr>
        <w:tabs>
          <w:tab w:val="left" w:pos="7513"/>
        </w:tabs>
        <w:spacing w:before="43" w:line="276" w:lineRule="auto"/>
        <w:ind w:left="5387"/>
        <w:jc w:val="both"/>
        <w:rPr>
          <w:b/>
          <w:bCs/>
          <w:sz w:val="28"/>
          <w:szCs w:val="28"/>
          <w:lang w:eastAsia="uk-UA"/>
        </w:rPr>
      </w:pPr>
    </w:p>
    <w:p w14:paraId="06235B40" w14:textId="15704AD2" w:rsidR="00C57CBB" w:rsidRPr="00267C20" w:rsidRDefault="00C57CBB" w:rsidP="00C57CBB">
      <w:pPr>
        <w:tabs>
          <w:tab w:val="left" w:pos="7513"/>
        </w:tabs>
        <w:spacing w:before="43" w:line="276" w:lineRule="auto"/>
        <w:ind w:left="5387"/>
        <w:jc w:val="both"/>
        <w:rPr>
          <w:b/>
          <w:bCs/>
          <w:sz w:val="28"/>
          <w:szCs w:val="28"/>
          <w:lang w:eastAsia="uk-UA"/>
        </w:rPr>
      </w:pPr>
    </w:p>
    <w:p w14:paraId="0FF316FA" w14:textId="7BC51DFD" w:rsidR="00C57CBB" w:rsidRPr="00267C20" w:rsidRDefault="00C57CBB" w:rsidP="00C57CBB">
      <w:pPr>
        <w:tabs>
          <w:tab w:val="left" w:pos="7513"/>
        </w:tabs>
        <w:spacing w:before="43" w:line="276" w:lineRule="auto"/>
        <w:ind w:left="5387"/>
        <w:jc w:val="both"/>
        <w:rPr>
          <w:b/>
          <w:bCs/>
          <w:sz w:val="28"/>
          <w:szCs w:val="28"/>
          <w:lang w:eastAsia="uk-UA"/>
        </w:rPr>
      </w:pPr>
    </w:p>
    <w:p w14:paraId="541C7F10" w14:textId="2F8D2B37" w:rsidR="00C57CBB" w:rsidRPr="00267C20" w:rsidRDefault="00C57CBB" w:rsidP="00C57CBB">
      <w:pPr>
        <w:tabs>
          <w:tab w:val="left" w:pos="7513"/>
        </w:tabs>
        <w:spacing w:before="43" w:line="276" w:lineRule="auto"/>
        <w:jc w:val="center"/>
        <w:rPr>
          <w:b/>
          <w:bCs/>
          <w:sz w:val="52"/>
          <w:szCs w:val="52"/>
          <w:lang w:eastAsia="uk-UA"/>
        </w:rPr>
      </w:pPr>
      <w:r w:rsidRPr="00267C20">
        <w:rPr>
          <w:b/>
          <w:bCs/>
          <w:sz w:val="52"/>
          <w:szCs w:val="52"/>
          <w:lang w:eastAsia="uk-UA"/>
        </w:rPr>
        <w:t>С Т А Т У Т</w:t>
      </w:r>
    </w:p>
    <w:p w14:paraId="1AC2C234" w14:textId="0A7AB37C" w:rsidR="00C57CBB" w:rsidRPr="00267C20" w:rsidRDefault="00C57CBB" w:rsidP="00C57CBB">
      <w:pPr>
        <w:tabs>
          <w:tab w:val="left" w:pos="7513"/>
        </w:tabs>
        <w:spacing w:before="43" w:line="276" w:lineRule="auto"/>
        <w:jc w:val="center"/>
        <w:rPr>
          <w:b/>
          <w:bCs/>
          <w:sz w:val="52"/>
          <w:szCs w:val="52"/>
          <w:lang w:eastAsia="uk-UA"/>
        </w:rPr>
      </w:pPr>
      <w:r w:rsidRPr="00267C20">
        <w:rPr>
          <w:b/>
          <w:bCs/>
          <w:sz w:val="52"/>
          <w:szCs w:val="52"/>
          <w:lang w:eastAsia="uk-UA"/>
        </w:rPr>
        <w:t xml:space="preserve">Великокучурівської </w:t>
      </w:r>
    </w:p>
    <w:p w14:paraId="55BFBB64" w14:textId="3D8A5267" w:rsidR="00C57CBB" w:rsidRPr="00267C20" w:rsidRDefault="00C57CBB" w:rsidP="00C57CBB">
      <w:pPr>
        <w:tabs>
          <w:tab w:val="left" w:pos="7513"/>
        </w:tabs>
        <w:spacing w:before="43" w:line="276" w:lineRule="auto"/>
        <w:jc w:val="center"/>
        <w:rPr>
          <w:b/>
          <w:bCs/>
          <w:sz w:val="52"/>
          <w:szCs w:val="52"/>
          <w:lang w:eastAsia="uk-UA"/>
        </w:rPr>
      </w:pPr>
      <w:r w:rsidRPr="00267C20">
        <w:rPr>
          <w:b/>
          <w:bCs/>
          <w:sz w:val="52"/>
          <w:szCs w:val="52"/>
          <w:lang w:eastAsia="uk-UA"/>
        </w:rPr>
        <w:t xml:space="preserve">територіальної громади </w:t>
      </w:r>
    </w:p>
    <w:p w14:paraId="071FD76B" w14:textId="6B97D792" w:rsidR="00C57CBB" w:rsidRPr="00267C20" w:rsidRDefault="00C57CBB" w:rsidP="00C57CBB">
      <w:pPr>
        <w:tabs>
          <w:tab w:val="left" w:pos="7513"/>
        </w:tabs>
        <w:spacing w:before="43" w:line="276" w:lineRule="auto"/>
        <w:jc w:val="center"/>
        <w:rPr>
          <w:b/>
          <w:bCs/>
          <w:sz w:val="52"/>
          <w:szCs w:val="52"/>
          <w:lang w:eastAsia="uk-UA"/>
        </w:rPr>
      </w:pPr>
    </w:p>
    <w:p w14:paraId="3B35E29E" w14:textId="1D439481" w:rsidR="00C57CBB" w:rsidRPr="00267C20" w:rsidRDefault="00C57CBB" w:rsidP="00C57CBB">
      <w:pPr>
        <w:tabs>
          <w:tab w:val="left" w:pos="7513"/>
        </w:tabs>
        <w:spacing w:before="43" w:line="276" w:lineRule="auto"/>
        <w:jc w:val="center"/>
        <w:rPr>
          <w:b/>
          <w:bCs/>
          <w:sz w:val="52"/>
          <w:szCs w:val="52"/>
          <w:lang w:eastAsia="uk-UA"/>
        </w:rPr>
      </w:pPr>
    </w:p>
    <w:p w14:paraId="4F10C752" w14:textId="51BB77C5" w:rsidR="00C57CBB" w:rsidRPr="00267C20" w:rsidRDefault="00C57CBB" w:rsidP="00C57CBB">
      <w:pPr>
        <w:tabs>
          <w:tab w:val="left" w:pos="7513"/>
        </w:tabs>
        <w:spacing w:before="43" w:line="276" w:lineRule="auto"/>
        <w:jc w:val="center"/>
        <w:rPr>
          <w:b/>
          <w:bCs/>
          <w:sz w:val="52"/>
          <w:szCs w:val="52"/>
          <w:lang w:eastAsia="uk-UA"/>
        </w:rPr>
      </w:pPr>
    </w:p>
    <w:p w14:paraId="1FEEA3D9" w14:textId="21108929" w:rsidR="00C57CBB" w:rsidRPr="00267C20" w:rsidRDefault="00C57CBB" w:rsidP="00C57CBB">
      <w:pPr>
        <w:tabs>
          <w:tab w:val="left" w:pos="7513"/>
        </w:tabs>
        <w:spacing w:before="43" w:line="276" w:lineRule="auto"/>
        <w:jc w:val="center"/>
        <w:rPr>
          <w:b/>
          <w:bCs/>
          <w:sz w:val="52"/>
          <w:szCs w:val="52"/>
          <w:lang w:eastAsia="uk-UA"/>
        </w:rPr>
      </w:pPr>
    </w:p>
    <w:p w14:paraId="126AAEC2" w14:textId="21BEF92F" w:rsidR="00C57CBB" w:rsidRPr="00267C20" w:rsidRDefault="00C57CBB" w:rsidP="00C57CBB">
      <w:pPr>
        <w:tabs>
          <w:tab w:val="left" w:pos="7513"/>
        </w:tabs>
        <w:spacing w:before="43" w:line="276" w:lineRule="auto"/>
        <w:jc w:val="center"/>
        <w:rPr>
          <w:b/>
          <w:bCs/>
          <w:sz w:val="52"/>
          <w:szCs w:val="52"/>
          <w:lang w:eastAsia="uk-UA"/>
        </w:rPr>
      </w:pPr>
    </w:p>
    <w:p w14:paraId="366A3619" w14:textId="23AA3580" w:rsidR="00C57CBB" w:rsidRPr="00267C20" w:rsidRDefault="00C57CBB" w:rsidP="00C57CBB">
      <w:pPr>
        <w:tabs>
          <w:tab w:val="left" w:pos="7513"/>
        </w:tabs>
        <w:spacing w:before="43" w:line="276" w:lineRule="auto"/>
        <w:jc w:val="center"/>
        <w:rPr>
          <w:b/>
          <w:bCs/>
          <w:sz w:val="52"/>
          <w:szCs w:val="52"/>
          <w:lang w:eastAsia="uk-UA"/>
        </w:rPr>
      </w:pPr>
    </w:p>
    <w:p w14:paraId="53D32FDD" w14:textId="67E00C3F" w:rsidR="00C57CBB" w:rsidRPr="00267C20" w:rsidRDefault="00C57CBB" w:rsidP="00C57CBB">
      <w:pPr>
        <w:tabs>
          <w:tab w:val="left" w:pos="7513"/>
        </w:tabs>
        <w:spacing w:before="43" w:line="276" w:lineRule="auto"/>
        <w:jc w:val="center"/>
        <w:rPr>
          <w:b/>
          <w:bCs/>
          <w:sz w:val="52"/>
          <w:szCs w:val="52"/>
          <w:lang w:eastAsia="uk-UA"/>
        </w:rPr>
      </w:pPr>
    </w:p>
    <w:p w14:paraId="1942BA5C" w14:textId="2FF41D5C" w:rsidR="00C57CBB" w:rsidRPr="00267C20" w:rsidRDefault="00C57CBB" w:rsidP="00C57CBB">
      <w:pPr>
        <w:tabs>
          <w:tab w:val="left" w:pos="7513"/>
        </w:tabs>
        <w:spacing w:before="43" w:line="276" w:lineRule="auto"/>
        <w:jc w:val="center"/>
        <w:rPr>
          <w:b/>
          <w:bCs/>
          <w:sz w:val="52"/>
          <w:szCs w:val="52"/>
          <w:lang w:eastAsia="uk-UA"/>
        </w:rPr>
      </w:pPr>
    </w:p>
    <w:p w14:paraId="43172644" w14:textId="6A23E25B" w:rsidR="00C57CBB" w:rsidRPr="00267C20" w:rsidRDefault="00C57CBB" w:rsidP="00C57CBB">
      <w:pPr>
        <w:tabs>
          <w:tab w:val="left" w:pos="7513"/>
        </w:tabs>
        <w:spacing w:before="43" w:line="276" w:lineRule="auto"/>
        <w:jc w:val="center"/>
        <w:rPr>
          <w:b/>
          <w:bCs/>
          <w:sz w:val="52"/>
          <w:szCs w:val="52"/>
          <w:lang w:eastAsia="uk-UA"/>
        </w:rPr>
      </w:pPr>
    </w:p>
    <w:p w14:paraId="7DAFAD39" w14:textId="76E63A84" w:rsidR="00C57CBB" w:rsidRPr="00267C20" w:rsidRDefault="00C57CBB" w:rsidP="00C57CBB">
      <w:pPr>
        <w:tabs>
          <w:tab w:val="left" w:pos="7513"/>
        </w:tabs>
        <w:spacing w:before="43" w:line="276" w:lineRule="auto"/>
        <w:jc w:val="center"/>
        <w:rPr>
          <w:b/>
          <w:bCs/>
          <w:sz w:val="28"/>
          <w:szCs w:val="28"/>
          <w:lang w:eastAsia="uk-UA"/>
        </w:rPr>
      </w:pPr>
    </w:p>
    <w:p w14:paraId="795FBE6E" w14:textId="7FB9CD81" w:rsidR="00C57CBB" w:rsidRPr="00267C20" w:rsidRDefault="00C57CBB" w:rsidP="00C57CBB">
      <w:pPr>
        <w:tabs>
          <w:tab w:val="left" w:pos="7513"/>
        </w:tabs>
        <w:spacing w:before="43" w:line="276" w:lineRule="auto"/>
        <w:jc w:val="center"/>
        <w:rPr>
          <w:b/>
          <w:bCs/>
          <w:sz w:val="28"/>
          <w:szCs w:val="28"/>
          <w:lang w:eastAsia="uk-UA"/>
        </w:rPr>
      </w:pPr>
      <w:r w:rsidRPr="00267C20">
        <w:rPr>
          <w:b/>
          <w:bCs/>
          <w:sz w:val="28"/>
          <w:szCs w:val="28"/>
          <w:lang w:eastAsia="uk-UA"/>
        </w:rPr>
        <w:t>с. Великий Кучурів</w:t>
      </w:r>
    </w:p>
    <w:p w14:paraId="466CED25" w14:textId="4C26AF58" w:rsidR="007338D7" w:rsidRPr="00267C20" w:rsidRDefault="00C57CBB" w:rsidP="000B3A03">
      <w:pPr>
        <w:tabs>
          <w:tab w:val="left" w:pos="7513"/>
        </w:tabs>
        <w:spacing w:before="43" w:line="276" w:lineRule="auto"/>
        <w:jc w:val="center"/>
        <w:rPr>
          <w:b/>
          <w:bCs/>
          <w:sz w:val="28"/>
          <w:szCs w:val="28"/>
          <w:lang w:eastAsia="uk-UA"/>
        </w:rPr>
      </w:pPr>
      <w:r w:rsidRPr="00267C20">
        <w:rPr>
          <w:b/>
          <w:bCs/>
          <w:sz w:val="28"/>
          <w:szCs w:val="28"/>
          <w:lang w:eastAsia="uk-UA"/>
        </w:rPr>
        <w:t>2026 рік</w:t>
      </w:r>
    </w:p>
    <w:p w14:paraId="3E4B9137" w14:textId="77777777" w:rsidR="008833AE" w:rsidRPr="00267C20" w:rsidRDefault="008833AE" w:rsidP="007338D7">
      <w:pPr>
        <w:spacing w:line="276" w:lineRule="auto"/>
        <w:ind w:firstLine="708"/>
        <w:jc w:val="center"/>
        <w:rPr>
          <w:b/>
          <w:sz w:val="24"/>
          <w:szCs w:val="24"/>
          <w:highlight w:val="white"/>
        </w:rPr>
      </w:pPr>
    </w:p>
    <w:p w14:paraId="2118C7C8" w14:textId="7A9B990D" w:rsidR="007338D7" w:rsidRPr="00267C20" w:rsidRDefault="007338D7" w:rsidP="00740C6E">
      <w:pPr>
        <w:spacing w:line="276" w:lineRule="auto"/>
        <w:jc w:val="center"/>
        <w:rPr>
          <w:b/>
          <w:sz w:val="24"/>
          <w:szCs w:val="24"/>
          <w:highlight w:val="white"/>
        </w:rPr>
      </w:pPr>
      <w:r w:rsidRPr="00267C20">
        <w:rPr>
          <w:b/>
          <w:sz w:val="24"/>
          <w:szCs w:val="24"/>
          <w:highlight w:val="white"/>
        </w:rPr>
        <w:lastRenderedPageBreak/>
        <w:t>ЗМІСТ</w:t>
      </w:r>
    </w:p>
    <w:p w14:paraId="4C6EA75B" w14:textId="77777777" w:rsidR="004A58B4" w:rsidRPr="00267C20" w:rsidRDefault="004A58B4" w:rsidP="007338D7">
      <w:pPr>
        <w:spacing w:line="276" w:lineRule="auto"/>
        <w:ind w:firstLine="708"/>
        <w:rPr>
          <w:b/>
          <w:bCs/>
          <w:sz w:val="16"/>
          <w:szCs w:val="16"/>
          <w:highlight w:val="white"/>
        </w:rPr>
      </w:pPr>
    </w:p>
    <w:p w14:paraId="4EB5194C" w14:textId="4AF5A2AD" w:rsidR="007338D7" w:rsidRPr="00267C20" w:rsidRDefault="00982479" w:rsidP="00740C6E">
      <w:pPr>
        <w:spacing w:line="276" w:lineRule="auto"/>
        <w:ind w:firstLine="567"/>
        <w:rPr>
          <w:b/>
          <w:bCs/>
          <w:sz w:val="24"/>
          <w:szCs w:val="24"/>
          <w:highlight w:val="white"/>
        </w:rPr>
      </w:pPr>
      <w:r w:rsidRPr="00267C20">
        <w:rPr>
          <w:b/>
          <w:bCs/>
          <w:sz w:val="24"/>
          <w:szCs w:val="24"/>
          <w:highlight w:val="white"/>
        </w:rPr>
        <w:t>ІСТОРИЧНА ДОВІДКА</w:t>
      </w:r>
    </w:p>
    <w:p w14:paraId="14986A0E" w14:textId="7D7CF459" w:rsidR="007338D7" w:rsidRPr="00267C20" w:rsidRDefault="007338D7" w:rsidP="00740C6E">
      <w:pPr>
        <w:spacing w:line="276" w:lineRule="auto"/>
        <w:ind w:firstLine="567"/>
        <w:rPr>
          <w:b/>
          <w:bCs/>
          <w:sz w:val="24"/>
          <w:szCs w:val="24"/>
          <w:highlight w:val="white"/>
        </w:rPr>
      </w:pPr>
      <w:r w:rsidRPr="00267C20">
        <w:rPr>
          <w:b/>
          <w:bCs/>
          <w:sz w:val="24"/>
          <w:szCs w:val="24"/>
          <w:highlight w:val="white"/>
        </w:rPr>
        <w:t xml:space="preserve">ПРЕАМБУЛА </w:t>
      </w:r>
    </w:p>
    <w:p w14:paraId="36294EB6" w14:textId="77777777" w:rsidR="007338D7" w:rsidRPr="00267C20" w:rsidRDefault="007338D7" w:rsidP="007D302D">
      <w:pPr>
        <w:ind w:firstLine="567"/>
        <w:rPr>
          <w:b/>
          <w:bCs/>
          <w:sz w:val="16"/>
          <w:szCs w:val="16"/>
          <w:highlight w:val="white"/>
        </w:rPr>
      </w:pPr>
    </w:p>
    <w:p w14:paraId="69BD7BB9" w14:textId="77777777" w:rsidR="007338D7" w:rsidRPr="00267C20" w:rsidRDefault="007338D7" w:rsidP="007D302D">
      <w:pPr>
        <w:ind w:firstLine="567"/>
        <w:jc w:val="both"/>
        <w:rPr>
          <w:b/>
          <w:bCs/>
          <w:sz w:val="24"/>
          <w:szCs w:val="24"/>
          <w:highlight w:val="white"/>
        </w:rPr>
      </w:pPr>
      <w:r w:rsidRPr="00267C20">
        <w:rPr>
          <w:b/>
          <w:bCs/>
          <w:sz w:val="24"/>
          <w:szCs w:val="24"/>
          <w:highlight w:val="white"/>
        </w:rPr>
        <w:t>РОЗДІЛ І. ЗАГАЛЬНІ ХАРАКТЕРИСТИКИ, ОСОБЛИВОСТІ ТА СИМВОЛІКА ТЕРИТОРІАЛЬНОЇ ГРОМАДИ</w:t>
      </w:r>
    </w:p>
    <w:p w14:paraId="17BA6189" w14:textId="77777777" w:rsidR="00FF383B" w:rsidRPr="00267C20" w:rsidRDefault="007338D7" w:rsidP="007D302D">
      <w:pPr>
        <w:ind w:firstLine="567"/>
        <w:rPr>
          <w:sz w:val="24"/>
          <w:szCs w:val="24"/>
          <w:highlight w:val="white"/>
        </w:rPr>
      </w:pPr>
      <w:r w:rsidRPr="00267C20">
        <w:rPr>
          <w:sz w:val="24"/>
          <w:szCs w:val="24"/>
          <w:highlight w:val="white"/>
        </w:rPr>
        <w:t>Стаття 1. Загальна характеристика та особливості територіальної громади</w:t>
      </w:r>
    </w:p>
    <w:p w14:paraId="25405FB8" w14:textId="4750A6A7" w:rsidR="007338D7" w:rsidRPr="00267C20" w:rsidRDefault="007338D7" w:rsidP="007D302D">
      <w:pPr>
        <w:ind w:firstLine="567"/>
        <w:rPr>
          <w:sz w:val="24"/>
          <w:szCs w:val="24"/>
          <w:highlight w:val="white"/>
        </w:rPr>
      </w:pPr>
      <w:r w:rsidRPr="00267C20">
        <w:rPr>
          <w:sz w:val="24"/>
          <w:szCs w:val="24"/>
          <w:highlight w:val="white"/>
        </w:rPr>
        <w:t>Стаття 2. Статут територіальної громади</w:t>
      </w:r>
    </w:p>
    <w:p w14:paraId="31A4E4D2" w14:textId="719D2F5D" w:rsidR="007338D7" w:rsidRPr="00267C20" w:rsidRDefault="007338D7" w:rsidP="00FF383B">
      <w:pPr>
        <w:ind w:firstLine="567"/>
        <w:jc w:val="both"/>
        <w:rPr>
          <w:sz w:val="24"/>
          <w:szCs w:val="24"/>
          <w:highlight w:val="white"/>
        </w:rPr>
      </w:pPr>
      <w:r w:rsidRPr="00267C20">
        <w:rPr>
          <w:sz w:val="24"/>
          <w:szCs w:val="24"/>
          <w:highlight w:val="white"/>
        </w:rPr>
        <w:t>Стаття 3. Символіка територіальної громади</w:t>
      </w:r>
      <w:r w:rsidR="00A038BD" w:rsidRPr="00267C20">
        <w:rPr>
          <w:sz w:val="24"/>
          <w:szCs w:val="24"/>
          <w:highlight w:val="white"/>
        </w:rPr>
        <w:t xml:space="preserve"> й населених пунктів, що входять до територіальної громади  </w:t>
      </w:r>
    </w:p>
    <w:p w14:paraId="1DEB1100" w14:textId="06CFD947" w:rsidR="007338D7" w:rsidRPr="00267C20" w:rsidRDefault="007338D7" w:rsidP="007D302D">
      <w:pPr>
        <w:ind w:firstLine="567"/>
        <w:rPr>
          <w:sz w:val="20"/>
          <w:szCs w:val="20"/>
          <w:highlight w:val="white"/>
        </w:rPr>
      </w:pPr>
      <w:r w:rsidRPr="00267C20">
        <w:rPr>
          <w:sz w:val="24"/>
          <w:szCs w:val="24"/>
          <w:highlight w:val="white"/>
        </w:rPr>
        <w:t>Стаття 4. Місцеві свята</w:t>
      </w:r>
      <w:r w:rsidR="00A038BD" w:rsidRPr="00267C20">
        <w:rPr>
          <w:sz w:val="24"/>
          <w:szCs w:val="24"/>
          <w:highlight w:val="white"/>
        </w:rPr>
        <w:t xml:space="preserve"> й пам’ятні дати</w:t>
      </w:r>
      <w:r w:rsidRPr="00267C20">
        <w:rPr>
          <w:sz w:val="24"/>
          <w:szCs w:val="24"/>
          <w:highlight w:val="white"/>
        </w:rPr>
        <w:br/>
      </w:r>
      <w:r w:rsidR="001C1F93" w:rsidRPr="00267C20">
        <w:rPr>
          <w:sz w:val="24"/>
          <w:szCs w:val="24"/>
          <w:highlight w:val="white"/>
        </w:rPr>
        <w:t xml:space="preserve">          </w:t>
      </w:r>
      <w:r w:rsidRPr="00267C20">
        <w:rPr>
          <w:sz w:val="24"/>
          <w:szCs w:val="24"/>
          <w:highlight w:val="white"/>
        </w:rPr>
        <w:t>Стаття 5. Почесні відзнаки територіальної громади</w:t>
      </w:r>
      <w:r w:rsidRPr="00267C20">
        <w:rPr>
          <w:sz w:val="24"/>
          <w:szCs w:val="24"/>
          <w:highlight w:val="white"/>
        </w:rPr>
        <w:br/>
      </w:r>
    </w:p>
    <w:p w14:paraId="6F4F743C" w14:textId="5053E548" w:rsidR="009A38F6" w:rsidRPr="00267C20" w:rsidRDefault="009A38F6" w:rsidP="007D302D">
      <w:pPr>
        <w:tabs>
          <w:tab w:val="left" w:pos="0"/>
          <w:tab w:val="left" w:pos="993"/>
        </w:tabs>
        <w:ind w:firstLine="567"/>
        <w:rPr>
          <w:b/>
          <w:bCs/>
          <w:sz w:val="24"/>
          <w:szCs w:val="24"/>
          <w:highlight w:val="white"/>
        </w:rPr>
      </w:pPr>
      <w:r w:rsidRPr="00267C20">
        <w:rPr>
          <w:b/>
          <w:bCs/>
          <w:sz w:val="24"/>
          <w:szCs w:val="24"/>
          <w:highlight w:val="white"/>
        </w:rPr>
        <w:t xml:space="preserve">РОЗДІЛ ІІ. ПРАВА ТА ОБОВ’ЯЗКИ ЖИТЕЛІВ </w:t>
      </w:r>
    </w:p>
    <w:p w14:paraId="2D6A0A53" w14:textId="77777777" w:rsidR="001C1F93" w:rsidRPr="00267C20" w:rsidRDefault="009A38F6" w:rsidP="007D302D">
      <w:pPr>
        <w:tabs>
          <w:tab w:val="left" w:pos="0"/>
          <w:tab w:val="left" w:pos="993"/>
        </w:tabs>
        <w:ind w:firstLine="567"/>
        <w:rPr>
          <w:sz w:val="24"/>
          <w:szCs w:val="24"/>
          <w:highlight w:val="white"/>
        </w:rPr>
      </w:pPr>
      <w:r w:rsidRPr="00267C20">
        <w:rPr>
          <w:sz w:val="24"/>
          <w:szCs w:val="24"/>
          <w:highlight w:val="white"/>
        </w:rPr>
        <w:t xml:space="preserve">Стаття 6. Права жителів </w:t>
      </w:r>
    </w:p>
    <w:p w14:paraId="08FF4761" w14:textId="77777777" w:rsidR="001C1F93" w:rsidRPr="00267C20" w:rsidRDefault="009A38F6" w:rsidP="007D302D">
      <w:pPr>
        <w:tabs>
          <w:tab w:val="left" w:pos="0"/>
          <w:tab w:val="left" w:pos="993"/>
        </w:tabs>
        <w:ind w:firstLine="567"/>
        <w:rPr>
          <w:sz w:val="24"/>
          <w:szCs w:val="24"/>
          <w:highlight w:val="white"/>
        </w:rPr>
      </w:pPr>
      <w:r w:rsidRPr="00267C20">
        <w:rPr>
          <w:sz w:val="24"/>
          <w:szCs w:val="24"/>
          <w:highlight w:val="white"/>
        </w:rPr>
        <w:t>Стаття 7. Обов’язки жителів</w:t>
      </w:r>
    </w:p>
    <w:p w14:paraId="562B25BF" w14:textId="17D7EE44" w:rsidR="009A38F6" w:rsidRPr="00267C20" w:rsidRDefault="009A38F6" w:rsidP="007D302D">
      <w:pPr>
        <w:tabs>
          <w:tab w:val="left" w:pos="0"/>
          <w:tab w:val="left" w:pos="993"/>
        </w:tabs>
        <w:ind w:firstLine="567"/>
        <w:rPr>
          <w:sz w:val="24"/>
          <w:szCs w:val="24"/>
          <w:highlight w:val="white"/>
        </w:rPr>
      </w:pPr>
      <w:r w:rsidRPr="00267C20">
        <w:rPr>
          <w:sz w:val="24"/>
          <w:szCs w:val="24"/>
          <w:highlight w:val="white"/>
        </w:rPr>
        <w:t xml:space="preserve">Стаття 8. Рівність та реалізація можливостей жителів </w:t>
      </w:r>
    </w:p>
    <w:p w14:paraId="3FBA760C" w14:textId="77777777" w:rsidR="009A38F6" w:rsidRPr="00267C20" w:rsidRDefault="009A38F6" w:rsidP="007D302D">
      <w:pPr>
        <w:ind w:firstLine="567"/>
        <w:rPr>
          <w:b/>
          <w:bCs/>
          <w:sz w:val="16"/>
          <w:szCs w:val="16"/>
          <w:highlight w:val="white"/>
        </w:rPr>
      </w:pPr>
    </w:p>
    <w:p w14:paraId="5DF7F621" w14:textId="71AEE548" w:rsidR="007338D7" w:rsidRPr="00267C20" w:rsidRDefault="007338D7" w:rsidP="007D302D">
      <w:pPr>
        <w:ind w:firstLine="567"/>
        <w:jc w:val="both"/>
        <w:rPr>
          <w:b/>
          <w:bCs/>
          <w:sz w:val="24"/>
          <w:szCs w:val="24"/>
          <w:highlight w:val="white"/>
        </w:rPr>
      </w:pPr>
      <w:r w:rsidRPr="00267C20">
        <w:rPr>
          <w:b/>
          <w:bCs/>
          <w:sz w:val="24"/>
          <w:szCs w:val="24"/>
          <w:highlight w:val="white"/>
        </w:rPr>
        <w:t>РОЗДІЛ ІІ</w:t>
      </w:r>
      <w:r w:rsidR="00FA6481" w:rsidRPr="00267C20">
        <w:rPr>
          <w:b/>
          <w:bCs/>
          <w:sz w:val="24"/>
          <w:szCs w:val="24"/>
          <w:highlight w:val="white"/>
        </w:rPr>
        <w:t>І</w:t>
      </w:r>
      <w:r w:rsidRPr="00267C20">
        <w:rPr>
          <w:b/>
          <w:bCs/>
          <w:sz w:val="24"/>
          <w:szCs w:val="24"/>
          <w:highlight w:val="white"/>
        </w:rPr>
        <w:t>. ЗАСАДИ ЗДІЙСНЕННЯ МІСЦЕВОГО САМОВРЯДУВАННЯ ТА ОСОБЛИВОСТІ ОРГАНІЗАЦІЇ РОБОТИ ОРГАНІВ МІСЦЕВОГО САМОВРЯДУВАННЯ</w:t>
      </w:r>
    </w:p>
    <w:p w14:paraId="1D736C1C" w14:textId="77777777" w:rsidR="001C1F93" w:rsidRPr="00267C20" w:rsidRDefault="007338D7" w:rsidP="007D302D">
      <w:pPr>
        <w:ind w:firstLine="567"/>
        <w:jc w:val="both"/>
        <w:rPr>
          <w:sz w:val="24"/>
          <w:szCs w:val="24"/>
          <w:highlight w:val="white"/>
        </w:rPr>
      </w:pPr>
      <w:r w:rsidRPr="00267C20">
        <w:rPr>
          <w:sz w:val="24"/>
          <w:szCs w:val="24"/>
          <w:highlight w:val="white"/>
        </w:rPr>
        <w:t xml:space="preserve">Стаття </w:t>
      </w:r>
      <w:r w:rsidR="00FA6481" w:rsidRPr="00267C20">
        <w:rPr>
          <w:sz w:val="24"/>
          <w:szCs w:val="24"/>
          <w:highlight w:val="white"/>
        </w:rPr>
        <w:t>9</w:t>
      </w:r>
      <w:r w:rsidRPr="00267C20">
        <w:rPr>
          <w:sz w:val="24"/>
          <w:szCs w:val="24"/>
          <w:highlight w:val="white"/>
        </w:rPr>
        <w:t xml:space="preserve">. Основні </w:t>
      </w:r>
      <w:r w:rsidR="00FA6481" w:rsidRPr="00267C20">
        <w:rPr>
          <w:sz w:val="24"/>
          <w:szCs w:val="24"/>
          <w:highlight w:val="white"/>
        </w:rPr>
        <w:t xml:space="preserve">засади взаємодії органів і посадових осіб місцевого самоврядування з жителями </w:t>
      </w:r>
    </w:p>
    <w:p w14:paraId="52293881" w14:textId="77777777" w:rsidR="001C1F93" w:rsidRPr="00267C20" w:rsidRDefault="007338D7" w:rsidP="007D302D">
      <w:pPr>
        <w:ind w:firstLine="567"/>
        <w:rPr>
          <w:sz w:val="24"/>
          <w:szCs w:val="24"/>
          <w:highlight w:val="white"/>
        </w:rPr>
      </w:pPr>
      <w:r w:rsidRPr="00267C20">
        <w:rPr>
          <w:sz w:val="24"/>
          <w:szCs w:val="24"/>
          <w:highlight w:val="white"/>
        </w:rPr>
        <w:t xml:space="preserve">Стаття </w:t>
      </w:r>
      <w:r w:rsidR="00FA6481" w:rsidRPr="00267C20">
        <w:rPr>
          <w:sz w:val="24"/>
          <w:szCs w:val="24"/>
          <w:highlight w:val="white"/>
        </w:rPr>
        <w:t>10</w:t>
      </w:r>
      <w:r w:rsidRPr="00267C20">
        <w:rPr>
          <w:sz w:val="24"/>
          <w:szCs w:val="24"/>
          <w:highlight w:val="white"/>
        </w:rPr>
        <w:t xml:space="preserve">. </w:t>
      </w:r>
      <w:r w:rsidR="00FA6481" w:rsidRPr="00267C20">
        <w:rPr>
          <w:sz w:val="24"/>
          <w:szCs w:val="24"/>
          <w:highlight w:val="white"/>
        </w:rPr>
        <w:t>Елементи системи місцевого самоврядування в територіальній громаді</w:t>
      </w:r>
    </w:p>
    <w:p w14:paraId="4BDBD098" w14:textId="77777777" w:rsidR="001C1F93" w:rsidRPr="00267C20" w:rsidRDefault="007338D7" w:rsidP="007D302D">
      <w:pPr>
        <w:ind w:firstLine="567"/>
        <w:rPr>
          <w:sz w:val="24"/>
          <w:szCs w:val="24"/>
          <w:highlight w:val="white"/>
        </w:rPr>
      </w:pPr>
      <w:r w:rsidRPr="00267C20">
        <w:rPr>
          <w:sz w:val="24"/>
          <w:szCs w:val="24"/>
          <w:highlight w:val="white"/>
        </w:rPr>
        <w:t xml:space="preserve">Стаття </w:t>
      </w:r>
      <w:r w:rsidR="00FA6481" w:rsidRPr="00267C20">
        <w:rPr>
          <w:sz w:val="24"/>
          <w:szCs w:val="24"/>
          <w:highlight w:val="white"/>
        </w:rPr>
        <w:t>11</w:t>
      </w:r>
      <w:r w:rsidRPr="00267C20">
        <w:rPr>
          <w:sz w:val="24"/>
          <w:szCs w:val="24"/>
          <w:highlight w:val="white"/>
        </w:rPr>
        <w:t>. Територіальна громада</w:t>
      </w:r>
    </w:p>
    <w:p w14:paraId="0CAA349F" w14:textId="5935E5AF" w:rsidR="007338D7" w:rsidRPr="00267C20" w:rsidRDefault="007338D7" w:rsidP="007D302D">
      <w:pPr>
        <w:ind w:firstLine="567"/>
        <w:rPr>
          <w:sz w:val="24"/>
          <w:szCs w:val="24"/>
          <w:highlight w:val="white"/>
        </w:rPr>
      </w:pPr>
      <w:r w:rsidRPr="00267C20">
        <w:rPr>
          <w:sz w:val="24"/>
          <w:szCs w:val="24"/>
          <w:highlight w:val="white"/>
        </w:rPr>
        <w:t xml:space="preserve">Стаття </w:t>
      </w:r>
      <w:r w:rsidR="00FA6481" w:rsidRPr="00267C20">
        <w:rPr>
          <w:sz w:val="24"/>
          <w:szCs w:val="24"/>
          <w:highlight w:val="white"/>
        </w:rPr>
        <w:t>12</w:t>
      </w:r>
      <w:r w:rsidRPr="00267C20">
        <w:rPr>
          <w:sz w:val="24"/>
          <w:szCs w:val="24"/>
          <w:highlight w:val="white"/>
        </w:rPr>
        <w:t>. Сільська рада</w:t>
      </w:r>
    </w:p>
    <w:p w14:paraId="78B16910" w14:textId="60193341" w:rsidR="007338D7"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3</w:t>
      </w:r>
      <w:r w:rsidRPr="00267C20">
        <w:rPr>
          <w:sz w:val="24"/>
          <w:szCs w:val="24"/>
          <w:highlight w:val="white"/>
        </w:rPr>
        <w:t>.</w:t>
      </w:r>
      <w:r w:rsidR="00FA6481" w:rsidRPr="00267C20">
        <w:rPr>
          <w:sz w:val="24"/>
          <w:szCs w:val="24"/>
          <w:highlight w:val="white"/>
        </w:rPr>
        <w:t xml:space="preserve"> Сільський голова</w:t>
      </w:r>
      <w:r w:rsidRPr="00267C20">
        <w:rPr>
          <w:sz w:val="24"/>
          <w:szCs w:val="24"/>
          <w:highlight w:val="white"/>
        </w:rPr>
        <w:t xml:space="preserve"> </w:t>
      </w:r>
    </w:p>
    <w:p w14:paraId="4AD6CA04" w14:textId="457FC50D" w:rsidR="007338D7"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4</w:t>
      </w:r>
      <w:r w:rsidRPr="00267C20">
        <w:rPr>
          <w:sz w:val="24"/>
          <w:szCs w:val="24"/>
          <w:highlight w:val="white"/>
        </w:rPr>
        <w:t>. Секретар Ради</w:t>
      </w:r>
    </w:p>
    <w:p w14:paraId="09507F4E" w14:textId="77777777" w:rsidR="001C1F93"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5</w:t>
      </w:r>
      <w:r w:rsidRPr="00267C20">
        <w:rPr>
          <w:sz w:val="24"/>
          <w:szCs w:val="24"/>
          <w:highlight w:val="white"/>
        </w:rPr>
        <w:t>. Постійні комісії Ради</w:t>
      </w:r>
    </w:p>
    <w:p w14:paraId="2D10C5C9" w14:textId="3E69C766" w:rsidR="007338D7"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6</w:t>
      </w:r>
      <w:r w:rsidRPr="00267C20">
        <w:rPr>
          <w:sz w:val="24"/>
          <w:szCs w:val="24"/>
          <w:highlight w:val="white"/>
        </w:rPr>
        <w:t>. Депутат Ради</w:t>
      </w:r>
    </w:p>
    <w:p w14:paraId="77806AAF" w14:textId="48564141" w:rsidR="007338D7"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7</w:t>
      </w:r>
      <w:r w:rsidRPr="00267C20">
        <w:rPr>
          <w:sz w:val="24"/>
          <w:szCs w:val="24"/>
          <w:highlight w:val="white"/>
        </w:rPr>
        <w:t>. Виконавч</w:t>
      </w:r>
      <w:r w:rsidR="00FA6481" w:rsidRPr="00267C20">
        <w:rPr>
          <w:sz w:val="24"/>
          <w:szCs w:val="24"/>
          <w:highlight w:val="white"/>
        </w:rPr>
        <w:t>ий</w:t>
      </w:r>
      <w:r w:rsidRPr="00267C20">
        <w:rPr>
          <w:sz w:val="24"/>
          <w:szCs w:val="24"/>
          <w:highlight w:val="white"/>
        </w:rPr>
        <w:t xml:space="preserve"> </w:t>
      </w:r>
      <w:r w:rsidR="00FA6481" w:rsidRPr="00267C20">
        <w:rPr>
          <w:sz w:val="24"/>
          <w:szCs w:val="24"/>
          <w:highlight w:val="white"/>
        </w:rPr>
        <w:t>комітет</w:t>
      </w:r>
      <w:r w:rsidRPr="00267C20">
        <w:rPr>
          <w:sz w:val="24"/>
          <w:szCs w:val="24"/>
          <w:highlight w:val="white"/>
        </w:rPr>
        <w:t xml:space="preserve"> Ради</w:t>
      </w:r>
    </w:p>
    <w:p w14:paraId="301237C0" w14:textId="22567462" w:rsidR="00FA6481" w:rsidRPr="00267C20" w:rsidRDefault="00FA6481" w:rsidP="007D302D">
      <w:pPr>
        <w:tabs>
          <w:tab w:val="left" w:pos="0"/>
        </w:tabs>
        <w:ind w:firstLine="567"/>
        <w:rPr>
          <w:sz w:val="24"/>
          <w:szCs w:val="24"/>
          <w:highlight w:val="white"/>
        </w:rPr>
      </w:pPr>
      <w:r w:rsidRPr="00267C20">
        <w:rPr>
          <w:sz w:val="24"/>
          <w:szCs w:val="24"/>
          <w:highlight w:val="white"/>
        </w:rPr>
        <w:t>Стаття 18. Виконавчі органи Ради</w:t>
      </w:r>
    </w:p>
    <w:p w14:paraId="1489C465" w14:textId="5D3F24A6" w:rsidR="007338D7" w:rsidRPr="00267C20" w:rsidRDefault="007338D7" w:rsidP="007D302D">
      <w:pPr>
        <w:tabs>
          <w:tab w:val="left" w:pos="0"/>
        </w:tabs>
        <w:ind w:firstLine="567"/>
        <w:rPr>
          <w:sz w:val="24"/>
          <w:szCs w:val="24"/>
          <w:highlight w:val="white"/>
        </w:rPr>
      </w:pPr>
      <w:r w:rsidRPr="00267C20">
        <w:rPr>
          <w:sz w:val="24"/>
          <w:szCs w:val="24"/>
          <w:highlight w:val="white"/>
        </w:rPr>
        <w:t>Стаття 1</w:t>
      </w:r>
      <w:r w:rsidR="00FA6481" w:rsidRPr="00267C20">
        <w:rPr>
          <w:sz w:val="24"/>
          <w:szCs w:val="24"/>
          <w:highlight w:val="white"/>
        </w:rPr>
        <w:t>9</w:t>
      </w:r>
      <w:r w:rsidRPr="00267C20">
        <w:rPr>
          <w:sz w:val="24"/>
          <w:szCs w:val="24"/>
          <w:highlight w:val="white"/>
        </w:rPr>
        <w:t>. Староста</w:t>
      </w:r>
    </w:p>
    <w:p w14:paraId="0440243F" w14:textId="4D604DC7" w:rsidR="007338D7" w:rsidRPr="00267C20" w:rsidRDefault="007338D7" w:rsidP="007D302D">
      <w:pPr>
        <w:tabs>
          <w:tab w:val="left" w:pos="0"/>
          <w:tab w:val="left" w:pos="993"/>
        </w:tabs>
        <w:ind w:firstLine="567"/>
        <w:rPr>
          <w:sz w:val="24"/>
          <w:szCs w:val="24"/>
          <w:highlight w:val="white"/>
        </w:rPr>
      </w:pPr>
      <w:r w:rsidRPr="00267C20">
        <w:rPr>
          <w:sz w:val="24"/>
          <w:szCs w:val="24"/>
          <w:highlight w:val="white"/>
        </w:rPr>
        <w:t xml:space="preserve">Стаття </w:t>
      </w:r>
      <w:r w:rsidR="00FA6481" w:rsidRPr="00267C20">
        <w:rPr>
          <w:sz w:val="24"/>
          <w:szCs w:val="24"/>
          <w:highlight w:val="white"/>
        </w:rPr>
        <w:t>20</w:t>
      </w:r>
      <w:r w:rsidRPr="00267C20">
        <w:rPr>
          <w:sz w:val="24"/>
          <w:szCs w:val="24"/>
          <w:highlight w:val="white"/>
        </w:rPr>
        <w:t xml:space="preserve">. </w:t>
      </w:r>
      <w:r w:rsidR="00FA6481" w:rsidRPr="00267C20">
        <w:rPr>
          <w:sz w:val="24"/>
          <w:szCs w:val="24"/>
          <w:highlight w:val="white"/>
        </w:rPr>
        <w:t>Юридичні особи, що перебувають у комунальній власності територіальної громади</w:t>
      </w:r>
    </w:p>
    <w:p w14:paraId="5A710F69" w14:textId="6FB40382" w:rsidR="00F23B44" w:rsidRPr="00267C20" w:rsidRDefault="007338D7" w:rsidP="007D302D">
      <w:pPr>
        <w:ind w:firstLine="567"/>
        <w:rPr>
          <w:b/>
          <w:bCs/>
          <w:sz w:val="24"/>
          <w:szCs w:val="24"/>
          <w:highlight w:val="white"/>
        </w:rPr>
      </w:pPr>
      <w:r w:rsidRPr="00267C20">
        <w:rPr>
          <w:sz w:val="24"/>
          <w:szCs w:val="24"/>
          <w:highlight w:val="white"/>
        </w:rPr>
        <w:br/>
      </w:r>
      <w:r w:rsidR="00F23B44" w:rsidRPr="00267C20">
        <w:rPr>
          <w:b/>
          <w:bCs/>
          <w:sz w:val="24"/>
          <w:szCs w:val="24"/>
          <w:highlight w:val="white"/>
        </w:rPr>
        <w:t>РОЗДІЛ ІV. ОРГАНИ САМООРГАНІЗАЦІЇ НАСЕЛЕННЯ</w:t>
      </w:r>
    </w:p>
    <w:p w14:paraId="3E69199E" w14:textId="53EBA301" w:rsidR="00F23B44" w:rsidRPr="00267C20" w:rsidRDefault="00F23B44" w:rsidP="007D302D">
      <w:pPr>
        <w:tabs>
          <w:tab w:val="left" w:pos="6676"/>
        </w:tabs>
        <w:ind w:firstLine="567"/>
        <w:rPr>
          <w:sz w:val="24"/>
          <w:szCs w:val="24"/>
          <w:highlight w:val="white"/>
        </w:rPr>
      </w:pPr>
      <w:r w:rsidRPr="00267C20">
        <w:rPr>
          <w:sz w:val="24"/>
          <w:szCs w:val="24"/>
          <w:highlight w:val="white"/>
        </w:rPr>
        <w:t>Стаття 21. Органи самоорганізації населення</w:t>
      </w:r>
    </w:p>
    <w:p w14:paraId="6108A082" w14:textId="21665D90" w:rsidR="00F23B44" w:rsidRPr="00267C20" w:rsidRDefault="00F23B44" w:rsidP="007D302D">
      <w:pPr>
        <w:tabs>
          <w:tab w:val="left" w:pos="6676"/>
        </w:tabs>
        <w:ind w:firstLine="567"/>
        <w:rPr>
          <w:sz w:val="24"/>
          <w:szCs w:val="24"/>
          <w:highlight w:val="white"/>
        </w:rPr>
      </w:pPr>
      <w:r w:rsidRPr="00267C20">
        <w:rPr>
          <w:sz w:val="24"/>
          <w:szCs w:val="24"/>
          <w:highlight w:val="white"/>
        </w:rPr>
        <w:t xml:space="preserve">Стаття 22. Територія діяльності органів самоорганізації населення </w:t>
      </w:r>
    </w:p>
    <w:p w14:paraId="60FC3598" w14:textId="77777777" w:rsidR="001C1F93" w:rsidRPr="00267C20" w:rsidRDefault="00F23B44" w:rsidP="007D302D">
      <w:pPr>
        <w:tabs>
          <w:tab w:val="left" w:pos="6676"/>
        </w:tabs>
        <w:ind w:firstLine="567"/>
        <w:rPr>
          <w:sz w:val="24"/>
          <w:szCs w:val="24"/>
          <w:highlight w:val="white"/>
        </w:rPr>
      </w:pPr>
      <w:r w:rsidRPr="00267C20">
        <w:rPr>
          <w:sz w:val="24"/>
          <w:szCs w:val="24"/>
          <w:highlight w:val="white"/>
        </w:rPr>
        <w:t>Стаття 23. Повноваження органів самоорганізації населення</w:t>
      </w:r>
    </w:p>
    <w:p w14:paraId="02E72AF5" w14:textId="77777777" w:rsidR="001C1F93" w:rsidRPr="00267C20" w:rsidRDefault="00F23B44" w:rsidP="007D302D">
      <w:pPr>
        <w:tabs>
          <w:tab w:val="left" w:pos="6676"/>
        </w:tabs>
        <w:ind w:firstLine="567"/>
        <w:jc w:val="both"/>
        <w:rPr>
          <w:sz w:val="24"/>
          <w:szCs w:val="24"/>
          <w:highlight w:val="white"/>
        </w:rPr>
      </w:pPr>
      <w:r w:rsidRPr="00267C20">
        <w:rPr>
          <w:sz w:val="24"/>
          <w:szCs w:val="24"/>
          <w:highlight w:val="white"/>
        </w:rPr>
        <w:t>Стаття 24. Строк повноважень органу самоорганізації населення та його персонального складу</w:t>
      </w:r>
    </w:p>
    <w:p w14:paraId="23027A76" w14:textId="143FEA86" w:rsidR="00F23B44" w:rsidRPr="00267C20" w:rsidRDefault="00F23B44" w:rsidP="007D302D">
      <w:pPr>
        <w:tabs>
          <w:tab w:val="left" w:pos="6676"/>
        </w:tabs>
        <w:ind w:firstLine="567"/>
        <w:jc w:val="both"/>
        <w:rPr>
          <w:sz w:val="24"/>
          <w:szCs w:val="24"/>
          <w:highlight w:val="white"/>
        </w:rPr>
      </w:pPr>
      <w:r w:rsidRPr="00267C20">
        <w:rPr>
          <w:sz w:val="24"/>
          <w:szCs w:val="24"/>
          <w:highlight w:val="white"/>
        </w:rPr>
        <w:t xml:space="preserve">Стаття 25. Прозорість діяльності та підзвітність органу самоорганізації населення </w:t>
      </w:r>
    </w:p>
    <w:p w14:paraId="3120D58A" w14:textId="129B6D12" w:rsidR="00F23B44" w:rsidRPr="00267C20" w:rsidRDefault="00F23B44" w:rsidP="007D302D">
      <w:pPr>
        <w:ind w:firstLine="567"/>
        <w:jc w:val="both"/>
        <w:rPr>
          <w:sz w:val="24"/>
          <w:szCs w:val="24"/>
          <w:highlight w:val="white"/>
        </w:rPr>
      </w:pPr>
      <w:r w:rsidRPr="00267C20">
        <w:rPr>
          <w:sz w:val="24"/>
          <w:szCs w:val="24"/>
          <w:highlight w:val="white"/>
        </w:rPr>
        <w:t>Стаття 26. Порядок утворення і діяльності органів самоорганізації населення та делегування їм повноважень</w:t>
      </w:r>
    </w:p>
    <w:p w14:paraId="357CA279" w14:textId="53ACCC59" w:rsidR="00F23B44" w:rsidRPr="00267C20" w:rsidRDefault="00F23B44" w:rsidP="007D302D">
      <w:pPr>
        <w:tabs>
          <w:tab w:val="left" w:pos="0"/>
          <w:tab w:val="left" w:pos="993"/>
        </w:tabs>
        <w:ind w:firstLine="567"/>
        <w:rPr>
          <w:b/>
          <w:bCs/>
          <w:sz w:val="24"/>
          <w:szCs w:val="24"/>
          <w:highlight w:val="white"/>
        </w:rPr>
      </w:pPr>
    </w:p>
    <w:p w14:paraId="4238AD37" w14:textId="031FEC72" w:rsidR="007338D7" w:rsidRPr="00267C20" w:rsidRDefault="007338D7" w:rsidP="007D302D">
      <w:pPr>
        <w:tabs>
          <w:tab w:val="left" w:pos="0"/>
          <w:tab w:val="left" w:pos="993"/>
        </w:tabs>
        <w:ind w:firstLine="567"/>
        <w:jc w:val="both"/>
        <w:rPr>
          <w:b/>
          <w:bCs/>
          <w:sz w:val="24"/>
          <w:szCs w:val="24"/>
          <w:highlight w:val="white"/>
        </w:rPr>
      </w:pPr>
      <w:r w:rsidRPr="00267C20">
        <w:rPr>
          <w:b/>
          <w:bCs/>
          <w:sz w:val="24"/>
          <w:szCs w:val="24"/>
          <w:highlight w:val="white"/>
        </w:rPr>
        <w:t>РОЗДІЛ V. ФОРМИ ТА ПОРЯДОК УЧАСТІ ТЕРИТОРІАЛЬНОЇ ГРОМАДИ</w:t>
      </w:r>
      <w:r w:rsidR="00F858DD" w:rsidRPr="00267C20">
        <w:rPr>
          <w:b/>
          <w:bCs/>
          <w:sz w:val="24"/>
          <w:szCs w:val="24"/>
          <w:highlight w:val="white"/>
        </w:rPr>
        <w:t xml:space="preserve"> </w:t>
      </w:r>
      <w:r w:rsidRPr="00267C20">
        <w:rPr>
          <w:b/>
          <w:bCs/>
          <w:sz w:val="24"/>
          <w:szCs w:val="24"/>
          <w:highlight w:val="white"/>
        </w:rPr>
        <w:t>У ВИРІШЕННІ ПИТАНЬ МІСЦЕВОГО ЗНАЧЕННЯ</w:t>
      </w:r>
    </w:p>
    <w:p w14:paraId="1359E642" w14:textId="6500525F"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27</w:t>
      </w:r>
      <w:r w:rsidRPr="00267C20">
        <w:rPr>
          <w:sz w:val="24"/>
          <w:szCs w:val="24"/>
          <w:highlight w:val="white"/>
        </w:rPr>
        <w:t>. Форми участі територіальної громади у вирішенні питань місцевого значення</w:t>
      </w:r>
    </w:p>
    <w:p w14:paraId="7AE32C31" w14:textId="7B384F69"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28</w:t>
      </w:r>
      <w:r w:rsidRPr="00267C20">
        <w:rPr>
          <w:sz w:val="24"/>
          <w:szCs w:val="24"/>
          <w:highlight w:val="white"/>
        </w:rPr>
        <w:t>. Місцевий референдум</w:t>
      </w:r>
    </w:p>
    <w:p w14:paraId="7823592C" w14:textId="34295466" w:rsidR="007338D7" w:rsidRPr="00267C20" w:rsidRDefault="007338D7" w:rsidP="007D302D">
      <w:pPr>
        <w:ind w:firstLine="567"/>
        <w:jc w:val="both"/>
        <w:rPr>
          <w:sz w:val="24"/>
          <w:szCs w:val="24"/>
          <w:highlight w:val="white"/>
        </w:rPr>
      </w:pPr>
      <w:r w:rsidRPr="00267C20">
        <w:rPr>
          <w:sz w:val="24"/>
          <w:szCs w:val="24"/>
          <w:highlight w:val="white"/>
        </w:rPr>
        <w:lastRenderedPageBreak/>
        <w:t xml:space="preserve">Стаття </w:t>
      </w:r>
      <w:r w:rsidR="00D406E1" w:rsidRPr="00267C20">
        <w:rPr>
          <w:sz w:val="24"/>
          <w:szCs w:val="24"/>
          <w:highlight w:val="white"/>
        </w:rPr>
        <w:t>29</w:t>
      </w:r>
      <w:r w:rsidRPr="00267C20">
        <w:rPr>
          <w:sz w:val="24"/>
          <w:szCs w:val="24"/>
          <w:highlight w:val="white"/>
        </w:rPr>
        <w:t>. Загальні збори (конференція) жителів</w:t>
      </w:r>
    </w:p>
    <w:p w14:paraId="69810936" w14:textId="77777777" w:rsidR="00931B7C"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30</w:t>
      </w:r>
      <w:r w:rsidRPr="00267C20">
        <w:rPr>
          <w:sz w:val="24"/>
          <w:szCs w:val="24"/>
          <w:highlight w:val="white"/>
        </w:rPr>
        <w:t>. Місцева ініціатива</w:t>
      </w:r>
    </w:p>
    <w:p w14:paraId="79DA63ED" w14:textId="77777777" w:rsidR="00931B7C"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31</w:t>
      </w:r>
      <w:r w:rsidRPr="00267C20">
        <w:rPr>
          <w:sz w:val="24"/>
          <w:szCs w:val="24"/>
          <w:highlight w:val="white"/>
        </w:rPr>
        <w:t>. Громадські слухання</w:t>
      </w:r>
    </w:p>
    <w:p w14:paraId="7F20D31C" w14:textId="74AE8010"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32</w:t>
      </w:r>
      <w:r w:rsidRPr="00267C20">
        <w:rPr>
          <w:sz w:val="24"/>
          <w:szCs w:val="24"/>
          <w:highlight w:val="white"/>
        </w:rPr>
        <w:t xml:space="preserve">. Звернення громадян та електронні петиції як особлива форма колективного звернення громадян </w:t>
      </w:r>
    </w:p>
    <w:p w14:paraId="294FC931" w14:textId="786AB0BA"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33</w:t>
      </w:r>
      <w:r w:rsidRPr="00267C20">
        <w:rPr>
          <w:sz w:val="24"/>
          <w:szCs w:val="24"/>
          <w:highlight w:val="white"/>
        </w:rPr>
        <w:t xml:space="preserve">. Публічні консультації </w:t>
      </w:r>
    </w:p>
    <w:p w14:paraId="74E6258E" w14:textId="63B2A83A"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34</w:t>
      </w:r>
      <w:r w:rsidRPr="00267C20">
        <w:rPr>
          <w:sz w:val="24"/>
          <w:szCs w:val="24"/>
          <w:highlight w:val="white"/>
        </w:rPr>
        <w:t>. Участь жителів в консультативно-дорадчих органах, утворених при органах та посадових особах місцевого самоврядування</w:t>
      </w:r>
    </w:p>
    <w:p w14:paraId="7BA38743" w14:textId="77777777" w:rsidR="00931B7C"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35</w:t>
      </w:r>
      <w:r w:rsidRPr="00267C20">
        <w:rPr>
          <w:sz w:val="24"/>
          <w:szCs w:val="24"/>
          <w:highlight w:val="white"/>
        </w:rPr>
        <w:t>. Участь жителів в роботі контрольно-наглядових органів юридичних осіб публічного права, утворених за рішенням Ради</w:t>
      </w:r>
    </w:p>
    <w:p w14:paraId="3C3BA0BD" w14:textId="4E2B53D2" w:rsidR="007338D7" w:rsidRPr="00267C20" w:rsidRDefault="007338D7" w:rsidP="007D302D">
      <w:pPr>
        <w:ind w:firstLine="567"/>
        <w:jc w:val="both"/>
        <w:rPr>
          <w:sz w:val="24"/>
          <w:szCs w:val="24"/>
          <w:highlight w:val="white"/>
        </w:rPr>
      </w:pPr>
      <w:r w:rsidRPr="00267C20">
        <w:rPr>
          <w:sz w:val="24"/>
          <w:szCs w:val="24"/>
          <w:highlight w:val="white"/>
        </w:rPr>
        <w:t xml:space="preserve">Стаття </w:t>
      </w:r>
      <w:r w:rsidR="00D406E1" w:rsidRPr="00267C20">
        <w:rPr>
          <w:sz w:val="24"/>
          <w:szCs w:val="24"/>
          <w:highlight w:val="white"/>
        </w:rPr>
        <w:t>36</w:t>
      </w:r>
      <w:r w:rsidRPr="00267C20">
        <w:rPr>
          <w:sz w:val="24"/>
          <w:szCs w:val="24"/>
          <w:highlight w:val="white"/>
        </w:rPr>
        <w:t xml:space="preserve">. Участь жителів у плануванні та розподілі коштів місцевого бюджету </w:t>
      </w:r>
    </w:p>
    <w:p w14:paraId="569238B8" w14:textId="77777777" w:rsidR="007338D7" w:rsidRPr="00267C20" w:rsidRDefault="007338D7" w:rsidP="007D302D">
      <w:pPr>
        <w:ind w:firstLine="567"/>
        <w:rPr>
          <w:sz w:val="16"/>
          <w:szCs w:val="16"/>
          <w:highlight w:val="white"/>
        </w:rPr>
      </w:pPr>
    </w:p>
    <w:p w14:paraId="5FA80A18" w14:textId="77777777" w:rsidR="007338D7" w:rsidRPr="00267C20" w:rsidRDefault="007338D7" w:rsidP="007D302D">
      <w:pPr>
        <w:shd w:val="clear" w:color="auto" w:fill="FFFFFF"/>
        <w:ind w:firstLine="567"/>
        <w:rPr>
          <w:b/>
          <w:bCs/>
          <w:sz w:val="24"/>
          <w:szCs w:val="24"/>
          <w:highlight w:val="white"/>
        </w:rPr>
      </w:pPr>
      <w:r w:rsidRPr="00267C20">
        <w:rPr>
          <w:b/>
          <w:bCs/>
          <w:sz w:val="24"/>
          <w:szCs w:val="24"/>
          <w:highlight w:val="white"/>
        </w:rPr>
        <w:t>РОЗДІЛ VІ. УЧАСТЬ МОЛОДІ У МІСЦЕВОМУ САМОВРЯДУВАННІ</w:t>
      </w:r>
    </w:p>
    <w:p w14:paraId="41103F17"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37. Участь молоді у місцевому самоврядуванні</w:t>
      </w:r>
    </w:p>
    <w:p w14:paraId="62349061"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38. Механізми участі молоді у місцевому самоврядуванні</w:t>
      </w:r>
    </w:p>
    <w:p w14:paraId="6F2B1482"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39. Молодіжна рада</w:t>
      </w:r>
    </w:p>
    <w:p w14:paraId="514F28AF" w14:textId="7BCEB162"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40. Роль Ради, її виконавчих органів та сільського голови  у сфері молодіжної політики</w:t>
      </w:r>
    </w:p>
    <w:p w14:paraId="081D02D4"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41. Молодіжні центри та простори</w:t>
      </w:r>
    </w:p>
    <w:p w14:paraId="26084D25"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42. Підтримка обдарованої молоді</w:t>
      </w:r>
    </w:p>
    <w:p w14:paraId="4C983680" w14:textId="51E9A401" w:rsidR="007338D7" w:rsidRPr="00267C20" w:rsidRDefault="007338D7" w:rsidP="007D302D">
      <w:pPr>
        <w:shd w:val="clear" w:color="auto" w:fill="FFFFFF"/>
        <w:ind w:right="-60" w:firstLine="567"/>
        <w:jc w:val="both"/>
        <w:rPr>
          <w:b/>
          <w:bCs/>
          <w:sz w:val="16"/>
          <w:szCs w:val="16"/>
          <w:highlight w:val="white"/>
        </w:rPr>
      </w:pPr>
    </w:p>
    <w:p w14:paraId="793984F1" w14:textId="77777777" w:rsidR="007338D7" w:rsidRPr="00267C20" w:rsidRDefault="007338D7" w:rsidP="007D302D">
      <w:pPr>
        <w:shd w:val="clear" w:color="auto" w:fill="FFFFFF"/>
        <w:ind w:right="-60" w:firstLine="567"/>
        <w:jc w:val="both"/>
        <w:rPr>
          <w:b/>
          <w:bCs/>
          <w:sz w:val="24"/>
          <w:szCs w:val="24"/>
          <w:highlight w:val="white"/>
        </w:rPr>
      </w:pPr>
      <w:r w:rsidRPr="00267C20">
        <w:rPr>
          <w:b/>
          <w:bCs/>
          <w:sz w:val="24"/>
          <w:szCs w:val="24"/>
          <w:highlight w:val="white"/>
        </w:rPr>
        <w:t>РОЗДІЛ VIІ. ОСНОВНІ ЗАСАДИ ВЗАЄМОДІЇ ОРГАНІВ ТА ПОСАДОВИХ ОСІБ МІСЦЕВОГО САМОВРЯДУВАННЯ З ОБ’ЄДНАННЯМИ ГРОМАДЯН ТА ІНШИМИ СУБ’ЄКТАМИ</w:t>
      </w:r>
    </w:p>
    <w:p w14:paraId="4E853FC8"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43. Взаємовідносини органів та посадових осіб місцевого самоврядування з об’єднаннями громадян  та іншими суб’єктами</w:t>
      </w:r>
    </w:p>
    <w:p w14:paraId="1CEB6BCE" w14:textId="77777777" w:rsidR="00710CCB"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44. Взаємовідносини територіальної громади з іншими територіальними громадами</w:t>
      </w:r>
    </w:p>
    <w:p w14:paraId="066FA90A" w14:textId="5598010D" w:rsidR="007338D7" w:rsidRPr="00267C20" w:rsidRDefault="007338D7" w:rsidP="007D302D">
      <w:pPr>
        <w:shd w:val="clear" w:color="auto" w:fill="FFFFFF"/>
        <w:ind w:right="-60" w:firstLine="567"/>
        <w:jc w:val="both"/>
        <w:rPr>
          <w:sz w:val="24"/>
          <w:szCs w:val="24"/>
          <w:highlight w:val="white"/>
        </w:rPr>
      </w:pPr>
      <w:r w:rsidRPr="00267C20">
        <w:rPr>
          <w:sz w:val="24"/>
          <w:szCs w:val="24"/>
          <w:highlight w:val="white"/>
        </w:rPr>
        <w:t>Стаття 45. Участь в асоційованих організаціях і міжнародна співпраця</w:t>
      </w:r>
    </w:p>
    <w:p w14:paraId="3E8E91BC" w14:textId="77777777" w:rsidR="007338D7" w:rsidRPr="00267C20" w:rsidRDefault="007338D7" w:rsidP="007D302D">
      <w:pPr>
        <w:shd w:val="clear" w:color="auto" w:fill="FFFFFF"/>
        <w:ind w:right="-60" w:firstLine="567"/>
        <w:rPr>
          <w:sz w:val="16"/>
          <w:szCs w:val="16"/>
          <w:highlight w:val="white"/>
        </w:rPr>
      </w:pPr>
    </w:p>
    <w:p w14:paraId="4E75CDF3" w14:textId="77777777" w:rsidR="007338D7" w:rsidRPr="00267C20" w:rsidRDefault="007338D7" w:rsidP="007D302D">
      <w:pPr>
        <w:shd w:val="clear" w:color="auto" w:fill="FFFFFF"/>
        <w:ind w:right="-60" w:firstLine="567"/>
        <w:jc w:val="both"/>
        <w:rPr>
          <w:b/>
          <w:bCs/>
          <w:sz w:val="24"/>
          <w:szCs w:val="24"/>
          <w:highlight w:val="white"/>
        </w:rPr>
      </w:pPr>
      <w:r w:rsidRPr="00267C20">
        <w:rPr>
          <w:b/>
          <w:bCs/>
          <w:sz w:val="24"/>
          <w:szCs w:val="24"/>
          <w:highlight w:val="white"/>
        </w:rPr>
        <w:t>РОЗДІЛ VIII. ФОРМИ ТА ПОРЯДОК ЗДІЙСНЕННЯ ГРОМАДСЬКОГО КОНТРОЛЮ ЗА ДІЯЛЬНІСТЮ ОРГАНІВ ТА ПОСАДОВИХ ОСІБ МІСЦЕВОГО САМОВРЯДУВАННЯ</w:t>
      </w:r>
    </w:p>
    <w:p w14:paraId="067722FC" w14:textId="77777777" w:rsidR="00DC3A12" w:rsidRPr="00267C20" w:rsidRDefault="007338D7" w:rsidP="007D302D">
      <w:pPr>
        <w:shd w:val="clear" w:color="auto" w:fill="FFFFFF"/>
        <w:ind w:right="-60" w:firstLine="567"/>
        <w:jc w:val="both"/>
        <w:rPr>
          <w:sz w:val="24"/>
          <w:szCs w:val="24"/>
          <w:highlight w:val="white"/>
        </w:rPr>
      </w:pPr>
      <w:r w:rsidRPr="00267C20">
        <w:rPr>
          <w:sz w:val="24"/>
          <w:szCs w:val="24"/>
          <w:highlight w:val="white"/>
        </w:rPr>
        <w:t xml:space="preserve">Стаття 46. Засади громадського контролю за діяльністю органів та посадових осіб місцевого самоврядування  </w:t>
      </w:r>
    </w:p>
    <w:p w14:paraId="2D78EEE8" w14:textId="77777777" w:rsidR="00DC3A12" w:rsidRPr="00267C20" w:rsidRDefault="007338D7" w:rsidP="007D302D">
      <w:pPr>
        <w:shd w:val="clear" w:color="auto" w:fill="FFFFFF"/>
        <w:ind w:right="-60" w:firstLine="567"/>
        <w:jc w:val="both"/>
        <w:rPr>
          <w:sz w:val="24"/>
          <w:szCs w:val="24"/>
          <w:highlight w:val="white"/>
        </w:rPr>
      </w:pPr>
      <w:r w:rsidRPr="00267C20">
        <w:rPr>
          <w:sz w:val="24"/>
          <w:szCs w:val="24"/>
          <w:highlight w:val="white"/>
        </w:rPr>
        <w:t xml:space="preserve">Стаття 47. Форми здійснення громадського контролю за діяльністю органів та посадових осіб місцевого самоврядування  </w:t>
      </w:r>
    </w:p>
    <w:p w14:paraId="04B4A4A0" w14:textId="391E0BEE" w:rsidR="007338D7" w:rsidRPr="00267C20" w:rsidRDefault="007338D7" w:rsidP="007D302D">
      <w:pPr>
        <w:shd w:val="clear" w:color="auto" w:fill="FFFFFF"/>
        <w:ind w:right="-60" w:firstLine="567"/>
        <w:jc w:val="both"/>
        <w:rPr>
          <w:sz w:val="24"/>
          <w:szCs w:val="24"/>
          <w:highlight w:val="white"/>
        </w:rPr>
      </w:pPr>
      <w:r w:rsidRPr="00267C20">
        <w:rPr>
          <w:sz w:val="24"/>
          <w:szCs w:val="24"/>
          <w:highlight w:val="white"/>
        </w:rPr>
        <w:t xml:space="preserve">Стаття 48. Громадське оцінювання діяльності органів та посадових осіб місцевого самоврядування </w:t>
      </w:r>
    </w:p>
    <w:p w14:paraId="3F834092" w14:textId="77777777" w:rsidR="007228F0" w:rsidRPr="00267C20" w:rsidRDefault="007228F0" w:rsidP="007228F0">
      <w:pPr>
        <w:widowControl/>
        <w:autoSpaceDE/>
        <w:autoSpaceDN/>
        <w:ind w:firstLine="567"/>
        <w:jc w:val="both"/>
        <w:rPr>
          <w:b/>
          <w:bCs/>
          <w:sz w:val="16"/>
          <w:szCs w:val="16"/>
          <w:highlight w:val="white"/>
        </w:rPr>
      </w:pPr>
    </w:p>
    <w:p w14:paraId="211C4640" w14:textId="3B3D7376" w:rsidR="007338D7" w:rsidRPr="00267C20" w:rsidRDefault="007338D7" w:rsidP="007228F0">
      <w:pPr>
        <w:widowControl/>
        <w:autoSpaceDE/>
        <w:autoSpaceDN/>
        <w:ind w:firstLine="567"/>
        <w:jc w:val="both"/>
        <w:rPr>
          <w:b/>
          <w:bCs/>
          <w:sz w:val="24"/>
          <w:szCs w:val="24"/>
          <w:highlight w:val="white"/>
        </w:rPr>
      </w:pPr>
      <w:r w:rsidRPr="00267C20">
        <w:rPr>
          <w:b/>
          <w:bCs/>
          <w:sz w:val="24"/>
          <w:szCs w:val="24"/>
          <w:highlight w:val="white"/>
        </w:rPr>
        <w:t>РОЗДІЛ IХ. ЗАСАДИ РОЗВИТКУ ТЕРИТОРІАЛЬНОЇ ГРОМАДИ</w:t>
      </w:r>
    </w:p>
    <w:p w14:paraId="54BFBA99" w14:textId="17F7B02F" w:rsidR="007338D7" w:rsidRPr="00267C20" w:rsidRDefault="007338D7" w:rsidP="007228F0">
      <w:pPr>
        <w:ind w:firstLine="709"/>
        <w:jc w:val="both"/>
        <w:rPr>
          <w:sz w:val="24"/>
          <w:szCs w:val="24"/>
          <w:highlight w:val="white"/>
        </w:rPr>
      </w:pPr>
      <w:r w:rsidRPr="00267C20">
        <w:rPr>
          <w:sz w:val="24"/>
          <w:szCs w:val="24"/>
          <w:highlight w:val="white"/>
        </w:rPr>
        <w:t>Стаття 49. Організація життя територіальної громади на засадах сталого розвитку</w:t>
      </w:r>
    </w:p>
    <w:p w14:paraId="410D099D" w14:textId="77777777" w:rsidR="00DC3A12" w:rsidRPr="00267C20" w:rsidRDefault="007338D7" w:rsidP="007228F0">
      <w:pPr>
        <w:ind w:firstLine="709"/>
        <w:jc w:val="both"/>
        <w:rPr>
          <w:sz w:val="24"/>
          <w:szCs w:val="24"/>
          <w:highlight w:val="white"/>
        </w:rPr>
      </w:pPr>
      <w:r w:rsidRPr="00267C20">
        <w:rPr>
          <w:sz w:val="24"/>
          <w:szCs w:val="24"/>
          <w:highlight w:val="white"/>
        </w:rPr>
        <w:t>Стаття 50. Стратегічні документи з розвитку територіальної громади</w:t>
      </w:r>
    </w:p>
    <w:p w14:paraId="29EE80AA" w14:textId="77777777" w:rsidR="00DC3A12" w:rsidRPr="00267C20" w:rsidRDefault="007338D7" w:rsidP="007D302D">
      <w:pPr>
        <w:ind w:firstLine="709"/>
        <w:jc w:val="both"/>
        <w:rPr>
          <w:sz w:val="24"/>
          <w:szCs w:val="24"/>
          <w:highlight w:val="white"/>
        </w:rPr>
      </w:pPr>
      <w:r w:rsidRPr="00267C20">
        <w:rPr>
          <w:sz w:val="24"/>
          <w:szCs w:val="24"/>
          <w:highlight w:val="white"/>
        </w:rPr>
        <w:t>Стаття 51. Стратегія розвитку територіальної громади</w:t>
      </w:r>
    </w:p>
    <w:p w14:paraId="5A666602" w14:textId="18588A8E" w:rsidR="007338D7" w:rsidRPr="00267C20" w:rsidRDefault="007338D7" w:rsidP="007D302D">
      <w:pPr>
        <w:ind w:firstLine="709"/>
        <w:jc w:val="both"/>
        <w:rPr>
          <w:sz w:val="24"/>
          <w:szCs w:val="24"/>
        </w:rPr>
      </w:pPr>
      <w:r w:rsidRPr="00267C20">
        <w:rPr>
          <w:sz w:val="24"/>
          <w:szCs w:val="24"/>
          <w:highlight w:val="white"/>
        </w:rPr>
        <w:t xml:space="preserve">Стаття 52. Реалізація завдань стратегічних документів з розвитку територіальної </w:t>
      </w:r>
      <w:r w:rsidRPr="00267C20">
        <w:rPr>
          <w:sz w:val="24"/>
          <w:szCs w:val="24"/>
        </w:rPr>
        <w:t>громади</w:t>
      </w:r>
    </w:p>
    <w:p w14:paraId="7296CF07" w14:textId="3D69A969" w:rsidR="004D6C5D" w:rsidRPr="00267C20" w:rsidRDefault="004D6C5D" w:rsidP="007D302D">
      <w:pPr>
        <w:ind w:firstLine="709"/>
        <w:jc w:val="both"/>
        <w:rPr>
          <w:sz w:val="24"/>
          <w:szCs w:val="24"/>
        </w:rPr>
      </w:pPr>
      <w:r w:rsidRPr="00267C20">
        <w:rPr>
          <w:sz w:val="24"/>
          <w:szCs w:val="24"/>
        </w:rPr>
        <w:t>Стаття 53. Цифрова демократія і цифрове врядування</w:t>
      </w:r>
    </w:p>
    <w:p w14:paraId="2564402E" w14:textId="699DBA9A" w:rsidR="007338D7" w:rsidRPr="00267C20" w:rsidRDefault="007338D7" w:rsidP="007D302D">
      <w:pPr>
        <w:ind w:firstLine="709"/>
        <w:jc w:val="both"/>
        <w:rPr>
          <w:sz w:val="24"/>
          <w:szCs w:val="24"/>
        </w:rPr>
      </w:pPr>
      <w:r w:rsidRPr="00267C20">
        <w:rPr>
          <w:sz w:val="24"/>
          <w:szCs w:val="24"/>
        </w:rPr>
        <w:t>Стаття 5</w:t>
      </w:r>
      <w:r w:rsidR="004D6C5D" w:rsidRPr="00267C20">
        <w:rPr>
          <w:sz w:val="24"/>
          <w:szCs w:val="24"/>
        </w:rPr>
        <w:t>4</w:t>
      </w:r>
      <w:r w:rsidRPr="00267C20">
        <w:rPr>
          <w:sz w:val="24"/>
          <w:szCs w:val="24"/>
        </w:rPr>
        <w:t xml:space="preserve">. Порядок планування та розподілу місцевого бюджету </w:t>
      </w:r>
    </w:p>
    <w:p w14:paraId="04929A08" w14:textId="7F7535C9" w:rsidR="004D6C5D" w:rsidRPr="00267C20" w:rsidRDefault="004D6C5D" w:rsidP="007D302D">
      <w:pPr>
        <w:ind w:firstLine="709"/>
        <w:jc w:val="both"/>
        <w:rPr>
          <w:sz w:val="24"/>
          <w:szCs w:val="24"/>
        </w:rPr>
      </w:pPr>
      <w:r w:rsidRPr="00267C20">
        <w:rPr>
          <w:sz w:val="24"/>
          <w:szCs w:val="24"/>
        </w:rPr>
        <w:t>Стаття 55. Планування публічних інвестиційних проектів</w:t>
      </w:r>
    </w:p>
    <w:p w14:paraId="52A40FEB" w14:textId="77777777" w:rsidR="00DC3A12" w:rsidRPr="00267C20" w:rsidRDefault="007338D7" w:rsidP="007D302D">
      <w:pPr>
        <w:ind w:firstLine="709"/>
        <w:jc w:val="both"/>
        <w:rPr>
          <w:sz w:val="24"/>
          <w:szCs w:val="24"/>
        </w:rPr>
      </w:pPr>
      <w:r w:rsidRPr="00267C20">
        <w:rPr>
          <w:sz w:val="24"/>
          <w:szCs w:val="24"/>
        </w:rPr>
        <w:t>Стаття 5</w:t>
      </w:r>
      <w:r w:rsidR="004D6C5D" w:rsidRPr="00267C20">
        <w:rPr>
          <w:sz w:val="24"/>
          <w:szCs w:val="24"/>
        </w:rPr>
        <w:t>6</w:t>
      </w:r>
      <w:r w:rsidRPr="00267C20">
        <w:rPr>
          <w:sz w:val="24"/>
          <w:szCs w:val="24"/>
        </w:rPr>
        <w:t>. Охорона довкілля</w:t>
      </w:r>
    </w:p>
    <w:p w14:paraId="7DBE4541" w14:textId="77777777" w:rsidR="00DC3A12" w:rsidRPr="00267C20" w:rsidRDefault="007338D7" w:rsidP="007D302D">
      <w:pPr>
        <w:ind w:firstLine="709"/>
        <w:jc w:val="both"/>
        <w:rPr>
          <w:sz w:val="24"/>
          <w:szCs w:val="24"/>
        </w:rPr>
      </w:pPr>
      <w:r w:rsidRPr="00267C20">
        <w:rPr>
          <w:sz w:val="24"/>
          <w:szCs w:val="24"/>
        </w:rPr>
        <w:t>Стаття 5</w:t>
      </w:r>
      <w:r w:rsidR="004D6C5D" w:rsidRPr="00267C20">
        <w:rPr>
          <w:sz w:val="24"/>
          <w:szCs w:val="24"/>
        </w:rPr>
        <w:t>7</w:t>
      </w:r>
      <w:r w:rsidRPr="00267C20">
        <w:rPr>
          <w:sz w:val="24"/>
          <w:szCs w:val="24"/>
        </w:rPr>
        <w:t>. Загальні засади планування територій загального користування в територіальній громаді та участь жителів в цьому процесі</w:t>
      </w:r>
    </w:p>
    <w:p w14:paraId="39DAFBE8" w14:textId="6EBD1F27" w:rsidR="004D6C5D" w:rsidRPr="00267C20" w:rsidRDefault="007338D7" w:rsidP="007D302D">
      <w:pPr>
        <w:ind w:firstLine="709"/>
        <w:jc w:val="both"/>
        <w:rPr>
          <w:sz w:val="24"/>
          <w:szCs w:val="24"/>
        </w:rPr>
      </w:pPr>
      <w:r w:rsidRPr="00267C20">
        <w:rPr>
          <w:sz w:val="24"/>
          <w:szCs w:val="24"/>
        </w:rPr>
        <w:lastRenderedPageBreak/>
        <w:t>Стаття 5</w:t>
      </w:r>
      <w:r w:rsidR="004D6C5D" w:rsidRPr="00267C20">
        <w:rPr>
          <w:sz w:val="24"/>
          <w:szCs w:val="24"/>
        </w:rPr>
        <w:t>8</w:t>
      </w:r>
      <w:r w:rsidRPr="00267C20">
        <w:rPr>
          <w:sz w:val="24"/>
          <w:szCs w:val="24"/>
        </w:rPr>
        <w:t>. Охорона культурної спадщини та інших цінних об'єктів територіальної громади</w:t>
      </w:r>
      <w:r w:rsidRPr="00267C20">
        <w:rPr>
          <w:sz w:val="24"/>
          <w:szCs w:val="24"/>
        </w:rPr>
        <w:br/>
      </w:r>
      <w:r w:rsidR="004D6C5D" w:rsidRPr="00267C20">
        <w:rPr>
          <w:sz w:val="24"/>
          <w:szCs w:val="24"/>
        </w:rPr>
        <w:t>Стаття 59. Підтримка ветеранів війни</w:t>
      </w:r>
    </w:p>
    <w:p w14:paraId="7E4DE655" w14:textId="792B2E3C" w:rsidR="004D6C5D" w:rsidRPr="00267C20" w:rsidRDefault="007338D7" w:rsidP="007D302D">
      <w:pPr>
        <w:ind w:firstLine="709"/>
        <w:jc w:val="both"/>
        <w:rPr>
          <w:sz w:val="24"/>
          <w:szCs w:val="24"/>
        </w:rPr>
      </w:pPr>
      <w:r w:rsidRPr="00267C20">
        <w:rPr>
          <w:sz w:val="24"/>
          <w:szCs w:val="24"/>
        </w:rPr>
        <w:t xml:space="preserve">Стаття </w:t>
      </w:r>
      <w:r w:rsidR="004D6C5D" w:rsidRPr="00267C20">
        <w:rPr>
          <w:sz w:val="24"/>
          <w:szCs w:val="24"/>
        </w:rPr>
        <w:t>60</w:t>
      </w:r>
      <w:r w:rsidRPr="00267C20">
        <w:rPr>
          <w:sz w:val="24"/>
          <w:szCs w:val="24"/>
        </w:rPr>
        <w:t xml:space="preserve">. </w:t>
      </w:r>
      <w:r w:rsidR="004D6C5D" w:rsidRPr="00267C20">
        <w:rPr>
          <w:sz w:val="24"/>
          <w:szCs w:val="24"/>
        </w:rPr>
        <w:t>Розвиток волонтерської діяльності</w:t>
      </w:r>
    </w:p>
    <w:p w14:paraId="0A7EA27B" w14:textId="1CA300F7" w:rsidR="004D6C5D" w:rsidRPr="00267C20" w:rsidRDefault="004D6C5D" w:rsidP="007D302D">
      <w:pPr>
        <w:ind w:firstLine="709"/>
        <w:jc w:val="both"/>
        <w:rPr>
          <w:sz w:val="24"/>
          <w:szCs w:val="24"/>
        </w:rPr>
      </w:pPr>
      <w:r w:rsidRPr="00267C20">
        <w:rPr>
          <w:sz w:val="24"/>
          <w:szCs w:val="24"/>
        </w:rPr>
        <w:t>Стаття 61. Утвердження української національної та громадянської ідентичності</w:t>
      </w:r>
    </w:p>
    <w:p w14:paraId="339C17A5" w14:textId="7E8AFE13" w:rsidR="004D6C5D" w:rsidRPr="00267C20" w:rsidRDefault="004D6C5D" w:rsidP="007D302D">
      <w:pPr>
        <w:ind w:firstLine="709"/>
        <w:jc w:val="both"/>
        <w:rPr>
          <w:sz w:val="24"/>
          <w:szCs w:val="24"/>
        </w:rPr>
      </w:pPr>
      <w:r w:rsidRPr="00267C20">
        <w:rPr>
          <w:sz w:val="24"/>
          <w:szCs w:val="24"/>
        </w:rPr>
        <w:t>Стаття 62. Розвиток стійкості й соціальної згуртованості територіальної громади</w:t>
      </w:r>
    </w:p>
    <w:p w14:paraId="29308035" w14:textId="77777777" w:rsidR="00DC3A12" w:rsidRPr="00267C20" w:rsidRDefault="004D6C5D" w:rsidP="007D302D">
      <w:pPr>
        <w:ind w:firstLine="709"/>
        <w:jc w:val="both"/>
        <w:rPr>
          <w:sz w:val="24"/>
          <w:szCs w:val="24"/>
        </w:rPr>
      </w:pPr>
      <w:r w:rsidRPr="00267C20">
        <w:rPr>
          <w:sz w:val="24"/>
          <w:szCs w:val="24"/>
        </w:rPr>
        <w:t>Стаття 63. Розвиток науки й освіти, охорони здоров’я, фізкультури і спорту, культури та мистецтва</w:t>
      </w:r>
    </w:p>
    <w:p w14:paraId="26F6D601" w14:textId="77777777" w:rsidR="00DC3A12" w:rsidRPr="00267C20" w:rsidRDefault="004D6C5D" w:rsidP="007D302D">
      <w:pPr>
        <w:ind w:firstLine="709"/>
        <w:jc w:val="both"/>
        <w:rPr>
          <w:sz w:val="24"/>
          <w:szCs w:val="24"/>
          <w:highlight w:val="white"/>
        </w:rPr>
      </w:pPr>
      <w:r w:rsidRPr="00267C20">
        <w:rPr>
          <w:sz w:val="24"/>
          <w:szCs w:val="24"/>
          <w:highlight w:val="white"/>
        </w:rPr>
        <w:t xml:space="preserve">Стаття 64. </w:t>
      </w:r>
      <w:r w:rsidR="007338D7" w:rsidRPr="00267C20">
        <w:rPr>
          <w:sz w:val="24"/>
          <w:szCs w:val="24"/>
          <w:highlight w:val="white"/>
        </w:rPr>
        <w:t>Застосування гендерно орієнтованого підходу під час планування розвитку територіальної громади</w:t>
      </w:r>
    </w:p>
    <w:p w14:paraId="11FEFC4E" w14:textId="6709FAF9" w:rsidR="007338D7" w:rsidRPr="00267C20" w:rsidRDefault="007338D7" w:rsidP="007D302D">
      <w:pPr>
        <w:ind w:firstLine="709"/>
        <w:jc w:val="both"/>
        <w:rPr>
          <w:sz w:val="16"/>
          <w:szCs w:val="16"/>
          <w:highlight w:val="white"/>
        </w:rPr>
      </w:pPr>
    </w:p>
    <w:p w14:paraId="375FEDC2" w14:textId="77777777" w:rsidR="007338D7" w:rsidRPr="00267C20" w:rsidRDefault="007338D7" w:rsidP="007D302D">
      <w:pPr>
        <w:ind w:firstLine="709"/>
        <w:jc w:val="both"/>
        <w:rPr>
          <w:sz w:val="24"/>
          <w:szCs w:val="24"/>
          <w:highlight w:val="white"/>
        </w:rPr>
      </w:pPr>
      <w:r w:rsidRPr="00267C20">
        <w:rPr>
          <w:b/>
          <w:bCs/>
          <w:sz w:val="24"/>
          <w:szCs w:val="24"/>
          <w:highlight w:val="white"/>
        </w:rPr>
        <w:t>РОЗДІЛ Х. ПОРЯДОК ІНФОРМУВАННЯ, ЗВІТУВАННЯ ОРГАНІВ ТА ПОСАДОВИХ ОСІБ МІСЦЕВОГО САМОВРЯДУВАННЯ, ДЕПУТАТІВ РАДИ ПЕРЕД ТЕРИТОРІАЛЬНОЮ</w:t>
      </w:r>
      <w:r w:rsidRPr="00267C20">
        <w:rPr>
          <w:sz w:val="24"/>
          <w:szCs w:val="24"/>
          <w:highlight w:val="white"/>
        </w:rPr>
        <w:t xml:space="preserve"> </w:t>
      </w:r>
      <w:r w:rsidRPr="00267C20">
        <w:rPr>
          <w:b/>
          <w:bCs/>
          <w:sz w:val="24"/>
          <w:szCs w:val="24"/>
          <w:highlight w:val="white"/>
        </w:rPr>
        <w:t>ГРОМАДОЮ</w:t>
      </w:r>
    </w:p>
    <w:p w14:paraId="6B5DAC52" w14:textId="77777777" w:rsidR="00045DC2" w:rsidRPr="00267C20" w:rsidRDefault="007338D7" w:rsidP="007D302D">
      <w:pPr>
        <w:ind w:firstLine="708"/>
        <w:jc w:val="both"/>
        <w:rPr>
          <w:sz w:val="24"/>
          <w:szCs w:val="24"/>
          <w:highlight w:val="white"/>
        </w:rPr>
      </w:pPr>
      <w:r w:rsidRPr="00267C20">
        <w:rPr>
          <w:sz w:val="24"/>
          <w:szCs w:val="24"/>
          <w:highlight w:val="white"/>
        </w:rPr>
        <w:t>Стаття 6</w:t>
      </w:r>
      <w:r w:rsidR="00EC76A9" w:rsidRPr="00267C20">
        <w:rPr>
          <w:sz w:val="24"/>
          <w:szCs w:val="24"/>
          <w:highlight w:val="white"/>
        </w:rPr>
        <w:t>5</w:t>
      </w:r>
      <w:r w:rsidRPr="00267C20">
        <w:rPr>
          <w:sz w:val="24"/>
          <w:szCs w:val="24"/>
          <w:highlight w:val="white"/>
        </w:rPr>
        <w:t>. Засади інформування територіальної громади про діяльність органів та посадових осіб місцевого самоврядування, депутатів ради</w:t>
      </w:r>
    </w:p>
    <w:p w14:paraId="34C66E11" w14:textId="77777777" w:rsidR="00045DC2" w:rsidRPr="00267C20" w:rsidRDefault="007338D7" w:rsidP="007D302D">
      <w:pPr>
        <w:ind w:firstLine="708"/>
        <w:jc w:val="both"/>
        <w:rPr>
          <w:sz w:val="24"/>
          <w:szCs w:val="24"/>
          <w:highlight w:val="white"/>
        </w:rPr>
      </w:pPr>
      <w:r w:rsidRPr="00267C20">
        <w:rPr>
          <w:sz w:val="24"/>
          <w:szCs w:val="24"/>
          <w:highlight w:val="white"/>
        </w:rPr>
        <w:t>Стаття 6</w:t>
      </w:r>
      <w:r w:rsidR="00EC76A9" w:rsidRPr="00267C20">
        <w:rPr>
          <w:sz w:val="24"/>
          <w:szCs w:val="24"/>
          <w:highlight w:val="white"/>
        </w:rPr>
        <w:t>6</w:t>
      </w:r>
      <w:r w:rsidRPr="00267C20">
        <w:rPr>
          <w:sz w:val="24"/>
          <w:szCs w:val="24"/>
          <w:highlight w:val="white"/>
        </w:rPr>
        <w:t>. Загальні засади звітування органів та посадових осіб місцевого самоврядування, депутатів Ради перед територіальною громадою</w:t>
      </w:r>
    </w:p>
    <w:p w14:paraId="3FE3507D" w14:textId="069E1967" w:rsidR="00045DC2" w:rsidRPr="00267C20" w:rsidRDefault="007338D7" w:rsidP="007D302D">
      <w:pPr>
        <w:ind w:firstLine="708"/>
        <w:jc w:val="both"/>
        <w:rPr>
          <w:sz w:val="24"/>
          <w:szCs w:val="24"/>
          <w:highlight w:val="white"/>
        </w:rPr>
      </w:pPr>
      <w:r w:rsidRPr="00267C20">
        <w:rPr>
          <w:sz w:val="24"/>
          <w:szCs w:val="24"/>
          <w:highlight w:val="white"/>
        </w:rPr>
        <w:t>Стаття 6</w:t>
      </w:r>
      <w:r w:rsidR="00EC76A9" w:rsidRPr="00267C20">
        <w:rPr>
          <w:sz w:val="24"/>
          <w:szCs w:val="24"/>
          <w:highlight w:val="white"/>
        </w:rPr>
        <w:t>7</w:t>
      </w:r>
      <w:r w:rsidRPr="00267C20">
        <w:rPr>
          <w:sz w:val="24"/>
          <w:szCs w:val="24"/>
          <w:highlight w:val="white"/>
        </w:rPr>
        <w:t>. Звітування сільського голови</w:t>
      </w:r>
    </w:p>
    <w:p w14:paraId="7E21FCC5" w14:textId="7D8788A4" w:rsidR="007338D7" w:rsidRPr="00267C20" w:rsidRDefault="007338D7" w:rsidP="007D302D">
      <w:pPr>
        <w:ind w:firstLine="708"/>
        <w:jc w:val="both"/>
        <w:rPr>
          <w:sz w:val="24"/>
          <w:szCs w:val="24"/>
          <w:highlight w:val="white"/>
        </w:rPr>
      </w:pPr>
      <w:r w:rsidRPr="00267C20">
        <w:rPr>
          <w:sz w:val="24"/>
          <w:szCs w:val="24"/>
          <w:highlight w:val="white"/>
        </w:rPr>
        <w:t>Стаття 6</w:t>
      </w:r>
      <w:r w:rsidR="00EC76A9" w:rsidRPr="00267C20">
        <w:rPr>
          <w:sz w:val="24"/>
          <w:szCs w:val="24"/>
          <w:highlight w:val="white"/>
        </w:rPr>
        <w:t>8</w:t>
      </w:r>
      <w:r w:rsidRPr="00267C20">
        <w:rPr>
          <w:sz w:val="24"/>
          <w:szCs w:val="24"/>
          <w:highlight w:val="white"/>
        </w:rPr>
        <w:t>. Звітування депутатів Ради</w:t>
      </w:r>
    </w:p>
    <w:p w14:paraId="78EB19DC" w14:textId="1E931C79" w:rsidR="007338D7" w:rsidRPr="00267C20" w:rsidRDefault="007338D7" w:rsidP="007D302D">
      <w:pPr>
        <w:ind w:firstLine="708"/>
        <w:jc w:val="both"/>
        <w:rPr>
          <w:sz w:val="24"/>
          <w:szCs w:val="24"/>
          <w:highlight w:val="white"/>
        </w:rPr>
      </w:pPr>
      <w:r w:rsidRPr="00267C20">
        <w:rPr>
          <w:sz w:val="24"/>
          <w:szCs w:val="24"/>
          <w:highlight w:val="white"/>
        </w:rPr>
        <w:t>Стаття 6</w:t>
      </w:r>
      <w:r w:rsidR="00EC76A9" w:rsidRPr="00267C20">
        <w:rPr>
          <w:sz w:val="24"/>
          <w:szCs w:val="24"/>
          <w:highlight w:val="white"/>
        </w:rPr>
        <w:t>9</w:t>
      </w:r>
      <w:r w:rsidRPr="00267C20">
        <w:rPr>
          <w:sz w:val="24"/>
          <w:szCs w:val="24"/>
          <w:highlight w:val="white"/>
        </w:rPr>
        <w:t>. Звітування виконавчих органів Ради</w:t>
      </w:r>
    </w:p>
    <w:p w14:paraId="6E4BF658" w14:textId="1EE994FD" w:rsidR="007338D7" w:rsidRPr="00267C20" w:rsidRDefault="007338D7" w:rsidP="007D302D">
      <w:pPr>
        <w:ind w:firstLine="708"/>
        <w:jc w:val="both"/>
        <w:rPr>
          <w:sz w:val="24"/>
          <w:szCs w:val="24"/>
          <w:highlight w:val="white"/>
        </w:rPr>
      </w:pPr>
      <w:r w:rsidRPr="00267C20">
        <w:rPr>
          <w:sz w:val="24"/>
          <w:szCs w:val="24"/>
          <w:highlight w:val="white"/>
        </w:rPr>
        <w:t xml:space="preserve">Стаття </w:t>
      </w:r>
      <w:r w:rsidR="00EC76A9" w:rsidRPr="00267C20">
        <w:rPr>
          <w:sz w:val="24"/>
          <w:szCs w:val="24"/>
          <w:highlight w:val="white"/>
        </w:rPr>
        <w:t>70</w:t>
      </w:r>
      <w:r w:rsidRPr="00267C20">
        <w:rPr>
          <w:sz w:val="24"/>
          <w:szCs w:val="24"/>
          <w:highlight w:val="white"/>
        </w:rPr>
        <w:t>. Звітування старости</w:t>
      </w:r>
    </w:p>
    <w:p w14:paraId="02057B64" w14:textId="010331E0" w:rsidR="00EC76A9" w:rsidRPr="00267C20" w:rsidRDefault="00EC76A9" w:rsidP="007D302D">
      <w:pPr>
        <w:ind w:firstLine="708"/>
        <w:jc w:val="both"/>
        <w:rPr>
          <w:sz w:val="24"/>
          <w:szCs w:val="24"/>
          <w:highlight w:val="white"/>
        </w:rPr>
      </w:pPr>
      <w:r w:rsidRPr="00267C20">
        <w:rPr>
          <w:sz w:val="24"/>
          <w:szCs w:val="24"/>
          <w:highlight w:val="white"/>
        </w:rPr>
        <w:t xml:space="preserve">Стаття 71. </w:t>
      </w:r>
      <w:r w:rsidR="00483A72" w:rsidRPr="00267C20">
        <w:rPr>
          <w:sz w:val="24"/>
          <w:szCs w:val="24"/>
          <w:highlight w:val="white"/>
        </w:rPr>
        <w:t>Інформування і звітування про діяльність юридичних осіб, що перебувають у власності територіальної громади</w:t>
      </w:r>
    </w:p>
    <w:p w14:paraId="73367DAF" w14:textId="11D91DBB" w:rsidR="007338D7" w:rsidRPr="00267C20" w:rsidRDefault="007338D7" w:rsidP="007D302D">
      <w:pPr>
        <w:ind w:firstLine="426"/>
        <w:jc w:val="both"/>
        <w:rPr>
          <w:b/>
          <w:bCs/>
          <w:sz w:val="24"/>
          <w:szCs w:val="24"/>
          <w:highlight w:val="white"/>
        </w:rPr>
      </w:pPr>
      <w:r w:rsidRPr="00267C20">
        <w:rPr>
          <w:sz w:val="24"/>
          <w:szCs w:val="24"/>
          <w:highlight w:val="white"/>
        </w:rPr>
        <w:br/>
      </w:r>
      <w:r w:rsidR="008F3F3F" w:rsidRPr="00267C20">
        <w:rPr>
          <w:b/>
          <w:bCs/>
          <w:sz w:val="24"/>
          <w:szCs w:val="24"/>
          <w:highlight w:val="white"/>
        </w:rPr>
        <w:t xml:space="preserve">          </w:t>
      </w:r>
      <w:r w:rsidRPr="00267C20">
        <w:rPr>
          <w:b/>
          <w:bCs/>
          <w:sz w:val="24"/>
          <w:szCs w:val="24"/>
          <w:highlight w:val="white"/>
        </w:rPr>
        <w:t>РОЗДІЛ ХІ. ЗАСАДИ ВІДКРИТОСТІ ТА ПРОЗОРОСТІ ДІЯЛЬНОСТІ ОРГАНІВ ТА ПОСАДОВИХ ОСІБ МІСЦЕВОГО САМОВРЯДУВАННЯ, ПОРЯДОК ЇХ РЕАЛІЗАЦІЇ</w:t>
      </w:r>
    </w:p>
    <w:p w14:paraId="0C809C30" w14:textId="5237AE35" w:rsidR="007338D7" w:rsidRPr="00267C20" w:rsidRDefault="007338D7" w:rsidP="007D302D">
      <w:pPr>
        <w:tabs>
          <w:tab w:val="left" w:pos="1134"/>
        </w:tabs>
        <w:ind w:firstLine="709"/>
        <w:jc w:val="both"/>
        <w:rPr>
          <w:sz w:val="24"/>
          <w:szCs w:val="24"/>
          <w:highlight w:val="white"/>
        </w:rPr>
      </w:pPr>
      <w:r w:rsidRPr="00267C20">
        <w:rPr>
          <w:sz w:val="24"/>
          <w:szCs w:val="24"/>
          <w:highlight w:val="white"/>
        </w:rPr>
        <w:t xml:space="preserve">Стаття </w:t>
      </w:r>
      <w:r w:rsidR="00483A72" w:rsidRPr="00267C20">
        <w:rPr>
          <w:sz w:val="24"/>
          <w:szCs w:val="24"/>
          <w:highlight w:val="white"/>
        </w:rPr>
        <w:t>72</w:t>
      </w:r>
      <w:r w:rsidRPr="00267C20">
        <w:rPr>
          <w:sz w:val="24"/>
          <w:szCs w:val="24"/>
          <w:highlight w:val="white"/>
        </w:rPr>
        <w:t xml:space="preserve">. </w:t>
      </w:r>
      <w:r w:rsidR="00483A72" w:rsidRPr="00267C20">
        <w:rPr>
          <w:sz w:val="24"/>
          <w:szCs w:val="24"/>
          <w:highlight w:val="white"/>
        </w:rPr>
        <w:t>Засадничі положення відкритості та прозорості діяльності органів і посадових осіб місцевого самоврядування</w:t>
      </w:r>
    </w:p>
    <w:p w14:paraId="753DA71E" w14:textId="77777777" w:rsidR="00484D9A" w:rsidRPr="00267C20" w:rsidRDefault="007338D7" w:rsidP="007D302D">
      <w:pPr>
        <w:tabs>
          <w:tab w:val="left" w:pos="1134"/>
        </w:tabs>
        <w:ind w:firstLine="709"/>
        <w:jc w:val="both"/>
        <w:rPr>
          <w:sz w:val="24"/>
          <w:szCs w:val="24"/>
          <w:highlight w:val="white"/>
        </w:rPr>
      </w:pPr>
      <w:r w:rsidRPr="00267C20">
        <w:rPr>
          <w:sz w:val="24"/>
          <w:szCs w:val="24"/>
          <w:highlight w:val="white"/>
        </w:rPr>
        <w:t xml:space="preserve">Стаття </w:t>
      </w:r>
      <w:r w:rsidR="00483A72" w:rsidRPr="00267C20">
        <w:rPr>
          <w:sz w:val="24"/>
          <w:szCs w:val="24"/>
          <w:highlight w:val="white"/>
        </w:rPr>
        <w:t>73</w:t>
      </w:r>
      <w:r w:rsidRPr="00267C20">
        <w:rPr>
          <w:sz w:val="24"/>
          <w:szCs w:val="24"/>
          <w:highlight w:val="white"/>
        </w:rPr>
        <w:t>. Відкритість та прозорість пленарних засідань Ради, засідань постійних комісій та виконавчого комітету Ради</w:t>
      </w:r>
    </w:p>
    <w:p w14:paraId="3213291B" w14:textId="77777777" w:rsidR="00484D9A" w:rsidRPr="00267C20" w:rsidRDefault="007338D7" w:rsidP="007D302D">
      <w:pPr>
        <w:tabs>
          <w:tab w:val="left" w:pos="1134"/>
        </w:tabs>
        <w:ind w:firstLine="709"/>
        <w:jc w:val="both"/>
        <w:rPr>
          <w:sz w:val="24"/>
          <w:szCs w:val="24"/>
          <w:highlight w:val="white"/>
        </w:rPr>
      </w:pPr>
      <w:r w:rsidRPr="00267C20">
        <w:rPr>
          <w:sz w:val="24"/>
          <w:szCs w:val="24"/>
          <w:highlight w:val="white"/>
        </w:rPr>
        <w:t xml:space="preserve">Стаття </w:t>
      </w:r>
      <w:r w:rsidR="00483A72" w:rsidRPr="00267C20">
        <w:rPr>
          <w:sz w:val="24"/>
          <w:szCs w:val="24"/>
          <w:highlight w:val="white"/>
        </w:rPr>
        <w:t>74</w:t>
      </w:r>
      <w:r w:rsidRPr="00267C20">
        <w:rPr>
          <w:sz w:val="24"/>
          <w:szCs w:val="24"/>
          <w:highlight w:val="white"/>
        </w:rPr>
        <w:t>. Загальні вимоги до функціонування офіційного веб-сайту Ради</w:t>
      </w:r>
    </w:p>
    <w:p w14:paraId="59209622" w14:textId="77777777" w:rsidR="00484D9A" w:rsidRPr="00267C20" w:rsidRDefault="007338D7" w:rsidP="007D302D">
      <w:pPr>
        <w:tabs>
          <w:tab w:val="left" w:pos="1134"/>
        </w:tabs>
        <w:ind w:firstLine="709"/>
        <w:jc w:val="both"/>
        <w:rPr>
          <w:sz w:val="24"/>
          <w:szCs w:val="24"/>
          <w:highlight w:val="white"/>
        </w:rPr>
      </w:pPr>
      <w:r w:rsidRPr="00267C20">
        <w:rPr>
          <w:sz w:val="24"/>
          <w:szCs w:val="24"/>
          <w:highlight w:val="white"/>
        </w:rPr>
        <w:t>Стаття 7</w:t>
      </w:r>
      <w:r w:rsidR="00483A72" w:rsidRPr="00267C20">
        <w:rPr>
          <w:sz w:val="24"/>
          <w:szCs w:val="24"/>
          <w:highlight w:val="white"/>
        </w:rPr>
        <w:t>5</w:t>
      </w:r>
      <w:r w:rsidRPr="00267C20">
        <w:rPr>
          <w:sz w:val="24"/>
          <w:szCs w:val="24"/>
          <w:highlight w:val="white"/>
        </w:rPr>
        <w:t>. Інформація, що розміщується на офіційному веб-сайті Ради</w:t>
      </w:r>
    </w:p>
    <w:p w14:paraId="3CF4896C" w14:textId="09A3F0F9" w:rsidR="007338D7" w:rsidRPr="00267C20" w:rsidRDefault="007338D7" w:rsidP="007D302D">
      <w:pPr>
        <w:tabs>
          <w:tab w:val="left" w:pos="1134"/>
        </w:tabs>
        <w:ind w:firstLine="709"/>
        <w:jc w:val="both"/>
        <w:rPr>
          <w:sz w:val="24"/>
          <w:szCs w:val="24"/>
          <w:highlight w:val="white"/>
        </w:rPr>
      </w:pPr>
      <w:r w:rsidRPr="00267C20">
        <w:rPr>
          <w:sz w:val="24"/>
          <w:szCs w:val="24"/>
          <w:highlight w:val="white"/>
        </w:rPr>
        <w:t>Стаття 7</w:t>
      </w:r>
      <w:r w:rsidR="00483A72" w:rsidRPr="00267C20">
        <w:rPr>
          <w:sz w:val="24"/>
          <w:szCs w:val="24"/>
          <w:highlight w:val="white"/>
        </w:rPr>
        <w:t>6</w:t>
      </w:r>
      <w:r w:rsidRPr="00267C20">
        <w:rPr>
          <w:sz w:val="24"/>
          <w:szCs w:val="24"/>
          <w:highlight w:val="white"/>
        </w:rPr>
        <w:t xml:space="preserve">.  </w:t>
      </w:r>
      <w:r w:rsidR="00483A72" w:rsidRPr="00267C20">
        <w:rPr>
          <w:sz w:val="24"/>
          <w:szCs w:val="24"/>
          <w:highlight w:val="white"/>
        </w:rPr>
        <w:t>Особливості оприлюднення про</w:t>
      </w:r>
      <w:r w:rsidR="00153379" w:rsidRPr="00267C20">
        <w:rPr>
          <w:sz w:val="24"/>
          <w:szCs w:val="24"/>
          <w:highlight w:val="white"/>
        </w:rPr>
        <w:t>е</w:t>
      </w:r>
      <w:r w:rsidR="00483A72" w:rsidRPr="00267C20">
        <w:rPr>
          <w:sz w:val="24"/>
          <w:szCs w:val="24"/>
          <w:highlight w:val="white"/>
        </w:rPr>
        <w:t xml:space="preserve">ктів актів та актів органів і посадових осіб місцевого самоврядування, висновків і рекомендацій постійних комісій на офіційному вебсайті Ради </w:t>
      </w:r>
    </w:p>
    <w:p w14:paraId="0C48BF9E" w14:textId="1007DF64" w:rsidR="007338D7" w:rsidRPr="00267C20" w:rsidRDefault="007338D7" w:rsidP="007D302D">
      <w:pPr>
        <w:tabs>
          <w:tab w:val="left" w:pos="1134"/>
        </w:tabs>
        <w:ind w:firstLine="709"/>
        <w:jc w:val="both"/>
        <w:rPr>
          <w:sz w:val="24"/>
          <w:szCs w:val="24"/>
          <w:highlight w:val="white"/>
        </w:rPr>
      </w:pPr>
      <w:r w:rsidRPr="00267C20">
        <w:rPr>
          <w:sz w:val="24"/>
          <w:szCs w:val="24"/>
          <w:highlight w:val="white"/>
        </w:rPr>
        <w:t xml:space="preserve"> </w:t>
      </w:r>
    </w:p>
    <w:p w14:paraId="5DEBB988" w14:textId="5971D42D" w:rsidR="007338D7" w:rsidRPr="00267C20" w:rsidRDefault="007338D7" w:rsidP="007228F0">
      <w:pPr>
        <w:ind w:firstLine="426"/>
        <w:rPr>
          <w:b/>
          <w:bCs/>
          <w:sz w:val="24"/>
          <w:szCs w:val="24"/>
          <w:highlight w:val="white"/>
        </w:rPr>
      </w:pPr>
      <w:r w:rsidRPr="00267C20">
        <w:rPr>
          <w:b/>
          <w:bCs/>
          <w:sz w:val="24"/>
          <w:szCs w:val="24"/>
          <w:highlight w:val="white"/>
        </w:rPr>
        <w:t>РОЗДІЛ ХІІ</w:t>
      </w:r>
      <w:r w:rsidR="00484D9A" w:rsidRPr="00267C20">
        <w:rPr>
          <w:b/>
          <w:bCs/>
          <w:sz w:val="24"/>
          <w:szCs w:val="24"/>
          <w:highlight w:val="white"/>
        </w:rPr>
        <w:t>.</w:t>
      </w:r>
      <w:r w:rsidRPr="00267C20">
        <w:rPr>
          <w:b/>
          <w:bCs/>
          <w:sz w:val="24"/>
          <w:szCs w:val="24"/>
          <w:highlight w:val="white"/>
        </w:rPr>
        <w:t xml:space="preserve"> ЗАКЛЮЧНІ ПОЛОЖЕННЯ</w:t>
      </w:r>
    </w:p>
    <w:p w14:paraId="77A107DF" w14:textId="77777777" w:rsidR="00FF13C1" w:rsidRPr="00267C20" w:rsidRDefault="00FF13C1" w:rsidP="007D302D">
      <w:pPr>
        <w:tabs>
          <w:tab w:val="left" w:pos="1134"/>
        </w:tabs>
        <w:ind w:firstLine="709"/>
        <w:rPr>
          <w:sz w:val="24"/>
          <w:szCs w:val="24"/>
          <w:highlight w:val="white"/>
        </w:rPr>
      </w:pPr>
    </w:p>
    <w:p w14:paraId="37398BE5" w14:textId="1A422C0F" w:rsidR="007338D7" w:rsidRPr="00267C20" w:rsidRDefault="007338D7" w:rsidP="007D302D">
      <w:pPr>
        <w:tabs>
          <w:tab w:val="left" w:pos="1134"/>
        </w:tabs>
        <w:ind w:firstLine="709"/>
        <w:rPr>
          <w:sz w:val="24"/>
          <w:szCs w:val="24"/>
          <w:highlight w:val="white"/>
        </w:rPr>
      </w:pPr>
      <w:r w:rsidRPr="00267C20">
        <w:rPr>
          <w:sz w:val="24"/>
          <w:szCs w:val="24"/>
          <w:highlight w:val="white"/>
        </w:rPr>
        <w:t>Додаток № 1. Положення про загальні збори (конференцію) жителів</w:t>
      </w:r>
    </w:p>
    <w:p w14:paraId="35B8A2D7" w14:textId="77777777" w:rsidR="007338D7" w:rsidRPr="00267C20" w:rsidRDefault="007338D7" w:rsidP="007D302D">
      <w:pPr>
        <w:tabs>
          <w:tab w:val="left" w:pos="1134"/>
        </w:tabs>
        <w:ind w:firstLine="709"/>
        <w:rPr>
          <w:sz w:val="24"/>
          <w:szCs w:val="24"/>
          <w:highlight w:val="white"/>
        </w:rPr>
      </w:pPr>
      <w:r w:rsidRPr="00267C20">
        <w:rPr>
          <w:sz w:val="24"/>
          <w:szCs w:val="24"/>
          <w:highlight w:val="white"/>
        </w:rPr>
        <w:t xml:space="preserve">Додаток № 2. Положення про місцеві ініціативи </w:t>
      </w:r>
    </w:p>
    <w:p w14:paraId="074BD2FF" w14:textId="77777777" w:rsidR="007338D7" w:rsidRPr="00267C20" w:rsidRDefault="007338D7" w:rsidP="007D302D">
      <w:pPr>
        <w:tabs>
          <w:tab w:val="left" w:pos="1134"/>
        </w:tabs>
        <w:ind w:firstLine="709"/>
        <w:rPr>
          <w:sz w:val="24"/>
          <w:szCs w:val="24"/>
          <w:highlight w:val="white"/>
        </w:rPr>
      </w:pPr>
      <w:r w:rsidRPr="00267C20">
        <w:rPr>
          <w:sz w:val="24"/>
          <w:szCs w:val="24"/>
          <w:highlight w:val="white"/>
        </w:rPr>
        <w:t xml:space="preserve">Додаток № 3. Положення про громадські слухання </w:t>
      </w:r>
    </w:p>
    <w:p w14:paraId="02EA3FA8" w14:textId="77777777" w:rsidR="007338D7" w:rsidRPr="00267C20" w:rsidRDefault="007338D7" w:rsidP="007D302D">
      <w:pPr>
        <w:tabs>
          <w:tab w:val="left" w:pos="1134"/>
        </w:tabs>
        <w:ind w:left="708" w:firstLine="1"/>
        <w:rPr>
          <w:sz w:val="24"/>
          <w:szCs w:val="24"/>
          <w:highlight w:val="white"/>
        </w:rPr>
      </w:pPr>
      <w:r w:rsidRPr="00267C20">
        <w:rPr>
          <w:sz w:val="24"/>
          <w:szCs w:val="24"/>
          <w:highlight w:val="white"/>
        </w:rPr>
        <w:t>Додаток № 4. Положення про громадське оцінювання діяльності органів та посадових осіб місцевого самоврядування</w:t>
      </w:r>
    </w:p>
    <w:p w14:paraId="1BA60BFD" w14:textId="509FBB7B" w:rsidR="00671D6B" w:rsidRPr="00267C20" w:rsidRDefault="00671D6B" w:rsidP="007D302D">
      <w:pPr>
        <w:widowControl/>
        <w:autoSpaceDE/>
        <w:autoSpaceDN/>
        <w:spacing w:after="160"/>
        <w:rPr>
          <w:b/>
          <w:bCs/>
          <w:sz w:val="28"/>
          <w:szCs w:val="28"/>
          <w:lang w:eastAsia="uk-UA"/>
        </w:rPr>
      </w:pPr>
      <w:r w:rsidRPr="00267C20">
        <w:rPr>
          <w:b/>
          <w:bCs/>
          <w:sz w:val="28"/>
          <w:szCs w:val="28"/>
          <w:lang w:eastAsia="uk-UA"/>
        </w:rPr>
        <w:br w:type="page"/>
      </w:r>
    </w:p>
    <w:p w14:paraId="67C324E7" w14:textId="2574808F" w:rsidR="003422BA" w:rsidRPr="00267C20" w:rsidRDefault="00A038BD" w:rsidP="003422BA">
      <w:pPr>
        <w:widowControl/>
        <w:autoSpaceDE/>
        <w:autoSpaceDN/>
        <w:jc w:val="center"/>
        <w:rPr>
          <w:b/>
          <w:bCs/>
          <w:sz w:val="24"/>
          <w:szCs w:val="24"/>
          <w:lang w:eastAsia="uk-UA"/>
        </w:rPr>
      </w:pPr>
      <w:r w:rsidRPr="00267C20">
        <w:rPr>
          <w:b/>
          <w:bCs/>
          <w:sz w:val="24"/>
          <w:szCs w:val="24"/>
          <w:lang w:eastAsia="uk-UA"/>
        </w:rPr>
        <w:lastRenderedPageBreak/>
        <w:t>ІСТОРИЧНА ДОВІДКА</w:t>
      </w:r>
      <w:r w:rsidR="003422BA" w:rsidRPr="00267C20">
        <w:rPr>
          <w:b/>
          <w:bCs/>
          <w:sz w:val="24"/>
          <w:szCs w:val="24"/>
          <w:lang w:eastAsia="uk-UA"/>
        </w:rPr>
        <w:t xml:space="preserve"> </w:t>
      </w:r>
    </w:p>
    <w:p w14:paraId="0174C2C6" w14:textId="77777777" w:rsidR="00352E7D" w:rsidRPr="00267C20" w:rsidRDefault="00352E7D" w:rsidP="003422BA">
      <w:pPr>
        <w:widowControl/>
        <w:autoSpaceDE/>
        <w:autoSpaceDN/>
        <w:jc w:val="center"/>
        <w:rPr>
          <w:color w:val="2D2C37"/>
          <w:sz w:val="24"/>
          <w:szCs w:val="24"/>
          <w:lang w:eastAsia="uk-UA"/>
        </w:rPr>
      </w:pPr>
    </w:p>
    <w:p w14:paraId="57716F68" w14:textId="77777777" w:rsidR="00FA5520" w:rsidRPr="00267C20" w:rsidRDefault="00FA5520" w:rsidP="009949EE">
      <w:pPr>
        <w:shd w:val="clear" w:color="auto" w:fill="FFFFFF"/>
        <w:ind w:firstLine="426"/>
        <w:jc w:val="both"/>
        <w:rPr>
          <w:color w:val="2D2C37"/>
          <w:sz w:val="24"/>
          <w:szCs w:val="24"/>
          <w:lang w:eastAsia="uk-UA"/>
        </w:rPr>
      </w:pPr>
      <w:r w:rsidRPr="00267C20">
        <w:rPr>
          <w:color w:val="2D2C37"/>
          <w:sz w:val="24"/>
          <w:szCs w:val="24"/>
          <w:lang w:eastAsia="uk-UA"/>
        </w:rPr>
        <w:t>Історія Великокучурівської громади нерозривно пов’язана з історією Буковини — краю, який у різні часи входив до складу Молдавського князівства, Османської імперії, Австрійської монархії, Румунії та Радянського Союзу.</w:t>
      </w:r>
    </w:p>
    <w:p w14:paraId="7224AC95" w14:textId="6FD5B3B0" w:rsidR="00FA5520" w:rsidRPr="00267C20" w:rsidRDefault="00D878FC" w:rsidP="009949EE">
      <w:pPr>
        <w:shd w:val="clear" w:color="auto" w:fill="FFFFFF"/>
        <w:ind w:firstLine="426"/>
        <w:jc w:val="both"/>
        <w:rPr>
          <w:color w:val="2D2C37"/>
          <w:sz w:val="24"/>
          <w:szCs w:val="24"/>
          <w:lang w:eastAsia="uk-UA"/>
        </w:rPr>
      </w:pPr>
      <w:r w:rsidRPr="00267C20">
        <w:rPr>
          <w:color w:val="2D2C37"/>
          <w:sz w:val="24"/>
          <w:szCs w:val="24"/>
          <w:lang w:eastAsia="uk-UA"/>
        </w:rPr>
        <w:t>Г</w:t>
      </w:r>
      <w:r w:rsidR="00FA5520" w:rsidRPr="00267C20">
        <w:rPr>
          <w:color w:val="2D2C37"/>
          <w:sz w:val="24"/>
          <w:szCs w:val="24"/>
          <w:lang w:eastAsia="uk-UA"/>
        </w:rPr>
        <w:t>ромада розпочала свій шлях становлення у серпні 2015 року — в період активних змін і реформ, коли в Україні впроваджувалася децентралізація. Об’єднання стало не просто адміністративним рішенням, а усвідомленим кроком до створення сильної, самодостатньої громади, здатної розвиватися, брати відповідальність і впевнено формувати власне майбутнє. Відтоді розпочався новий етап — етап зростання, модернізації та єдності.</w:t>
      </w:r>
    </w:p>
    <w:p w14:paraId="3B9B59B6" w14:textId="77777777" w:rsidR="00FA5520" w:rsidRPr="00267C20" w:rsidRDefault="00FA5520" w:rsidP="00103DC3">
      <w:pPr>
        <w:shd w:val="clear" w:color="auto" w:fill="FFFFFF"/>
        <w:ind w:firstLine="426"/>
        <w:jc w:val="both"/>
        <w:rPr>
          <w:color w:val="2D2C37"/>
          <w:sz w:val="24"/>
          <w:szCs w:val="24"/>
          <w:lang w:eastAsia="uk-UA"/>
        </w:rPr>
      </w:pPr>
      <w:r w:rsidRPr="00267C20">
        <w:rPr>
          <w:color w:val="2D2C37"/>
          <w:sz w:val="24"/>
          <w:szCs w:val="24"/>
          <w:lang w:eastAsia="uk-UA"/>
        </w:rPr>
        <w:t>Упродовж наступних років громада послідовно розвивала ключові сфери життєдіяльності. Значна увага приділялася освіті — оновлювалася матеріально-технічна база закладів, впроваджувалися сучасні освітні підходи, створювалися безпечні та комфортні умови для навчання дітей. Активно підтримувалися культура та спорт як основа формування свідомого, здорового й згуртованого суспільства. Реалізовано низку важливих інфраструктурних проєктів, які суттєво покращили умови проживання мешканців громади.</w:t>
      </w:r>
    </w:p>
    <w:p w14:paraId="528E06DB" w14:textId="77777777" w:rsidR="00FA5520" w:rsidRPr="00267C20" w:rsidRDefault="00FA5520" w:rsidP="00103DC3">
      <w:pPr>
        <w:shd w:val="clear" w:color="auto" w:fill="FFFFFF"/>
        <w:ind w:firstLine="426"/>
        <w:jc w:val="both"/>
        <w:rPr>
          <w:color w:val="2D2C37"/>
          <w:sz w:val="24"/>
          <w:szCs w:val="24"/>
          <w:lang w:eastAsia="uk-UA"/>
        </w:rPr>
      </w:pPr>
      <w:r w:rsidRPr="00267C20">
        <w:rPr>
          <w:color w:val="2D2C37"/>
          <w:sz w:val="24"/>
          <w:szCs w:val="24"/>
          <w:lang w:eastAsia="uk-UA"/>
        </w:rPr>
        <w:t>Особливим випробуванням для громади стали події 2022 року. В умовах повномасштабної війни жителі продемонстрували єдність, відповідальність і справжній патріотизм. Було розгорнуто потужний волонтерський рух, налагоджено системну допомогу військовим та внутрішньо переміщеним особам, забезпечено стабільну роботу освітніх і соціальних установ. Кожен на своєму місці долучився до підтримки Збройні Сили України, зміцнюючи тил і віру в перемогу.</w:t>
      </w:r>
    </w:p>
    <w:p w14:paraId="69DEAEB7" w14:textId="68E90582" w:rsidR="00FA5520" w:rsidRPr="00267C20" w:rsidRDefault="00FA5520" w:rsidP="00103DC3">
      <w:pPr>
        <w:shd w:val="clear" w:color="auto" w:fill="FFFFFF"/>
        <w:ind w:firstLine="426"/>
        <w:jc w:val="both"/>
        <w:rPr>
          <w:color w:val="2D2C37"/>
          <w:sz w:val="24"/>
          <w:szCs w:val="24"/>
          <w:lang w:eastAsia="uk-UA"/>
        </w:rPr>
      </w:pPr>
      <w:r w:rsidRPr="00267C20">
        <w:rPr>
          <w:color w:val="2D2C37"/>
          <w:sz w:val="24"/>
          <w:szCs w:val="24"/>
          <w:lang w:eastAsia="uk-UA"/>
        </w:rPr>
        <w:t>Сьогодні Великокучурівська громада впевнено продовжує свій розвиток, поєднуючи традиції та сучасні підходи. Проведення військово-спортивних змагань є логічним продовженням цього шляху — шляху сили, витривалості та національної свідомості. Це не лише спортивний захід, а символ єдності поколінь, виховання молоді в дусі патріотизму та готовності захищати свою державу.</w:t>
      </w:r>
    </w:p>
    <w:p w14:paraId="446B8D7B" w14:textId="1EE1A4EF"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Великокучурівська територіальна громада розташована у Чернівецькому районі Чернівецької області. Адміністративним центром є село Великий Кучурів. До складу громади входять населені пункти: Великий Кучурів, Тисовець, Снячів, Годилів та Глибочок.</w:t>
      </w:r>
    </w:p>
    <w:p w14:paraId="6D1F802C"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Станом на 01.01.2026 року у громаді проживає близько 15 тисяч осіб. Значну частину населення складають люди старшого віку, водночас громада має активну молодь і дітей, які навчаються у закладах освіти. Протягом останніх років спостерігається тенденція до трудової міграції, однак громада продовжує розвиватися, зберігаючи свій людський потенціал.</w:t>
      </w:r>
    </w:p>
    <w:p w14:paraId="709DB253" w14:textId="77777777" w:rsidR="003422BA" w:rsidRPr="00267C20" w:rsidRDefault="003422BA" w:rsidP="00103DC3">
      <w:pPr>
        <w:shd w:val="clear" w:color="auto" w:fill="FFFFFF"/>
        <w:ind w:firstLine="426"/>
        <w:jc w:val="both"/>
        <w:rPr>
          <w:color w:val="2D2C37"/>
          <w:sz w:val="20"/>
          <w:szCs w:val="20"/>
          <w:lang w:eastAsia="uk-UA"/>
        </w:rPr>
      </w:pPr>
    </w:p>
    <w:p w14:paraId="6CCEFBA2" w14:textId="3DB0F8AB" w:rsidR="003422BA" w:rsidRPr="00267C20" w:rsidRDefault="003422BA" w:rsidP="00153379">
      <w:pPr>
        <w:shd w:val="clear" w:color="auto" w:fill="FFFFFF"/>
        <w:jc w:val="center"/>
        <w:rPr>
          <w:b/>
          <w:bCs/>
          <w:color w:val="2D2C37"/>
          <w:sz w:val="24"/>
          <w:szCs w:val="24"/>
          <w:lang w:eastAsia="uk-UA"/>
        </w:rPr>
      </w:pPr>
      <w:r w:rsidRPr="00267C20">
        <w:rPr>
          <w:b/>
          <w:bCs/>
          <w:color w:val="2D2C37"/>
          <w:sz w:val="24"/>
          <w:szCs w:val="24"/>
          <w:lang w:eastAsia="uk-UA"/>
        </w:rPr>
        <w:t>Великий Кучурів</w:t>
      </w:r>
    </w:p>
    <w:p w14:paraId="49407DBB" w14:textId="77777777" w:rsidR="00352E7D" w:rsidRPr="00267C20" w:rsidRDefault="00352E7D" w:rsidP="00153379">
      <w:pPr>
        <w:shd w:val="clear" w:color="auto" w:fill="FFFFFF"/>
        <w:jc w:val="center"/>
        <w:rPr>
          <w:color w:val="2D2C37"/>
          <w:sz w:val="16"/>
          <w:szCs w:val="16"/>
          <w:lang w:eastAsia="uk-UA"/>
        </w:rPr>
      </w:pPr>
    </w:p>
    <w:p w14:paraId="5B985BD4"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Село Великий Кучурів є найдавнішим населеним пунктом громади. Його історія сягає XIV століття, а перша письмова згадка датується 1422 роком. Назва села походить від переселенців із сусіднього Кучурова (нині Малий Кучурів).</w:t>
      </w:r>
    </w:p>
    <w:p w14:paraId="7F07B618"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У різні історичні періоди Великий Кучурів перебував під владою Молдавського князівства, Австрійської імперії та Румунії, що вплинуло на його розвиток, культуру та соціально-економічні умови життя населення. Попри це, село зберегло українську ідентичність, традиції та духовність і тривалий час було центром ремесел, торгівлі та культурного життя.</w:t>
      </w:r>
    </w:p>
    <w:p w14:paraId="65E1AE01"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У часи австрійського та румунського панування населення зазнавало значного гноблення: високі податки, нестача землі, обмеження прав і утиски української мови та культури. Це спричиняло протести, еміграцію та боротьбу за свої права. Важливими подіями стали відкриття школи у XIX столітті та будівництво залізниці Чернівці—Сучава, що сприяло розвитку села.</w:t>
      </w:r>
    </w:p>
    <w:p w14:paraId="1DDD3CCC"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lastRenderedPageBreak/>
        <w:t>У ХХ столітті Великий Кучурів пережив складні історичні періоди: встановлення радянської влади, Другу світову війну, окупацію та повоєнну відбудову. Після війни відбулися колективізація, репресії та суттєві соціально-економічні зміни.</w:t>
      </w:r>
    </w:p>
    <w:p w14:paraId="4B722F2E"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У сучасний період село активно розвивається: покращується інфраструктура, функціонують освітні й медичні заклади, розвивається підприємництво, хоча значна частина жителів працює за кордоном. Великий Кучурів зберігає свої традиції та поступово модернізується.</w:t>
      </w:r>
    </w:p>
    <w:p w14:paraId="41C5AF65" w14:textId="77777777" w:rsidR="00352E7D" w:rsidRPr="00267C20" w:rsidRDefault="00352E7D" w:rsidP="00153379">
      <w:pPr>
        <w:shd w:val="clear" w:color="auto" w:fill="FFFFFF"/>
        <w:jc w:val="center"/>
        <w:rPr>
          <w:b/>
          <w:bCs/>
          <w:color w:val="2D2C37"/>
          <w:sz w:val="24"/>
          <w:szCs w:val="24"/>
          <w:lang w:eastAsia="uk-UA"/>
        </w:rPr>
      </w:pPr>
    </w:p>
    <w:p w14:paraId="7CEF7C75" w14:textId="5B2D6575" w:rsidR="003422BA" w:rsidRPr="00267C20" w:rsidRDefault="003422BA" w:rsidP="00153379">
      <w:pPr>
        <w:shd w:val="clear" w:color="auto" w:fill="FFFFFF"/>
        <w:jc w:val="center"/>
        <w:rPr>
          <w:b/>
          <w:bCs/>
          <w:color w:val="2D2C37"/>
          <w:sz w:val="24"/>
          <w:szCs w:val="24"/>
          <w:lang w:eastAsia="uk-UA"/>
        </w:rPr>
      </w:pPr>
      <w:r w:rsidRPr="00267C20">
        <w:rPr>
          <w:b/>
          <w:bCs/>
          <w:color w:val="2D2C37"/>
          <w:sz w:val="24"/>
          <w:szCs w:val="24"/>
          <w:lang w:eastAsia="uk-UA"/>
        </w:rPr>
        <w:t>Годилів</w:t>
      </w:r>
    </w:p>
    <w:p w14:paraId="779A1FC7" w14:textId="77777777" w:rsidR="00352E7D" w:rsidRPr="00267C20" w:rsidRDefault="00352E7D" w:rsidP="00153379">
      <w:pPr>
        <w:shd w:val="clear" w:color="auto" w:fill="FFFFFF"/>
        <w:jc w:val="center"/>
        <w:rPr>
          <w:color w:val="2D2C37"/>
          <w:sz w:val="16"/>
          <w:szCs w:val="16"/>
          <w:lang w:eastAsia="uk-UA"/>
        </w:rPr>
      </w:pPr>
    </w:p>
    <w:p w14:paraId="0A8683A0"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Село Годилів виникло давно, а перші письмові згадки про нього датуються серединою XIX століття. Назва села походить від однойменного потоку — лівої притоки річки Коровля. Первісна форма «Гаділев» пов’язується зі словами «гад», «гадюка». У кадастрі 1855 року зафіксована форма «Гаділа», а у словнику 1900 року — «Гадила», що є результатом румунізації. Згодом утвердилася сучасна назва — Годилів.</w:t>
      </w:r>
    </w:p>
    <w:p w14:paraId="3AA080CA" w14:textId="487FC829"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У XIX–XX століттях у селі активно розвивалося сільське господарство та формувалося громадське життя.</w:t>
      </w:r>
    </w:p>
    <w:p w14:paraId="692EB858" w14:textId="77777777" w:rsidR="00352E7D" w:rsidRPr="00267C20" w:rsidRDefault="00352E7D" w:rsidP="00103DC3">
      <w:pPr>
        <w:shd w:val="clear" w:color="auto" w:fill="FFFFFF"/>
        <w:ind w:firstLine="426"/>
        <w:jc w:val="both"/>
        <w:rPr>
          <w:color w:val="2D2C37"/>
          <w:sz w:val="24"/>
          <w:szCs w:val="24"/>
          <w:lang w:eastAsia="uk-UA"/>
        </w:rPr>
      </w:pPr>
    </w:p>
    <w:p w14:paraId="3A7986CC" w14:textId="5EF019C3" w:rsidR="003422BA" w:rsidRPr="00267C20" w:rsidRDefault="003422BA" w:rsidP="00153379">
      <w:pPr>
        <w:shd w:val="clear" w:color="auto" w:fill="FFFFFF"/>
        <w:jc w:val="center"/>
        <w:rPr>
          <w:b/>
          <w:bCs/>
          <w:color w:val="2D2C37"/>
          <w:sz w:val="24"/>
          <w:szCs w:val="24"/>
          <w:lang w:eastAsia="uk-UA"/>
        </w:rPr>
      </w:pPr>
      <w:r w:rsidRPr="00267C20">
        <w:rPr>
          <w:b/>
          <w:bCs/>
          <w:color w:val="2D2C37"/>
          <w:sz w:val="24"/>
          <w:szCs w:val="24"/>
          <w:lang w:eastAsia="uk-UA"/>
        </w:rPr>
        <w:t>Тисовець</w:t>
      </w:r>
    </w:p>
    <w:p w14:paraId="3C19292E" w14:textId="77777777" w:rsidR="00352E7D" w:rsidRPr="00267C20" w:rsidRDefault="00352E7D" w:rsidP="00153379">
      <w:pPr>
        <w:shd w:val="clear" w:color="auto" w:fill="FFFFFF"/>
        <w:jc w:val="center"/>
        <w:rPr>
          <w:color w:val="2D2C37"/>
          <w:sz w:val="16"/>
          <w:szCs w:val="16"/>
          <w:lang w:eastAsia="uk-UA"/>
        </w:rPr>
      </w:pPr>
    </w:p>
    <w:p w14:paraId="6335098A"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Село Тисовець вперше згадується у 1421 році. Воно формувалося як аграрне поселення, де основними заняттями мешканців були землеробство і тваринництво.</w:t>
      </w:r>
    </w:p>
    <w:p w14:paraId="04BBCD47"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 xml:space="preserve">Протягом історії село перебувало під владою Молдавського князівства, Австро-Угорщини та Румунії. З 1940 року входило до складу УРСР, а з 1991 року — незалежної України. Тривалий час Тисовець належав до Сторожинецького району, в окремий період до Глибоцького, потім знову до Сторожинецького. </w:t>
      </w:r>
    </w:p>
    <w:p w14:paraId="33BEBD9D"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Тисовець відзначається збереженням буковинських традицій і розвиненим підприємництвом. За останні десятиліття він став відомим далеко за межами України завдяки виробництву весільних прикрас та декоративних виробів, які користуються попитом у Європі. Також активно розвивалося виготовлення свічок із парафіну для різноманітних обрядових родинних заходів.</w:t>
      </w:r>
    </w:p>
    <w:p w14:paraId="377CF8F1"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На території Тисовця виявлено археологічні знахідки трипільської культури, зокрема фрагменти посуду та інші артефакти, а також Тисовецьке городище. Дослідники звертають увагу на кам’яну плиту, що нагадує жертовник, і численні місцеві звичаї, які зберігають давні традиції.</w:t>
      </w:r>
    </w:p>
    <w:p w14:paraId="50670546" w14:textId="00D3A2E3"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 xml:space="preserve">Серед найстаріших будівель села — храм Дмитрія Солунського (освячений у 1982 році), приміщення залізничної станції та школа, збудовані за часів Австро-Угорщини. Школу реконструйовано у 2019 році. </w:t>
      </w:r>
    </w:p>
    <w:p w14:paraId="521C7CE3" w14:textId="77777777" w:rsidR="0054508F" w:rsidRPr="00267C20" w:rsidRDefault="0054508F" w:rsidP="00103DC3">
      <w:pPr>
        <w:shd w:val="clear" w:color="auto" w:fill="FFFFFF"/>
        <w:ind w:firstLine="426"/>
        <w:jc w:val="both"/>
        <w:rPr>
          <w:color w:val="2D2C37"/>
          <w:sz w:val="24"/>
          <w:szCs w:val="24"/>
          <w:lang w:eastAsia="uk-UA"/>
        </w:rPr>
      </w:pPr>
    </w:p>
    <w:p w14:paraId="55969F26" w14:textId="5647289A" w:rsidR="003422BA" w:rsidRPr="00267C20" w:rsidRDefault="003422BA" w:rsidP="00153379">
      <w:pPr>
        <w:shd w:val="clear" w:color="auto" w:fill="FFFFFF"/>
        <w:jc w:val="center"/>
        <w:rPr>
          <w:b/>
          <w:bCs/>
          <w:color w:val="2D2C37"/>
          <w:sz w:val="24"/>
          <w:szCs w:val="24"/>
          <w:lang w:eastAsia="uk-UA"/>
        </w:rPr>
      </w:pPr>
      <w:r w:rsidRPr="00267C20">
        <w:rPr>
          <w:b/>
          <w:bCs/>
          <w:color w:val="2D2C37"/>
          <w:sz w:val="24"/>
          <w:szCs w:val="24"/>
          <w:lang w:eastAsia="uk-UA"/>
        </w:rPr>
        <w:t>Снячів</w:t>
      </w:r>
    </w:p>
    <w:p w14:paraId="02ED85F9" w14:textId="77777777" w:rsidR="00352E7D" w:rsidRPr="00267C20" w:rsidRDefault="00352E7D" w:rsidP="00153379">
      <w:pPr>
        <w:shd w:val="clear" w:color="auto" w:fill="FFFFFF"/>
        <w:jc w:val="center"/>
        <w:rPr>
          <w:color w:val="2D2C37"/>
          <w:sz w:val="16"/>
          <w:szCs w:val="16"/>
          <w:lang w:eastAsia="uk-UA"/>
        </w:rPr>
      </w:pPr>
    </w:p>
    <w:p w14:paraId="0E645D2F"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Село Снячів виникло як хутір поблизу Великого Кучурова та має давню історію, підтверджену археологічними знахідками трипільської культури. Вперше згадується у XVIII столітті.</w:t>
      </w:r>
    </w:p>
    <w:p w14:paraId="3B578886"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 xml:space="preserve">Його розвиток відбувався під впливом різних держав — від Молдавського князівства до Австро-Угорщини, Румунії та СРСР. Історія села позначена складними подіями: румунізацією, війнами, репресіями, депортаціями та повоєнним голодом. </w:t>
      </w:r>
    </w:p>
    <w:p w14:paraId="0967742A"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Снячів має глибокі культурні традиції. Тут здавна розвивалися народні ремесла, пісенна творчість і обрядовість, які збереглися до сьогодні.</w:t>
      </w:r>
    </w:p>
    <w:p w14:paraId="60E01BFD" w14:textId="3023D24F" w:rsidR="003422BA" w:rsidRPr="00267C20" w:rsidRDefault="003422BA" w:rsidP="00103DC3">
      <w:pPr>
        <w:shd w:val="clear" w:color="auto" w:fill="FFFFFF"/>
        <w:ind w:firstLine="426"/>
        <w:jc w:val="both"/>
        <w:rPr>
          <w:color w:val="2D2C37"/>
          <w:sz w:val="16"/>
          <w:szCs w:val="16"/>
          <w:lang w:eastAsia="uk-UA"/>
        </w:rPr>
      </w:pPr>
    </w:p>
    <w:p w14:paraId="6947E183" w14:textId="6844F76C" w:rsidR="00352E7D" w:rsidRPr="00267C20" w:rsidRDefault="00352E7D" w:rsidP="00103DC3">
      <w:pPr>
        <w:shd w:val="clear" w:color="auto" w:fill="FFFFFF"/>
        <w:ind w:firstLine="426"/>
        <w:jc w:val="both"/>
        <w:rPr>
          <w:color w:val="2D2C37"/>
          <w:sz w:val="16"/>
          <w:szCs w:val="16"/>
          <w:lang w:eastAsia="uk-UA"/>
        </w:rPr>
      </w:pPr>
    </w:p>
    <w:p w14:paraId="38D4E172" w14:textId="66D0B06E" w:rsidR="00352E7D" w:rsidRPr="00267C20" w:rsidRDefault="00352E7D" w:rsidP="00103DC3">
      <w:pPr>
        <w:shd w:val="clear" w:color="auto" w:fill="FFFFFF"/>
        <w:ind w:firstLine="426"/>
        <w:jc w:val="both"/>
        <w:rPr>
          <w:color w:val="2D2C37"/>
          <w:sz w:val="16"/>
          <w:szCs w:val="16"/>
          <w:lang w:eastAsia="uk-UA"/>
        </w:rPr>
      </w:pPr>
    </w:p>
    <w:p w14:paraId="6F0D681D" w14:textId="77777777" w:rsidR="00352E7D" w:rsidRPr="00267C20" w:rsidRDefault="00352E7D" w:rsidP="00103DC3">
      <w:pPr>
        <w:shd w:val="clear" w:color="auto" w:fill="FFFFFF"/>
        <w:ind w:firstLine="426"/>
        <w:jc w:val="both"/>
        <w:rPr>
          <w:color w:val="2D2C37"/>
          <w:sz w:val="16"/>
          <w:szCs w:val="16"/>
          <w:lang w:eastAsia="uk-UA"/>
        </w:rPr>
      </w:pPr>
    </w:p>
    <w:p w14:paraId="109EA39C" w14:textId="1E79F319" w:rsidR="003422BA" w:rsidRPr="00267C20" w:rsidRDefault="003422BA" w:rsidP="00103DC3">
      <w:pPr>
        <w:shd w:val="clear" w:color="auto" w:fill="FFFFFF"/>
        <w:ind w:firstLine="426"/>
        <w:jc w:val="center"/>
        <w:rPr>
          <w:b/>
          <w:bCs/>
          <w:color w:val="2D2C37"/>
          <w:sz w:val="24"/>
          <w:szCs w:val="24"/>
          <w:lang w:eastAsia="uk-UA"/>
        </w:rPr>
      </w:pPr>
      <w:r w:rsidRPr="00267C20">
        <w:rPr>
          <w:b/>
          <w:bCs/>
          <w:color w:val="2D2C37"/>
          <w:sz w:val="24"/>
          <w:szCs w:val="24"/>
          <w:lang w:eastAsia="uk-UA"/>
        </w:rPr>
        <w:lastRenderedPageBreak/>
        <w:t>Глибочок</w:t>
      </w:r>
    </w:p>
    <w:p w14:paraId="476FC313" w14:textId="77777777" w:rsidR="00352E7D" w:rsidRPr="00267C20" w:rsidRDefault="00352E7D" w:rsidP="00103DC3">
      <w:pPr>
        <w:shd w:val="clear" w:color="auto" w:fill="FFFFFF"/>
        <w:ind w:firstLine="426"/>
        <w:jc w:val="center"/>
        <w:rPr>
          <w:color w:val="2D2C37"/>
          <w:sz w:val="16"/>
          <w:szCs w:val="16"/>
          <w:lang w:eastAsia="uk-UA"/>
        </w:rPr>
      </w:pPr>
    </w:p>
    <w:p w14:paraId="30F76453"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Село Глибочок виникло як поселення серед мальовничого рельєфу. Його назва пов’язана з глибокими долинами та природними особливостями місцевості. Село розвивалося як аграрне, зберігаючи традиційний уклад життя та господарювання.</w:t>
      </w:r>
    </w:p>
    <w:p w14:paraId="1DD09707"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Поблизу села розташована пам’ятка природи державного значення — Тисовий яр площею близько 10 гектарів. Тут росте рідкісне дерево — тис ягідний, найстарішим екземплярам якого близько 500 років. Імовірно, саме ця рослина дала назву селу Тисовець.</w:t>
      </w:r>
    </w:p>
    <w:p w14:paraId="663E96F8" w14:textId="77777777" w:rsidR="003422BA" w:rsidRPr="00267C20" w:rsidRDefault="003422BA" w:rsidP="00103DC3">
      <w:pPr>
        <w:shd w:val="clear" w:color="auto" w:fill="FFFFFF"/>
        <w:ind w:firstLine="426"/>
        <w:jc w:val="both"/>
        <w:rPr>
          <w:color w:val="2D2C37"/>
          <w:sz w:val="24"/>
          <w:szCs w:val="24"/>
          <w:lang w:eastAsia="uk-UA"/>
        </w:rPr>
      </w:pPr>
    </w:p>
    <w:p w14:paraId="0A32A77A" w14:textId="2BBE2C15" w:rsidR="003422BA" w:rsidRPr="00267C20" w:rsidRDefault="003422BA" w:rsidP="00103DC3">
      <w:pPr>
        <w:shd w:val="clear" w:color="auto" w:fill="FFFFFF"/>
        <w:ind w:firstLine="426"/>
        <w:jc w:val="center"/>
        <w:rPr>
          <w:b/>
          <w:bCs/>
          <w:color w:val="2D2C37"/>
          <w:sz w:val="24"/>
          <w:szCs w:val="24"/>
          <w:lang w:eastAsia="uk-UA"/>
        </w:rPr>
      </w:pPr>
      <w:r w:rsidRPr="00267C20">
        <w:rPr>
          <w:b/>
          <w:bCs/>
          <w:color w:val="2D2C37"/>
          <w:sz w:val="24"/>
          <w:szCs w:val="24"/>
          <w:lang w:eastAsia="uk-UA"/>
        </w:rPr>
        <w:t>ФОРМУВАННЯ ГРОМАДИ</w:t>
      </w:r>
    </w:p>
    <w:p w14:paraId="39ADDFBF" w14:textId="77777777" w:rsidR="00352E7D" w:rsidRPr="00267C20" w:rsidRDefault="00352E7D" w:rsidP="00103DC3">
      <w:pPr>
        <w:shd w:val="clear" w:color="auto" w:fill="FFFFFF"/>
        <w:ind w:firstLine="426"/>
        <w:jc w:val="center"/>
        <w:rPr>
          <w:color w:val="2D2C37"/>
          <w:sz w:val="16"/>
          <w:szCs w:val="16"/>
          <w:lang w:eastAsia="uk-UA"/>
        </w:rPr>
      </w:pPr>
    </w:p>
    <w:p w14:paraId="544F9EB4" w14:textId="414C619F"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У серпні 2015 року в рамках реформи децентралізації було створено Великокучурівську територіальну громаду, що об’єднала вищезгадані села задля спільного розвитку.</w:t>
      </w:r>
    </w:p>
    <w:p w14:paraId="2A49D64C" w14:textId="77777777" w:rsidR="00352E7D" w:rsidRPr="00267C20" w:rsidRDefault="00352E7D" w:rsidP="00103DC3">
      <w:pPr>
        <w:shd w:val="clear" w:color="auto" w:fill="FFFFFF"/>
        <w:ind w:firstLine="426"/>
        <w:jc w:val="both"/>
        <w:rPr>
          <w:color w:val="2D2C37"/>
          <w:sz w:val="24"/>
          <w:szCs w:val="24"/>
          <w:lang w:eastAsia="uk-UA"/>
        </w:rPr>
      </w:pPr>
    </w:p>
    <w:p w14:paraId="3F0272DB" w14:textId="7BA072E3" w:rsidR="003422BA" w:rsidRPr="00267C20" w:rsidRDefault="003422BA" w:rsidP="00103DC3">
      <w:pPr>
        <w:shd w:val="clear" w:color="auto" w:fill="FFFFFF"/>
        <w:ind w:firstLine="426"/>
        <w:jc w:val="center"/>
        <w:rPr>
          <w:b/>
          <w:bCs/>
          <w:color w:val="2D2C37"/>
          <w:sz w:val="24"/>
          <w:szCs w:val="24"/>
          <w:lang w:eastAsia="uk-UA"/>
        </w:rPr>
      </w:pPr>
      <w:r w:rsidRPr="00267C20">
        <w:rPr>
          <w:b/>
          <w:bCs/>
          <w:color w:val="2D2C37"/>
          <w:sz w:val="24"/>
          <w:szCs w:val="24"/>
          <w:lang w:eastAsia="uk-UA"/>
        </w:rPr>
        <w:t>ВИРОБНИЧА ТА ГОСПОДАРСЬКА ДІЯЛЬНІСТЬ</w:t>
      </w:r>
    </w:p>
    <w:p w14:paraId="55646620" w14:textId="77777777" w:rsidR="00352E7D" w:rsidRPr="00267C20" w:rsidRDefault="00352E7D" w:rsidP="00103DC3">
      <w:pPr>
        <w:shd w:val="clear" w:color="auto" w:fill="FFFFFF"/>
        <w:ind w:firstLine="426"/>
        <w:jc w:val="center"/>
        <w:rPr>
          <w:color w:val="2D2C37"/>
          <w:sz w:val="16"/>
          <w:szCs w:val="16"/>
          <w:lang w:eastAsia="uk-UA"/>
        </w:rPr>
      </w:pPr>
    </w:p>
    <w:p w14:paraId="5BFD07AF"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 xml:space="preserve">Основу економіки громади становить підприємницька діяльність. На території функціонують приватні підприємства. </w:t>
      </w:r>
    </w:p>
    <w:p w14:paraId="151CB365" w14:textId="77777777" w:rsidR="003422BA" w:rsidRPr="00267C20" w:rsidRDefault="003422BA" w:rsidP="00103DC3">
      <w:pPr>
        <w:shd w:val="clear" w:color="auto" w:fill="FFFFFF"/>
        <w:ind w:firstLine="426"/>
        <w:jc w:val="both"/>
        <w:rPr>
          <w:color w:val="2D2C37"/>
          <w:sz w:val="24"/>
          <w:szCs w:val="24"/>
          <w:lang w:eastAsia="uk-UA"/>
        </w:rPr>
      </w:pPr>
      <w:r w:rsidRPr="00267C20">
        <w:rPr>
          <w:color w:val="2D2C37"/>
          <w:sz w:val="24"/>
          <w:szCs w:val="24"/>
          <w:lang w:eastAsia="uk-UA"/>
        </w:rPr>
        <w:t>Не менш важливу роль відіграють присадибні господарства, які забезпечують населення продуктами харчування та є додатковим джерелом доходу. Також розвивається малий бізнес, сфера послуг і торгівля.</w:t>
      </w:r>
    </w:p>
    <w:p w14:paraId="091AF5F9" w14:textId="77777777" w:rsidR="003422BA" w:rsidRPr="00267C20" w:rsidRDefault="003422BA" w:rsidP="003422BA">
      <w:pPr>
        <w:shd w:val="clear" w:color="auto" w:fill="FFFFFF"/>
        <w:jc w:val="both"/>
        <w:rPr>
          <w:color w:val="2D2C37"/>
          <w:sz w:val="24"/>
          <w:szCs w:val="24"/>
          <w:lang w:eastAsia="uk-UA"/>
        </w:rPr>
      </w:pPr>
    </w:p>
    <w:p w14:paraId="6A5B017C" w14:textId="48FA8A5F" w:rsidR="003422BA" w:rsidRPr="00267C20" w:rsidRDefault="003422BA" w:rsidP="003422BA">
      <w:pPr>
        <w:shd w:val="clear" w:color="auto" w:fill="FFFFFF"/>
        <w:jc w:val="center"/>
        <w:rPr>
          <w:b/>
          <w:bCs/>
          <w:color w:val="2D2C37"/>
          <w:sz w:val="24"/>
          <w:szCs w:val="24"/>
          <w:lang w:eastAsia="uk-UA"/>
        </w:rPr>
      </w:pPr>
      <w:r w:rsidRPr="00267C20">
        <w:rPr>
          <w:b/>
          <w:bCs/>
          <w:color w:val="2D2C37"/>
          <w:sz w:val="24"/>
          <w:szCs w:val="24"/>
          <w:lang w:eastAsia="uk-UA"/>
        </w:rPr>
        <w:t>МІСЦЕВЕ САМОВРЯДУВАННЯ ТА ІНФРАСТРУКТУРА</w:t>
      </w:r>
    </w:p>
    <w:p w14:paraId="4E9B3461" w14:textId="77777777" w:rsidR="00352E7D" w:rsidRPr="00267C20" w:rsidRDefault="00352E7D" w:rsidP="003422BA">
      <w:pPr>
        <w:shd w:val="clear" w:color="auto" w:fill="FFFFFF"/>
        <w:jc w:val="center"/>
        <w:rPr>
          <w:color w:val="2D2C37"/>
          <w:sz w:val="16"/>
          <w:szCs w:val="16"/>
          <w:lang w:eastAsia="uk-UA"/>
        </w:rPr>
      </w:pPr>
    </w:p>
    <w:p w14:paraId="4054DC72"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Управління громадою здійснює Великокучурівська сільська рада на чолі з сільським головою.</w:t>
      </w:r>
    </w:p>
    <w:p w14:paraId="1299D88F"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На території громади функціонують:</w:t>
      </w:r>
    </w:p>
    <w:p w14:paraId="3315A2F1"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заклади загальної середньої освіти;</w:t>
      </w:r>
    </w:p>
    <w:p w14:paraId="6018CBD8"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заклади дошкільної освіти;</w:t>
      </w:r>
    </w:p>
    <w:p w14:paraId="32510492"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заклади позашкільної освіти;</w:t>
      </w:r>
    </w:p>
    <w:p w14:paraId="69292C7A"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амбулаторія загальної практики сімейної медицини;</w:t>
      </w:r>
    </w:p>
    <w:p w14:paraId="6B9C438C"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Центр культури та дозвілля з музеєм та бібліотекою;</w:t>
      </w:r>
    </w:p>
    <w:p w14:paraId="64D83C08" w14:textId="77777777" w:rsidR="003422BA" w:rsidRPr="00267C20" w:rsidRDefault="003422BA" w:rsidP="00B2700A">
      <w:pPr>
        <w:widowControl/>
        <w:numPr>
          <w:ilvl w:val="0"/>
          <w:numId w:val="33"/>
        </w:numPr>
        <w:shd w:val="clear" w:color="auto" w:fill="FFFFFF"/>
        <w:autoSpaceDE/>
        <w:autoSpaceDN/>
        <w:ind w:left="0" w:firstLine="426"/>
        <w:jc w:val="both"/>
        <w:rPr>
          <w:color w:val="2D2C37"/>
          <w:sz w:val="24"/>
          <w:szCs w:val="24"/>
          <w:lang w:eastAsia="uk-UA"/>
        </w:rPr>
      </w:pPr>
      <w:r w:rsidRPr="00267C20">
        <w:rPr>
          <w:color w:val="2D2C37"/>
          <w:sz w:val="24"/>
          <w:szCs w:val="24"/>
          <w:lang w:eastAsia="uk-UA"/>
        </w:rPr>
        <w:t>спортивні об’єкти.</w:t>
      </w:r>
    </w:p>
    <w:p w14:paraId="5683E794"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Громада активно працює над розвитком інфраструктури, благоустроєм територій, підтримкою освітніх і культурних ініціатив.</w:t>
      </w:r>
    </w:p>
    <w:p w14:paraId="1D580F74" w14:textId="77777777" w:rsidR="003422BA" w:rsidRPr="00267C20" w:rsidRDefault="003422BA" w:rsidP="00B2700A">
      <w:pPr>
        <w:shd w:val="clear" w:color="auto" w:fill="FFFFFF"/>
        <w:ind w:firstLine="426"/>
        <w:jc w:val="both"/>
        <w:rPr>
          <w:color w:val="2D2C37"/>
          <w:sz w:val="24"/>
          <w:szCs w:val="24"/>
          <w:lang w:eastAsia="uk-UA"/>
        </w:rPr>
      </w:pPr>
    </w:p>
    <w:p w14:paraId="5655A430" w14:textId="6C3ADA72" w:rsidR="003422BA" w:rsidRPr="00267C20" w:rsidRDefault="003422BA" w:rsidP="00352E7D">
      <w:pPr>
        <w:shd w:val="clear" w:color="auto" w:fill="FFFFFF"/>
        <w:jc w:val="center"/>
        <w:rPr>
          <w:b/>
          <w:bCs/>
          <w:color w:val="2D2C37"/>
          <w:sz w:val="24"/>
          <w:szCs w:val="24"/>
          <w:lang w:eastAsia="uk-UA"/>
        </w:rPr>
      </w:pPr>
      <w:r w:rsidRPr="00267C20">
        <w:rPr>
          <w:b/>
          <w:bCs/>
          <w:color w:val="2D2C37"/>
          <w:sz w:val="24"/>
          <w:szCs w:val="24"/>
          <w:lang w:eastAsia="uk-UA"/>
        </w:rPr>
        <w:t>ПАМ’ЯТНІ МІСЦЯ ТА ТРАДИЦІЇ</w:t>
      </w:r>
    </w:p>
    <w:p w14:paraId="28DB2826" w14:textId="77777777" w:rsidR="00352E7D" w:rsidRPr="00267C20" w:rsidRDefault="00352E7D" w:rsidP="00352E7D">
      <w:pPr>
        <w:shd w:val="clear" w:color="auto" w:fill="FFFFFF"/>
        <w:jc w:val="center"/>
        <w:rPr>
          <w:color w:val="2D2C37"/>
          <w:sz w:val="16"/>
          <w:szCs w:val="16"/>
          <w:lang w:eastAsia="uk-UA"/>
        </w:rPr>
      </w:pPr>
    </w:p>
    <w:p w14:paraId="2E88B77B"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На території громади розташовані об’єкти культурної спадщини, культові споруди, які є осередками духовного життя, а саме:</w:t>
      </w:r>
    </w:p>
    <w:p w14:paraId="4DF3AEB1" w14:textId="77777777" w:rsidR="003422BA" w:rsidRPr="00267C20" w:rsidRDefault="003422BA" w:rsidP="00B2700A">
      <w:pPr>
        <w:pStyle w:val="a5"/>
        <w:widowControl/>
        <w:numPr>
          <w:ilvl w:val="0"/>
          <w:numId w:val="35"/>
        </w:numPr>
        <w:shd w:val="clear" w:color="auto" w:fill="FFFFFF"/>
        <w:autoSpaceDE/>
        <w:autoSpaceDN/>
        <w:ind w:left="0" w:firstLine="426"/>
        <w:jc w:val="both"/>
        <w:rPr>
          <w:color w:val="2D2C37"/>
          <w:sz w:val="24"/>
          <w:szCs w:val="24"/>
          <w:lang w:eastAsia="uk-UA"/>
        </w:rPr>
      </w:pPr>
      <w:r w:rsidRPr="00267C20">
        <w:rPr>
          <w:sz w:val="24"/>
          <w:szCs w:val="24"/>
          <w:lang w:eastAsia="ru-RU"/>
        </w:rPr>
        <w:t xml:space="preserve">Пам’ятник воїнам-односельчанам, які загинули на фронтах Великої Вітчизняної війни 1941 – 1945 рр. (с. </w:t>
      </w:r>
      <w:r w:rsidRPr="00267C20">
        <w:rPr>
          <w:sz w:val="24"/>
          <w:szCs w:val="24"/>
        </w:rPr>
        <w:t>Снячів)</w:t>
      </w:r>
    </w:p>
    <w:p w14:paraId="1881A14F" w14:textId="77777777" w:rsidR="003422BA" w:rsidRPr="00267C20" w:rsidRDefault="003422BA" w:rsidP="00B2700A">
      <w:pPr>
        <w:pStyle w:val="a5"/>
        <w:widowControl/>
        <w:numPr>
          <w:ilvl w:val="0"/>
          <w:numId w:val="35"/>
        </w:numPr>
        <w:shd w:val="clear" w:color="auto" w:fill="FFFFFF"/>
        <w:autoSpaceDE/>
        <w:autoSpaceDN/>
        <w:ind w:left="0" w:firstLine="426"/>
        <w:jc w:val="both"/>
        <w:rPr>
          <w:color w:val="2D2C37"/>
          <w:sz w:val="24"/>
          <w:szCs w:val="24"/>
          <w:lang w:eastAsia="uk-UA"/>
        </w:rPr>
      </w:pPr>
      <w:r w:rsidRPr="00267C20">
        <w:rPr>
          <w:rFonts w:eastAsia="Calibri"/>
          <w:sz w:val="24"/>
          <w:szCs w:val="24"/>
        </w:rPr>
        <w:t>Могила воїнів австрійської армії, які загинули в роки І світової війни 1914 – 1918 рр, (с.Тисовець)</w:t>
      </w:r>
    </w:p>
    <w:p w14:paraId="4016017B" w14:textId="77777777" w:rsidR="003422BA" w:rsidRPr="00267C20" w:rsidRDefault="003422BA" w:rsidP="00B2700A">
      <w:pPr>
        <w:pStyle w:val="a5"/>
        <w:widowControl/>
        <w:numPr>
          <w:ilvl w:val="0"/>
          <w:numId w:val="35"/>
        </w:numPr>
        <w:shd w:val="clear" w:color="auto" w:fill="FFFFFF"/>
        <w:autoSpaceDE/>
        <w:autoSpaceDN/>
        <w:ind w:left="0" w:firstLine="426"/>
        <w:jc w:val="both"/>
        <w:rPr>
          <w:color w:val="2D2C37"/>
          <w:sz w:val="24"/>
          <w:szCs w:val="24"/>
          <w:lang w:eastAsia="uk-UA"/>
        </w:rPr>
      </w:pPr>
      <w:r w:rsidRPr="00267C20">
        <w:rPr>
          <w:rFonts w:eastAsia="Calibri"/>
          <w:sz w:val="24"/>
          <w:szCs w:val="24"/>
        </w:rPr>
        <w:t>Церква Успіня Пресвятої Богородиці, (с.Великий Кучурів)</w:t>
      </w:r>
    </w:p>
    <w:p w14:paraId="2743A4DA" w14:textId="77777777" w:rsidR="003422BA" w:rsidRPr="00267C20" w:rsidRDefault="003422BA" w:rsidP="00B2700A">
      <w:pPr>
        <w:pStyle w:val="a5"/>
        <w:widowControl/>
        <w:numPr>
          <w:ilvl w:val="0"/>
          <w:numId w:val="35"/>
        </w:numPr>
        <w:shd w:val="clear" w:color="auto" w:fill="FFFFFF"/>
        <w:autoSpaceDE/>
        <w:autoSpaceDN/>
        <w:ind w:left="0" w:firstLine="426"/>
        <w:jc w:val="both"/>
        <w:rPr>
          <w:color w:val="2D2C37"/>
          <w:sz w:val="24"/>
          <w:szCs w:val="24"/>
          <w:lang w:eastAsia="uk-UA"/>
        </w:rPr>
      </w:pPr>
      <w:r w:rsidRPr="00267C20">
        <w:rPr>
          <w:rFonts w:eastAsia="Calibri"/>
          <w:sz w:val="24"/>
          <w:szCs w:val="24"/>
        </w:rPr>
        <w:t>Церква Свято-Духівська та дзвіниця, (с.Снячів)</w:t>
      </w:r>
    </w:p>
    <w:p w14:paraId="57A5B811" w14:textId="6CDA485D" w:rsidR="003422BA" w:rsidRPr="00267C20" w:rsidRDefault="003422BA" w:rsidP="004A11D9">
      <w:pPr>
        <w:pStyle w:val="a5"/>
        <w:widowControl/>
        <w:numPr>
          <w:ilvl w:val="0"/>
          <w:numId w:val="35"/>
        </w:numPr>
        <w:shd w:val="clear" w:color="auto" w:fill="FFFFFF"/>
        <w:autoSpaceDE/>
        <w:autoSpaceDN/>
        <w:ind w:left="0" w:firstLine="426"/>
        <w:jc w:val="both"/>
        <w:rPr>
          <w:color w:val="2D2C37"/>
          <w:sz w:val="16"/>
          <w:szCs w:val="16"/>
          <w:lang w:eastAsia="uk-UA"/>
        </w:rPr>
      </w:pPr>
      <w:r w:rsidRPr="00267C20">
        <w:rPr>
          <w:rFonts w:eastAsia="Calibri"/>
          <w:sz w:val="24"/>
          <w:szCs w:val="24"/>
        </w:rPr>
        <w:t>Дмитрівська (Вмч. Димитрія Солунського) церква та дзвіниця, (с.Тисовець)</w:t>
      </w:r>
      <w:r w:rsidR="0054508F" w:rsidRPr="00267C20">
        <w:rPr>
          <w:rFonts w:eastAsia="Calibri"/>
          <w:sz w:val="24"/>
          <w:szCs w:val="24"/>
        </w:rPr>
        <w:t>.</w:t>
      </w:r>
    </w:p>
    <w:p w14:paraId="0B935565"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Традиційно відзначаються релігійні свята, дні сіл, день громади, народні обряди, фестивалі та культурно-мистецькі заходи.</w:t>
      </w:r>
    </w:p>
    <w:p w14:paraId="2E3FC8C7"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День громади, остання неділя жовтня.</w:t>
      </w:r>
    </w:p>
    <w:p w14:paraId="60063FE6" w14:textId="77777777" w:rsidR="003422BA" w:rsidRPr="00267C20" w:rsidRDefault="003422BA" w:rsidP="00B2700A">
      <w:pPr>
        <w:shd w:val="clear" w:color="auto" w:fill="FFFFFF"/>
        <w:ind w:firstLine="426"/>
        <w:jc w:val="both"/>
        <w:rPr>
          <w:color w:val="2D2C37"/>
          <w:sz w:val="24"/>
          <w:szCs w:val="24"/>
          <w:lang w:eastAsia="uk-UA"/>
        </w:rPr>
      </w:pPr>
      <w:r w:rsidRPr="00267C20">
        <w:rPr>
          <w:color w:val="2D2C37"/>
          <w:sz w:val="24"/>
          <w:szCs w:val="24"/>
          <w:lang w:eastAsia="uk-UA"/>
        </w:rPr>
        <w:t>Храмові дні сіл:</w:t>
      </w:r>
    </w:p>
    <w:p w14:paraId="6ACE50F0" w14:textId="77777777" w:rsidR="003422BA" w:rsidRPr="00267C20" w:rsidRDefault="003422BA" w:rsidP="001977B4">
      <w:pPr>
        <w:pStyle w:val="a5"/>
        <w:widowControl/>
        <w:numPr>
          <w:ilvl w:val="0"/>
          <w:numId w:val="36"/>
        </w:numPr>
        <w:shd w:val="clear" w:color="auto" w:fill="FFFFFF"/>
        <w:tabs>
          <w:tab w:val="left" w:pos="709"/>
        </w:tabs>
        <w:autoSpaceDE/>
        <w:autoSpaceDN/>
        <w:ind w:left="0" w:firstLine="426"/>
        <w:jc w:val="both"/>
        <w:rPr>
          <w:color w:val="2D2C37"/>
          <w:sz w:val="24"/>
          <w:szCs w:val="24"/>
          <w:lang w:eastAsia="uk-UA"/>
        </w:rPr>
      </w:pPr>
      <w:r w:rsidRPr="00267C20">
        <w:rPr>
          <w:color w:val="2D2C37"/>
          <w:sz w:val="24"/>
          <w:szCs w:val="24"/>
          <w:lang w:eastAsia="uk-UA"/>
        </w:rPr>
        <w:lastRenderedPageBreak/>
        <w:t>Великий Кучурів, Годилів, Успіння Пресвятої Богородиці (Першої Пречистої), 15 серпня (раніше 28 серпня);</w:t>
      </w:r>
    </w:p>
    <w:p w14:paraId="08040718" w14:textId="77777777" w:rsidR="003422BA" w:rsidRPr="00267C20" w:rsidRDefault="003422BA" w:rsidP="001977B4">
      <w:pPr>
        <w:pStyle w:val="a5"/>
        <w:widowControl/>
        <w:numPr>
          <w:ilvl w:val="0"/>
          <w:numId w:val="36"/>
        </w:numPr>
        <w:shd w:val="clear" w:color="auto" w:fill="FFFFFF"/>
        <w:tabs>
          <w:tab w:val="left" w:pos="709"/>
        </w:tabs>
        <w:autoSpaceDE/>
        <w:autoSpaceDN/>
        <w:ind w:left="0" w:firstLine="426"/>
        <w:jc w:val="both"/>
        <w:rPr>
          <w:color w:val="2D2C37"/>
          <w:sz w:val="24"/>
          <w:szCs w:val="24"/>
          <w:lang w:eastAsia="uk-UA"/>
        </w:rPr>
      </w:pPr>
      <w:r w:rsidRPr="00267C20">
        <w:rPr>
          <w:color w:val="2D2C37"/>
          <w:sz w:val="24"/>
          <w:szCs w:val="24"/>
          <w:lang w:eastAsia="uk-UA"/>
        </w:rPr>
        <w:t>Тисовець, День святого Дмитра Солунського (Дмитрів день), 26 жовтня (раніше 8 листопада);</w:t>
      </w:r>
    </w:p>
    <w:p w14:paraId="1D90D998" w14:textId="77777777" w:rsidR="003422BA" w:rsidRPr="00267C20" w:rsidRDefault="003422BA" w:rsidP="001977B4">
      <w:pPr>
        <w:pStyle w:val="a5"/>
        <w:widowControl/>
        <w:numPr>
          <w:ilvl w:val="0"/>
          <w:numId w:val="36"/>
        </w:numPr>
        <w:shd w:val="clear" w:color="auto" w:fill="FFFFFF"/>
        <w:tabs>
          <w:tab w:val="left" w:pos="709"/>
        </w:tabs>
        <w:autoSpaceDE/>
        <w:autoSpaceDN/>
        <w:ind w:left="0" w:firstLine="426"/>
        <w:jc w:val="both"/>
        <w:rPr>
          <w:color w:val="2D2C37"/>
          <w:sz w:val="24"/>
          <w:szCs w:val="24"/>
          <w:lang w:eastAsia="uk-UA"/>
        </w:rPr>
      </w:pPr>
      <w:r w:rsidRPr="00267C20">
        <w:rPr>
          <w:color w:val="2D2C37"/>
          <w:sz w:val="24"/>
          <w:szCs w:val="24"/>
          <w:lang w:eastAsia="uk-UA"/>
        </w:rPr>
        <w:t>Снячів,</w:t>
      </w:r>
      <w:r w:rsidRPr="00267C20">
        <w:rPr>
          <w:sz w:val="24"/>
          <w:szCs w:val="24"/>
        </w:rPr>
        <w:t xml:space="preserve"> </w:t>
      </w:r>
      <w:r w:rsidRPr="00267C20">
        <w:rPr>
          <w:color w:val="2D2C37"/>
          <w:sz w:val="24"/>
          <w:szCs w:val="24"/>
          <w:lang w:eastAsia="uk-UA"/>
        </w:rPr>
        <w:t>День Святої Трійці (Зелені свята) завжди припадає на 50-й день після Великодня (неділю)</w:t>
      </w:r>
    </w:p>
    <w:p w14:paraId="534171AC" w14:textId="2FE0D4AC" w:rsidR="003422BA" w:rsidRPr="00267C20" w:rsidRDefault="007853CE" w:rsidP="00B2700A">
      <w:pPr>
        <w:shd w:val="clear" w:color="auto" w:fill="FFFFFF"/>
        <w:ind w:firstLine="426"/>
        <w:jc w:val="both"/>
        <w:rPr>
          <w:color w:val="2D2C37"/>
          <w:sz w:val="24"/>
          <w:szCs w:val="24"/>
          <w:lang w:eastAsia="uk-UA"/>
        </w:rPr>
      </w:pPr>
      <w:r w:rsidRPr="00267C20">
        <w:rPr>
          <w:color w:val="2D2C37"/>
          <w:sz w:val="24"/>
          <w:szCs w:val="24"/>
          <w:lang w:eastAsia="uk-UA"/>
        </w:rPr>
        <w:t xml:space="preserve"> </w:t>
      </w:r>
      <w:r w:rsidR="003422BA" w:rsidRPr="00267C20">
        <w:rPr>
          <w:color w:val="2D2C37"/>
          <w:sz w:val="24"/>
          <w:szCs w:val="24"/>
          <w:lang w:eastAsia="uk-UA"/>
        </w:rPr>
        <w:t>Громада активно зберігає українські традиції, пісенну спадщину та народну культуру.</w:t>
      </w:r>
    </w:p>
    <w:p w14:paraId="09E714E9" w14:textId="77777777" w:rsidR="003422BA" w:rsidRPr="00267C20" w:rsidRDefault="003422BA" w:rsidP="003422BA">
      <w:pPr>
        <w:shd w:val="clear" w:color="auto" w:fill="FFFFFF"/>
        <w:jc w:val="both"/>
        <w:rPr>
          <w:color w:val="2D2C37"/>
          <w:sz w:val="24"/>
          <w:szCs w:val="24"/>
          <w:lang w:eastAsia="uk-UA"/>
        </w:rPr>
      </w:pPr>
    </w:p>
    <w:p w14:paraId="0119E951" w14:textId="6D5EA34C" w:rsidR="003422BA" w:rsidRPr="00267C20" w:rsidRDefault="003422BA" w:rsidP="003422BA">
      <w:pPr>
        <w:shd w:val="clear" w:color="auto" w:fill="FFFFFF"/>
        <w:jc w:val="center"/>
        <w:rPr>
          <w:b/>
          <w:bCs/>
          <w:color w:val="2D2C37"/>
          <w:sz w:val="24"/>
          <w:szCs w:val="24"/>
          <w:lang w:eastAsia="uk-UA"/>
        </w:rPr>
      </w:pPr>
      <w:r w:rsidRPr="00267C20">
        <w:rPr>
          <w:b/>
          <w:bCs/>
          <w:color w:val="2D2C37"/>
          <w:sz w:val="24"/>
          <w:szCs w:val="24"/>
          <w:lang w:eastAsia="uk-UA"/>
        </w:rPr>
        <w:t>ПІДСУМОК</w:t>
      </w:r>
    </w:p>
    <w:p w14:paraId="62AB8994" w14:textId="77777777" w:rsidR="00352E7D" w:rsidRPr="00267C20" w:rsidRDefault="00352E7D" w:rsidP="003422BA">
      <w:pPr>
        <w:shd w:val="clear" w:color="auto" w:fill="FFFFFF"/>
        <w:jc w:val="center"/>
        <w:rPr>
          <w:color w:val="2D2C37"/>
          <w:sz w:val="16"/>
          <w:szCs w:val="16"/>
          <w:lang w:eastAsia="uk-UA"/>
        </w:rPr>
      </w:pPr>
    </w:p>
    <w:p w14:paraId="5A188484" w14:textId="77777777" w:rsidR="003422BA" w:rsidRPr="00267C20" w:rsidRDefault="003422BA" w:rsidP="00202586">
      <w:pPr>
        <w:ind w:firstLine="426"/>
        <w:jc w:val="both"/>
        <w:rPr>
          <w:color w:val="2D2C37"/>
          <w:sz w:val="24"/>
          <w:szCs w:val="24"/>
          <w:lang w:eastAsia="uk-UA"/>
        </w:rPr>
      </w:pPr>
      <w:r w:rsidRPr="00267C20">
        <w:rPr>
          <w:color w:val="2D2C37"/>
          <w:sz w:val="24"/>
          <w:szCs w:val="24"/>
          <w:lang w:eastAsia="uk-UA"/>
        </w:rPr>
        <w:t>Великокучурівська громада — це гармонійне поєднання глибоких історичних традицій, працьовитості її жителів і сучасного поступального розвитку. Вона дбайливо зберігає свою культурну спадщину, підтримує традиції, активно розвиває освіту, культуру, господарство та впевнено будує власне майбутнє.</w:t>
      </w:r>
    </w:p>
    <w:p w14:paraId="79A0AFB7" w14:textId="77777777" w:rsidR="003422BA" w:rsidRPr="00267C20" w:rsidRDefault="003422BA" w:rsidP="00202586">
      <w:pPr>
        <w:ind w:firstLine="426"/>
        <w:jc w:val="both"/>
        <w:rPr>
          <w:color w:val="2D2C37"/>
          <w:sz w:val="24"/>
          <w:szCs w:val="24"/>
          <w:lang w:eastAsia="uk-UA"/>
        </w:rPr>
      </w:pPr>
      <w:r w:rsidRPr="00267C20">
        <w:rPr>
          <w:color w:val="2D2C37"/>
          <w:sz w:val="24"/>
          <w:szCs w:val="24"/>
          <w:lang w:eastAsia="uk-UA"/>
        </w:rPr>
        <w:t>Уже понад десять років громада демонструє стабільний розвиток, утверджуючи себе як спроможна та перспективна територіальна одиниця. Тут активно розвивається підприємництво, зміцнюється освітня галузь, реалізуються важливі соціальні ініціативи.</w:t>
      </w:r>
    </w:p>
    <w:p w14:paraId="2481FD23" w14:textId="77777777" w:rsidR="003422BA" w:rsidRPr="00267C20" w:rsidRDefault="003422BA" w:rsidP="00202586">
      <w:pPr>
        <w:ind w:firstLine="426"/>
        <w:jc w:val="both"/>
        <w:rPr>
          <w:sz w:val="24"/>
          <w:szCs w:val="24"/>
        </w:rPr>
      </w:pPr>
      <w:r w:rsidRPr="00267C20">
        <w:rPr>
          <w:color w:val="2D2C37"/>
          <w:sz w:val="24"/>
          <w:szCs w:val="24"/>
          <w:lang w:eastAsia="uk-UA"/>
        </w:rPr>
        <w:t>Найбільшим багатством Великокучурівської громади є її люди — ініціативні, відповідальні, віддані своїй справі. Саме вони щоденною працею творять історію рідного краю. Сьогодні громада впевнено доводить своє лідерство не лише серед сільських територіальних громад, а й у сферах освіти, культури та суспільного розвитку.</w:t>
      </w:r>
    </w:p>
    <w:p w14:paraId="13F2E18A" w14:textId="29D8F2B8" w:rsidR="003422BA" w:rsidRPr="00267C20" w:rsidRDefault="003422BA">
      <w:pPr>
        <w:widowControl/>
        <w:autoSpaceDE/>
        <w:autoSpaceDN/>
        <w:spacing w:after="160" w:line="259" w:lineRule="auto"/>
        <w:rPr>
          <w:b/>
          <w:bCs/>
          <w:sz w:val="24"/>
          <w:szCs w:val="24"/>
          <w:lang w:eastAsia="uk-UA"/>
        </w:rPr>
      </w:pPr>
    </w:p>
    <w:p w14:paraId="05ECFCC4" w14:textId="77777777" w:rsidR="003422BA" w:rsidRPr="00267C20" w:rsidRDefault="003422BA">
      <w:pPr>
        <w:widowControl/>
        <w:autoSpaceDE/>
        <w:autoSpaceDN/>
        <w:spacing w:after="160" w:line="259" w:lineRule="auto"/>
        <w:rPr>
          <w:b/>
          <w:bCs/>
          <w:sz w:val="24"/>
          <w:szCs w:val="24"/>
          <w:lang w:eastAsia="uk-UA"/>
        </w:rPr>
      </w:pPr>
      <w:r w:rsidRPr="00267C20">
        <w:rPr>
          <w:b/>
          <w:bCs/>
          <w:sz w:val="24"/>
          <w:szCs w:val="24"/>
          <w:lang w:eastAsia="uk-UA"/>
        </w:rPr>
        <w:br w:type="page"/>
      </w:r>
    </w:p>
    <w:p w14:paraId="1AE83A4C" w14:textId="5BCDEC3E" w:rsidR="000B3A03" w:rsidRPr="00267C20" w:rsidRDefault="00982479" w:rsidP="00AC1768">
      <w:pPr>
        <w:widowControl/>
        <w:autoSpaceDE/>
        <w:autoSpaceDN/>
        <w:jc w:val="center"/>
        <w:rPr>
          <w:b/>
          <w:bCs/>
          <w:sz w:val="24"/>
          <w:szCs w:val="24"/>
          <w:lang w:eastAsia="uk-UA"/>
        </w:rPr>
      </w:pPr>
      <w:r w:rsidRPr="00267C20">
        <w:rPr>
          <w:b/>
          <w:bCs/>
          <w:sz w:val="24"/>
          <w:szCs w:val="24"/>
          <w:lang w:eastAsia="uk-UA"/>
        </w:rPr>
        <w:lastRenderedPageBreak/>
        <w:t>ПРЕАМБУЛА</w:t>
      </w:r>
    </w:p>
    <w:p w14:paraId="6A311734" w14:textId="7854118F" w:rsidR="00982479" w:rsidRPr="00267C20" w:rsidRDefault="00982479" w:rsidP="007E4FE6">
      <w:pPr>
        <w:tabs>
          <w:tab w:val="left" w:pos="7513"/>
        </w:tabs>
        <w:rPr>
          <w:b/>
          <w:bCs/>
          <w:sz w:val="16"/>
          <w:szCs w:val="16"/>
          <w:lang w:eastAsia="uk-UA"/>
        </w:rPr>
      </w:pPr>
    </w:p>
    <w:p w14:paraId="4C329BD3" w14:textId="2843C9D7" w:rsidR="00982479" w:rsidRPr="00267C20" w:rsidRDefault="00982479" w:rsidP="00B12657">
      <w:pPr>
        <w:widowControl/>
        <w:adjustRightInd w:val="0"/>
        <w:ind w:firstLine="426"/>
        <w:jc w:val="both"/>
        <w:rPr>
          <w:rFonts w:eastAsiaTheme="minorHAnsi"/>
          <w:b/>
          <w:bCs/>
          <w:sz w:val="24"/>
          <w:szCs w:val="24"/>
        </w:rPr>
      </w:pPr>
      <w:r w:rsidRPr="00267C20">
        <w:rPr>
          <w:rFonts w:eastAsiaTheme="minorHAnsi"/>
          <w:sz w:val="24"/>
          <w:szCs w:val="24"/>
        </w:rPr>
        <w:t xml:space="preserve">Великокучурівська сільська рада як представницький орган місцевого самоврядування Великокучурівської територіальної громади, констатуючи, що людина, її життя і здоров’я, честь і гідність, недоторканність і безпека визнаються в Україні найвищою соціальною цінністю, усвідомлюючи свою відповідальність перед жителями Великокучурівської </w:t>
      </w:r>
      <w:r w:rsidR="00B71704" w:rsidRPr="00267C20">
        <w:rPr>
          <w:rFonts w:eastAsiaTheme="minorHAnsi"/>
          <w:sz w:val="24"/>
          <w:szCs w:val="24"/>
        </w:rPr>
        <w:t xml:space="preserve"> </w:t>
      </w:r>
      <w:r w:rsidRPr="00267C20">
        <w:rPr>
          <w:rFonts w:eastAsiaTheme="minorHAnsi"/>
          <w:sz w:val="24"/>
          <w:szCs w:val="24"/>
        </w:rPr>
        <w:t>територіальної громади, усвідомлюючи, що неможливо досягти розвитку й високої якості життя, якщо жителі не є частиною процесу ухвалення рішень, що їх стосуються, зважаючи на те, що добре демократичне врядування базується на основі реалізації повноважень органів місцевого самоврядування в тісній співпраці з жителями з метою підвищення якості життя і розвитку територіальної громади, коли людина — у центрі всіх демократичних інститутів та процесів, ураховуючи традиції, історичні, національно-культурні, соціально-економічні й інші особливості здійснення місцевого самоврядування в територіальній громаді, керуючись Конституцією України, Європейською хартією місцевого самоврядування, Додатковим протоколом до Європейської хартії місцевого самоврядування про право участі у справах місцевого органу влади, Законом України «Про місцеве самоврядування в Україні» й іншими актами законодавства України,</w:t>
      </w:r>
      <w:r w:rsidR="007F2127" w:rsidRPr="00267C20">
        <w:rPr>
          <w:rFonts w:eastAsiaTheme="minorHAnsi"/>
          <w:sz w:val="24"/>
          <w:szCs w:val="24"/>
        </w:rPr>
        <w:t xml:space="preserve"> </w:t>
      </w:r>
      <w:r w:rsidR="007F2127" w:rsidRPr="00267C20">
        <w:rPr>
          <w:rFonts w:eastAsiaTheme="minorHAnsi"/>
          <w:b/>
          <w:bCs/>
          <w:sz w:val="24"/>
          <w:szCs w:val="24"/>
        </w:rPr>
        <w:t>затверджує цей Статут.</w:t>
      </w:r>
    </w:p>
    <w:p w14:paraId="4929E667" w14:textId="6778DFCC" w:rsidR="00B71704" w:rsidRPr="00267C20" w:rsidRDefault="00B71704" w:rsidP="007E4FE6">
      <w:pPr>
        <w:widowControl/>
        <w:autoSpaceDE/>
        <w:autoSpaceDN/>
        <w:rPr>
          <w:rFonts w:eastAsiaTheme="minorHAnsi"/>
          <w:b/>
          <w:bCs/>
          <w:sz w:val="24"/>
          <w:szCs w:val="24"/>
        </w:rPr>
      </w:pPr>
      <w:r w:rsidRPr="00267C20">
        <w:rPr>
          <w:rFonts w:eastAsiaTheme="minorHAnsi"/>
          <w:b/>
          <w:bCs/>
          <w:sz w:val="24"/>
          <w:szCs w:val="24"/>
        </w:rPr>
        <w:br w:type="page"/>
      </w:r>
    </w:p>
    <w:p w14:paraId="320D3F4D" w14:textId="4142350E" w:rsidR="00B71704" w:rsidRPr="00267C20" w:rsidRDefault="00B71704" w:rsidP="003C5497">
      <w:pPr>
        <w:jc w:val="center"/>
        <w:rPr>
          <w:b/>
          <w:bCs/>
          <w:sz w:val="24"/>
          <w:szCs w:val="24"/>
          <w:highlight w:val="white"/>
        </w:rPr>
      </w:pPr>
      <w:r w:rsidRPr="00267C20">
        <w:rPr>
          <w:b/>
          <w:bCs/>
          <w:sz w:val="24"/>
          <w:szCs w:val="24"/>
          <w:highlight w:val="white"/>
        </w:rPr>
        <w:lastRenderedPageBreak/>
        <w:t xml:space="preserve">РОЗДІЛ І </w:t>
      </w:r>
    </w:p>
    <w:p w14:paraId="657781A5" w14:textId="34B58071" w:rsidR="00B71704" w:rsidRPr="00267C20" w:rsidRDefault="00B71704" w:rsidP="003C5497">
      <w:pPr>
        <w:jc w:val="center"/>
        <w:rPr>
          <w:b/>
          <w:bCs/>
          <w:sz w:val="24"/>
          <w:szCs w:val="24"/>
          <w:highlight w:val="white"/>
        </w:rPr>
      </w:pPr>
      <w:r w:rsidRPr="00267C20">
        <w:rPr>
          <w:b/>
          <w:bCs/>
          <w:sz w:val="24"/>
          <w:szCs w:val="24"/>
          <w:highlight w:val="white"/>
        </w:rPr>
        <w:t>ЗАГАЛЬНІ ХАРАКТЕРИСТИКИ, ОСОБЛИВОСТІ ТА СИМВОЛІКА ТЕРИТОРІАЛЬНОЇ ГРОМАДИ</w:t>
      </w:r>
    </w:p>
    <w:p w14:paraId="232E81E8" w14:textId="23FA29E3" w:rsidR="00B71704" w:rsidRPr="00267C20" w:rsidRDefault="00B71704" w:rsidP="007E4FE6">
      <w:pPr>
        <w:widowControl/>
        <w:adjustRightInd w:val="0"/>
        <w:ind w:firstLine="709"/>
        <w:jc w:val="both"/>
        <w:rPr>
          <w:b/>
          <w:bCs/>
          <w:sz w:val="24"/>
          <w:szCs w:val="24"/>
          <w:lang w:eastAsia="uk-UA"/>
        </w:rPr>
      </w:pPr>
    </w:p>
    <w:p w14:paraId="4F25AE19" w14:textId="4D6E29C6" w:rsidR="00B71704" w:rsidRPr="00267C20" w:rsidRDefault="00B71704" w:rsidP="007E4FE6">
      <w:pPr>
        <w:widowControl/>
        <w:adjustRightInd w:val="0"/>
        <w:ind w:firstLine="709"/>
        <w:jc w:val="both"/>
        <w:rPr>
          <w:b/>
          <w:bCs/>
          <w:sz w:val="24"/>
          <w:szCs w:val="24"/>
          <w:lang w:eastAsia="uk-UA"/>
        </w:rPr>
      </w:pPr>
      <w:r w:rsidRPr="00267C20">
        <w:rPr>
          <w:b/>
          <w:bCs/>
          <w:sz w:val="24"/>
          <w:szCs w:val="24"/>
          <w:lang w:eastAsia="uk-UA"/>
        </w:rPr>
        <w:t>Стаття 1. Загальна характеристика та особливості територіальної громади</w:t>
      </w:r>
    </w:p>
    <w:p w14:paraId="46D9ED97" w14:textId="5327D7AE" w:rsidR="00B71704" w:rsidRPr="00267C20" w:rsidRDefault="00B71704" w:rsidP="007E4FE6">
      <w:pPr>
        <w:widowControl/>
        <w:adjustRightInd w:val="0"/>
        <w:ind w:firstLine="709"/>
        <w:jc w:val="both"/>
        <w:rPr>
          <w:rFonts w:eastAsiaTheme="minorHAnsi"/>
          <w:sz w:val="24"/>
          <w:szCs w:val="24"/>
        </w:rPr>
      </w:pPr>
      <w:r w:rsidRPr="00267C20">
        <w:rPr>
          <w:rFonts w:eastAsiaTheme="minorHAnsi"/>
          <w:sz w:val="24"/>
          <w:szCs w:val="24"/>
        </w:rPr>
        <w:t xml:space="preserve">1. Великокучурівська територіальна громада (далі - територіальна громада) - жителі </w:t>
      </w:r>
      <w:r w:rsidR="00C47433" w:rsidRPr="00267C20">
        <w:rPr>
          <w:rFonts w:eastAsiaTheme="minorHAnsi"/>
          <w:sz w:val="24"/>
          <w:szCs w:val="24"/>
        </w:rPr>
        <w:t xml:space="preserve">                   </w:t>
      </w:r>
      <w:r w:rsidRPr="00267C20">
        <w:rPr>
          <w:rFonts w:eastAsiaTheme="minorHAnsi"/>
          <w:sz w:val="24"/>
          <w:szCs w:val="24"/>
        </w:rPr>
        <w:t>об'єднані постійним проживанням у межах території територіальної громади (далі - жителі).</w:t>
      </w:r>
    </w:p>
    <w:p w14:paraId="317CA17C" w14:textId="30152354" w:rsidR="00B71704" w:rsidRPr="00267C20" w:rsidRDefault="00B71704" w:rsidP="007E4FE6">
      <w:pPr>
        <w:widowControl/>
        <w:adjustRightInd w:val="0"/>
        <w:ind w:firstLine="709"/>
        <w:jc w:val="both"/>
        <w:rPr>
          <w:rFonts w:eastAsiaTheme="minorHAnsi"/>
          <w:sz w:val="24"/>
          <w:szCs w:val="24"/>
        </w:rPr>
      </w:pPr>
      <w:r w:rsidRPr="00267C20">
        <w:rPr>
          <w:rFonts w:eastAsiaTheme="minorHAnsi"/>
          <w:sz w:val="24"/>
          <w:szCs w:val="24"/>
        </w:rPr>
        <w:t xml:space="preserve">2. Територіальна громада складається з жителів сіл Великий Кучурів, </w:t>
      </w:r>
      <w:r w:rsidR="00CE423F" w:rsidRPr="00267C20">
        <w:rPr>
          <w:rFonts w:eastAsiaTheme="minorHAnsi"/>
          <w:sz w:val="24"/>
          <w:szCs w:val="24"/>
        </w:rPr>
        <w:t>Годилів, Тисовець, Снячів, Глибочок (Снячівський).</w:t>
      </w:r>
    </w:p>
    <w:p w14:paraId="4362310C" w14:textId="77777777" w:rsidR="00B71704" w:rsidRPr="00267C20" w:rsidRDefault="00B71704" w:rsidP="007E4FE6">
      <w:pPr>
        <w:widowControl/>
        <w:adjustRightInd w:val="0"/>
        <w:ind w:firstLine="709"/>
        <w:jc w:val="both"/>
        <w:rPr>
          <w:rFonts w:eastAsiaTheme="minorHAnsi"/>
          <w:sz w:val="24"/>
          <w:szCs w:val="24"/>
        </w:rPr>
      </w:pPr>
      <w:r w:rsidRPr="00267C20">
        <w:rPr>
          <w:rFonts w:eastAsiaTheme="minorHAnsi"/>
          <w:sz w:val="24"/>
          <w:szCs w:val="24"/>
        </w:rPr>
        <w:t>3. Територія територіальної громади - нерозривна територія, в межах якої територіальна</w:t>
      </w:r>
    </w:p>
    <w:p w14:paraId="13A9022C" w14:textId="37BD0D80" w:rsidR="00B71704" w:rsidRPr="00267C20" w:rsidRDefault="00B71704" w:rsidP="007E4FE6">
      <w:pPr>
        <w:widowControl/>
        <w:adjustRightInd w:val="0"/>
        <w:jc w:val="both"/>
        <w:rPr>
          <w:rFonts w:eastAsiaTheme="minorHAnsi"/>
          <w:sz w:val="24"/>
          <w:szCs w:val="24"/>
        </w:rPr>
      </w:pPr>
      <w:r w:rsidRPr="00267C20">
        <w:rPr>
          <w:rFonts w:eastAsiaTheme="minorHAnsi"/>
          <w:sz w:val="24"/>
          <w:szCs w:val="24"/>
        </w:rPr>
        <w:t>громада здійснює свої повноваження щодо вирішення питань місцевого значення відповідно до</w:t>
      </w:r>
      <w:r w:rsidR="00CE423F" w:rsidRPr="00267C20">
        <w:rPr>
          <w:rFonts w:eastAsiaTheme="minorHAnsi"/>
          <w:sz w:val="24"/>
          <w:szCs w:val="24"/>
        </w:rPr>
        <w:t xml:space="preserve"> </w:t>
      </w:r>
      <w:r w:rsidRPr="00267C20">
        <w:rPr>
          <w:rFonts w:eastAsiaTheme="minorHAnsi"/>
          <w:sz w:val="24"/>
          <w:szCs w:val="24"/>
        </w:rPr>
        <w:t>Конституції і законів України, як безпосередньо, так і через органи місцевого самоврядування.</w:t>
      </w:r>
    </w:p>
    <w:p w14:paraId="0585CDFA" w14:textId="628F8C40" w:rsidR="00B71704" w:rsidRPr="00267C20" w:rsidRDefault="00B71704" w:rsidP="007E4FE6">
      <w:pPr>
        <w:widowControl/>
        <w:adjustRightInd w:val="0"/>
        <w:ind w:firstLine="709"/>
        <w:jc w:val="both"/>
        <w:rPr>
          <w:rFonts w:eastAsiaTheme="minorHAnsi"/>
          <w:sz w:val="24"/>
          <w:szCs w:val="24"/>
        </w:rPr>
      </w:pPr>
      <w:r w:rsidRPr="00267C20">
        <w:rPr>
          <w:rFonts w:eastAsiaTheme="minorHAnsi"/>
          <w:sz w:val="24"/>
          <w:szCs w:val="24"/>
        </w:rPr>
        <w:t xml:space="preserve">4. Територія територіальної громади є невід’ємною складовою території </w:t>
      </w:r>
      <w:r w:rsidR="00CE423F" w:rsidRPr="00267C20">
        <w:rPr>
          <w:rFonts w:eastAsiaTheme="minorHAnsi"/>
          <w:sz w:val="24"/>
          <w:szCs w:val="24"/>
        </w:rPr>
        <w:t xml:space="preserve">Чернівецького </w:t>
      </w:r>
      <w:r w:rsidRPr="00267C20">
        <w:rPr>
          <w:rFonts w:eastAsiaTheme="minorHAnsi"/>
          <w:sz w:val="24"/>
          <w:szCs w:val="24"/>
        </w:rPr>
        <w:t>району, Чернівецької області та України.</w:t>
      </w:r>
    </w:p>
    <w:p w14:paraId="793BB474" w14:textId="76E36047" w:rsidR="00B71704" w:rsidRPr="00267C20" w:rsidRDefault="00B71704" w:rsidP="007E4FE6">
      <w:pPr>
        <w:widowControl/>
        <w:adjustRightInd w:val="0"/>
        <w:ind w:firstLine="709"/>
        <w:jc w:val="both"/>
        <w:rPr>
          <w:rFonts w:eastAsiaTheme="minorHAnsi"/>
          <w:sz w:val="24"/>
          <w:szCs w:val="24"/>
        </w:rPr>
      </w:pPr>
      <w:r w:rsidRPr="00267C20">
        <w:rPr>
          <w:rFonts w:eastAsiaTheme="minorHAnsi"/>
          <w:sz w:val="24"/>
          <w:szCs w:val="24"/>
        </w:rPr>
        <w:t xml:space="preserve">5. Адміністративним центром територіальної громади є </w:t>
      </w:r>
      <w:r w:rsidR="00CE423F" w:rsidRPr="00267C20">
        <w:rPr>
          <w:rFonts w:eastAsiaTheme="minorHAnsi"/>
          <w:sz w:val="24"/>
          <w:szCs w:val="24"/>
        </w:rPr>
        <w:t>село Великий Кучурів.</w:t>
      </w:r>
    </w:p>
    <w:p w14:paraId="0BF168A6" w14:textId="47486EAA" w:rsidR="00A038BD" w:rsidRPr="00267C20" w:rsidRDefault="00A038BD" w:rsidP="007E4FE6">
      <w:pPr>
        <w:widowControl/>
        <w:adjustRightInd w:val="0"/>
        <w:ind w:firstLine="709"/>
        <w:jc w:val="both"/>
        <w:rPr>
          <w:rFonts w:eastAsiaTheme="minorHAnsi"/>
          <w:sz w:val="24"/>
          <w:szCs w:val="24"/>
        </w:rPr>
      </w:pPr>
    </w:p>
    <w:p w14:paraId="40CA38BD" w14:textId="1488F330" w:rsidR="00A038BD" w:rsidRPr="00267C20" w:rsidRDefault="00A038BD" w:rsidP="007E4FE6">
      <w:pPr>
        <w:widowControl/>
        <w:adjustRightInd w:val="0"/>
        <w:ind w:firstLine="709"/>
        <w:jc w:val="both"/>
        <w:rPr>
          <w:rFonts w:eastAsiaTheme="minorHAnsi"/>
          <w:b/>
          <w:bCs/>
          <w:sz w:val="24"/>
          <w:szCs w:val="24"/>
        </w:rPr>
      </w:pPr>
      <w:r w:rsidRPr="00267C20">
        <w:rPr>
          <w:rFonts w:eastAsiaTheme="minorHAnsi"/>
          <w:b/>
          <w:bCs/>
          <w:sz w:val="24"/>
          <w:szCs w:val="24"/>
        </w:rPr>
        <w:t>Стаття 2. Статут територіальної громади</w:t>
      </w:r>
    </w:p>
    <w:p w14:paraId="1976ACEC" w14:textId="7E348D85" w:rsidR="00A038BD" w:rsidRPr="00267C20" w:rsidRDefault="00A038BD" w:rsidP="00206E49">
      <w:pPr>
        <w:widowControl/>
        <w:adjustRightInd w:val="0"/>
        <w:ind w:firstLine="709"/>
        <w:jc w:val="both"/>
        <w:rPr>
          <w:rFonts w:eastAsiaTheme="minorHAnsi"/>
          <w:sz w:val="24"/>
          <w:szCs w:val="24"/>
        </w:rPr>
      </w:pPr>
      <w:r w:rsidRPr="00267C20">
        <w:rPr>
          <w:rFonts w:eastAsiaTheme="minorHAnsi"/>
          <w:sz w:val="24"/>
          <w:szCs w:val="24"/>
        </w:rPr>
        <w:t>1. Статут Великокучурівської територіальної громади (далі – Статут) - це нормативно-правовий акт Великокучурівської сільської ради (далі - Рада), що враховує історичні, національно-культурні, соціально-економічні та інші особливості здійснення місцевого самоврядування та забезпечує реалізацію прав жителів на участь у вирішенні питань місцевого значення.</w:t>
      </w:r>
    </w:p>
    <w:p w14:paraId="78D49DFE" w14:textId="77777777" w:rsidR="00A038BD" w:rsidRPr="00267C20" w:rsidRDefault="00A038BD" w:rsidP="007E4FE6">
      <w:pPr>
        <w:widowControl/>
        <w:adjustRightInd w:val="0"/>
        <w:ind w:firstLine="709"/>
        <w:jc w:val="both"/>
        <w:rPr>
          <w:rFonts w:eastAsiaTheme="minorHAnsi"/>
          <w:sz w:val="24"/>
          <w:szCs w:val="24"/>
        </w:rPr>
      </w:pPr>
      <w:r w:rsidRPr="00267C20">
        <w:rPr>
          <w:rFonts w:eastAsiaTheme="minorHAnsi"/>
          <w:sz w:val="24"/>
          <w:szCs w:val="24"/>
        </w:rPr>
        <w:t>2. Статут є обов’язковим до виконання на території територіальної громади.</w:t>
      </w:r>
    </w:p>
    <w:p w14:paraId="0FBE0553" w14:textId="77777777" w:rsidR="00A038BD" w:rsidRPr="00267C20" w:rsidRDefault="00A038BD" w:rsidP="007E4FE6">
      <w:pPr>
        <w:widowControl/>
        <w:adjustRightInd w:val="0"/>
        <w:ind w:firstLine="709"/>
        <w:jc w:val="both"/>
        <w:rPr>
          <w:rFonts w:eastAsiaTheme="minorHAnsi"/>
          <w:sz w:val="24"/>
          <w:szCs w:val="24"/>
        </w:rPr>
      </w:pPr>
      <w:r w:rsidRPr="00267C20">
        <w:rPr>
          <w:rFonts w:eastAsiaTheme="minorHAnsi"/>
          <w:sz w:val="24"/>
          <w:szCs w:val="24"/>
        </w:rPr>
        <w:t>3. Інші акти органів і посадових осіб місцевого самоврядування (далі - органи місцевого</w:t>
      </w:r>
    </w:p>
    <w:p w14:paraId="64E6459D" w14:textId="33484A3D" w:rsidR="00A038BD" w:rsidRPr="00267C20" w:rsidRDefault="00A038BD" w:rsidP="007E4FE6">
      <w:pPr>
        <w:widowControl/>
        <w:adjustRightInd w:val="0"/>
        <w:jc w:val="both"/>
        <w:rPr>
          <w:rFonts w:eastAsiaTheme="minorHAnsi"/>
          <w:sz w:val="24"/>
          <w:szCs w:val="24"/>
        </w:rPr>
      </w:pPr>
      <w:r w:rsidRPr="00267C20">
        <w:rPr>
          <w:rFonts w:eastAsiaTheme="minorHAnsi"/>
          <w:sz w:val="24"/>
          <w:szCs w:val="24"/>
        </w:rPr>
        <w:t>самоврядування) повинні прийматися з дотриманням положень Статуту та на його виконання.</w:t>
      </w:r>
    </w:p>
    <w:p w14:paraId="7754DD26" w14:textId="0DB4F697" w:rsidR="00A038BD" w:rsidRPr="00267C20" w:rsidRDefault="00A038BD" w:rsidP="007E4FE6">
      <w:pPr>
        <w:widowControl/>
        <w:adjustRightInd w:val="0"/>
        <w:jc w:val="both"/>
        <w:rPr>
          <w:rFonts w:eastAsiaTheme="minorHAnsi"/>
          <w:sz w:val="24"/>
          <w:szCs w:val="24"/>
        </w:rPr>
      </w:pPr>
    </w:p>
    <w:p w14:paraId="7264B507" w14:textId="2FCB5834" w:rsidR="00A038BD" w:rsidRPr="00267C20" w:rsidRDefault="00A038BD" w:rsidP="007E4FE6">
      <w:pPr>
        <w:widowControl/>
        <w:adjustRightInd w:val="0"/>
        <w:ind w:firstLine="708"/>
        <w:jc w:val="both"/>
        <w:rPr>
          <w:rFonts w:eastAsiaTheme="minorHAnsi"/>
          <w:sz w:val="24"/>
          <w:szCs w:val="24"/>
        </w:rPr>
      </w:pPr>
      <w:r w:rsidRPr="00267C20">
        <w:rPr>
          <w:rFonts w:eastAsiaTheme="minorHAnsi"/>
          <w:b/>
          <w:bCs/>
          <w:sz w:val="24"/>
          <w:szCs w:val="24"/>
        </w:rPr>
        <w:t>Стаття 3. Символіка територіальної громади</w:t>
      </w:r>
      <w:r w:rsidRPr="00267C20">
        <w:rPr>
          <w:rFonts w:eastAsiaTheme="minorHAnsi"/>
          <w:sz w:val="24"/>
          <w:szCs w:val="24"/>
        </w:rPr>
        <w:t xml:space="preserve"> </w:t>
      </w:r>
      <w:r w:rsidRPr="00267C20">
        <w:rPr>
          <w:rFonts w:eastAsiaTheme="minorHAnsi"/>
          <w:b/>
          <w:bCs/>
          <w:sz w:val="24"/>
          <w:szCs w:val="24"/>
        </w:rPr>
        <w:t>й населених пунктів, що входять до територіальної громади</w:t>
      </w:r>
    </w:p>
    <w:p w14:paraId="480D37C4" w14:textId="77777777" w:rsidR="00A038BD" w:rsidRPr="00267C20" w:rsidRDefault="00A038BD" w:rsidP="00192EB6">
      <w:pPr>
        <w:pStyle w:val="a5"/>
        <w:numPr>
          <w:ilvl w:val="0"/>
          <w:numId w:val="1"/>
        </w:numPr>
        <w:tabs>
          <w:tab w:val="left" w:pos="993"/>
          <w:tab w:val="left" w:pos="1723"/>
        </w:tabs>
        <w:ind w:left="0" w:firstLine="709"/>
        <w:contextualSpacing w:val="0"/>
        <w:jc w:val="both"/>
        <w:rPr>
          <w:sz w:val="24"/>
          <w:szCs w:val="24"/>
        </w:rPr>
      </w:pPr>
      <w:r w:rsidRPr="00267C20">
        <w:rPr>
          <w:sz w:val="24"/>
          <w:szCs w:val="24"/>
        </w:rPr>
        <w:t>Територіальна громада може мати власну символіку, що відображає її історичні, культурні й інші особливості і традиції. Символіка територіальної громади є гуртувальним чинником, який поєднує спільні цінності й візуальні мотиви населених пунктів, що входять до територіальної громади.</w:t>
      </w:r>
    </w:p>
    <w:p w14:paraId="3E212F9F" w14:textId="38AE66B7" w:rsidR="00A038BD" w:rsidRPr="00267C20" w:rsidRDefault="00A038BD" w:rsidP="00192EB6">
      <w:pPr>
        <w:pStyle w:val="a5"/>
        <w:numPr>
          <w:ilvl w:val="0"/>
          <w:numId w:val="1"/>
        </w:numPr>
        <w:tabs>
          <w:tab w:val="left" w:pos="993"/>
          <w:tab w:val="left" w:pos="1747"/>
        </w:tabs>
        <w:ind w:left="0" w:firstLine="709"/>
        <w:contextualSpacing w:val="0"/>
        <w:jc w:val="both"/>
        <w:rPr>
          <w:sz w:val="24"/>
          <w:szCs w:val="24"/>
        </w:rPr>
      </w:pPr>
      <w:r w:rsidRPr="00267C20">
        <w:rPr>
          <w:sz w:val="24"/>
          <w:szCs w:val="24"/>
        </w:rPr>
        <w:t xml:space="preserve">Символіка територіальної громади може складатися з герба, прапора (хоругви), </w:t>
      </w:r>
      <w:r w:rsidR="00F73068" w:rsidRPr="00267C20">
        <w:rPr>
          <w:sz w:val="24"/>
          <w:szCs w:val="24"/>
        </w:rPr>
        <w:t>сільського</w:t>
      </w:r>
      <w:r w:rsidRPr="00267C20">
        <w:rPr>
          <w:sz w:val="24"/>
          <w:szCs w:val="24"/>
        </w:rPr>
        <w:t xml:space="preserve"> голови, гасла, урочистого музичного твору (гімну), логотипу тощо.</w:t>
      </w:r>
    </w:p>
    <w:p w14:paraId="2470E708" w14:textId="00160877" w:rsidR="00A038BD" w:rsidRPr="00267C20" w:rsidRDefault="00A038BD" w:rsidP="00192EB6">
      <w:pPr>
        <w:pStyle w:val="a5"/>
        <w:numPr>
          <w:ilvl w:val="0"/>
          <w:numId w:val="1"/>
        </w:numPr>
        <w:tabs>
          <w:tab w:val="left" w:pos="993"/>
          <w:tab w:val="left" w:pos="1747"/>
        </w:tabs>
        <w:ind w:left="0" w:firstLine="709"/>
        <w:contextualSpacing w:val="0"/>
        <w:jc w:val="both"/>
        <w:rPr>
          <w:sz w:val="24"/>
          <w:szCs w:val="24"/>
        </w:rPr>
      </w:pPr>
      <w:r w:rsidRPr="00267C20">
        <w:rPr>
          <w:sz w:val="24"/>
          <w:szCs w:val="24"/>
        </w:rPr>
        <w:t>Символіка територіальної громади й населених пунктів, що входять до складу території</w:t>
      </w:r>
      <w:r w:rsidRPr="00267C20">
        <w:rPr>
          <w:spacing w:val="80"/>
          <w:sz w:val="24"/>
          <w:szCs w:val="24"/>
        </w:rPr>
        <w:t xml:space="preserve"> </w:t>
      </w:r>
      <w:r w:rsidRPr="00267C20">
        <w:rPr>
          <w:sz w:val="24"/>
          <w:szCs w:val="24"/>
        </w:rPr>
        <w:t>територіальної</w:t>
      </w:r>
      <w:r w:rsidRPr="00267C20">
        <w:rPr>
          <w:spacing w:val="80"/>
          <w:sz w:val="24"/>
          <w:szCs w:val="24"/>
        </w:rPr>
        <w:t xml:space="preserve"> </w:t>
      </w:r>
      <w:r w:rsidRPr="00267C20">
        <w:rPr>
          <w:sz w:val="24"/>
          <w:szCs w:val="24"/>
        </w:rPr>
        <w:t>громади,</w:t>
      </w:r>
      <w:r w:rsidRPr="00267C20">
        <w:rPr>
          <w:spacing w:val="80"/>
          <w:sz w:val="24"/>
          <w:szCs w:val="24"/>
        </w:rPr>
        <w:t xml:space="preserve"> </w:t>
      </w:r>
      <w:r w:rsidRPr="00267C20">
        <w:rPr>
          <w:sz w:val="24"/>
          <w:szCs w:val="24"/>
        </w:rPr>
        <w:t>використовується</w:t>
      </w:r>
      <w:r w:rsidRPr="00267C20">
        <w:rPr>
          <w:spacing w:val="80"/>
          <w:w w:val="150"/>
          <w:sz w:val="24"/>
          <w:szCs w:val="24"/>
        </w:rPr>
        <w:t xml:space="preserve"> </w:t>
      </w:r>
      <w:r w:rsidRPr="00267C20">
        <w:rPr>
          <w:sz w:val="24"/>
          <w:szCs w:val="24"/>
        </w:rPr>
        <w:t>разом</w:t>
      </w:r>
      <w:r w:rsidRPr="00267C20">
        <w:rPr>
          <w:spacing w:val="80"/>
          <w:sz w:val="24"/>
          <w:szCs w:val="24"/>
        </w:rPr>
        <w:t xml:space="preserve"> </w:t>
      </w:r>
      <w:r w:rsidRPr="00267C20">
        <w:rPr>
          <w:sz w:val="24"/>
          <w:szCs w:val="24"/>
        </w:rPr>
        <w:t>з</w:t>
      </w:r>
      <w:r w:rsidRPr="00267C20">
        <w:rPr>
          <w:spacing w:val="74"/>
          <w:w w:val="150"/>
          <w:sz w:val="24"/>
          <w:szCs w:val="24"/>
        </w:rPr>
        <w:t xml:space="preserve"> </w:t>
      </w:r>
      <w:r w:rsidRPr="00267C20">
        <w:rPr>
          <w:sz w:val="24"/>
          <w:szCs w:val="24"/>
        </w:rPr>
        <w:t>державною</w:t>
      </w:r>
      <w:r w:rsidRPr="00267C20">
        <w:rPr>
          <w:spacing w:val="80"/>
          <w:sz w:val="24"/>
          <w:szCs w:val="24"/>
        </w:rPr>
        <w:t xml:space="preserve"> </w:t>
      </w:r>
      <w:r w:rsidRPr="00267C20">
        <w:rPr>
          <w:sz w:val="24"/>
          <w:szCs w:val="24"/>
        </w:rPr>
        <w:t>символікою</w:t>
      </w:r>
      <w:r w:rsidRPr="00267C20">
        <w:rPr>
          <w:spacing w:val="76"/>
          <w:w w:val="150"/>
          <w:sz w:val="24"/>
          <w:szCs w:val="24"/>
        </w:rPr>
        <w:t xml:space="preserve"> </w:t>
      </w:r>
      <w:r w:rsidRPr="00267C20">
        <w:rPr>
          <w:sz w:val="24"/>
          <w:szCs w:val="24"/>
        </w:rPr>
        <w:t>і</w:t>
      </w:r>
      <w:r w:rsidRPr="00267C20">
        <w:rPr>
          <w:spacing w:val="80"/>
          <w:sz w:val="24"/>
          <w:szCs w:val="24"/>
        </w:rPr>
        <w:t xml:space="preserve"> </w:t>
      </w:r>
      <w:r w:rsidRPr="00267C20">
        <w:rPr>
          <w:sz w:val="24"/>
          <w:szCs w:val="24"/>
        </w:rPr>
        <w:t>є обов’язковою для застосування органами і посадовими особами місцевого самоврядування під час проведення офіційних заходів, урочистих подій, свят і пам’ятних дат.</w:t>
      </w:r>
    </w:p>
    <w:p w14:paraId="1A5BECF5" w14:textId="721EF1A5" w:rsidR="00A038BD" w:rsidRPr="00267C20" w:rsidRDefault="00F73068" w:rsidP="007E4FE6">
      <w:pPr>
        <w:tabs>
          <w:tab w:val="left" w:pos="993"/>
          <w:tab w:val="left" w:pos="1685"/>
        </w:tabs>
        <w:ind w:firstLine="709"/>
        <w:jc w:val="both"/>
        <w:rPr>
          <w:sz w:val="24"/>
          <w:szCs w:val="24"/>
        </w:rPr>
      </w:pPr>
      <w:r w:rsidRPr="00267C20">
        <w:rPr>
          <w:sz w:val="24"/>
          <w:szCs w:val="24"/>
        </w:rPr>
        <w:t xml:space="preserve">4. </w:t>
      </w:r>
      <w:r w:rsidR="00A038BD" w:rsidRPr="00267C20">
        <w:rPr>
          <w:sz w:val="24"/>
          <w:szCs w:val="24"/>
        </w:rPr>
        <w:t>Окремий</w:t>
      </w:r>
      <w:r w:rsidR="00A038BD" w:rsidRPr="00267C20">
        <w:rPr>
          <w:spacing w:val="40"/>
          <w:sz w:val="24"/>
          <w:szCs w:val="24"/>
        </w:rPr>
        <w:t xml:space="preserve"> </w:t>
      </w:r>
      <w:r w:rsidR="00A038BD" w:rsidRPr="00267C20">
        <w:rPr>
          <w:sz w:val="24"/>
          <w:szCs w:val="24"/>
        </w:rPr>
        <w:t>населений пункт, що входить до складу території територіальної громади, може мати свою власну символіку.</w:t>
      </w:r>
    </w:p>
    <w:p w14:paraId="539E3EAE" w14:textId="5CA2343A" w:rsidR="00A038BD" w:rsidRPr="00267C20" w:rsidRDefault="00F73068" w:rsidP="007E4FE6">
      <w:pPr>
        <w:tabs>
          <w:tab w:val="left" w:pos="993"/>
          <w:tab w:val="left" w:pos="1699"/>
        </w:tabs>
        <w:ind w:firstLine="709"/>
        <w:jc w:val="both"/>
        <w:rPr>
          <w:sz w:val="24"/>
          <w:szCs w:val="24"/>
        </w:rPr>
      </w:pPr>
      <w:r w:rsidRPr="00267C20">
        <w:rPr>
          <w:sz w:val="24"/>
          <w:szCs w:val="24"/>
        </w:rPr>
        <w:t xml:space="preserve">5. </w:t>
      </w:r>
      <w:r w:rsidR="00A038BD" w:rsidRPr="00267C20">
        <w:rPr>
          <w:sz w:val="24"/>
          <w:szCs w:val="24"/>
        </w:rPr>
        <w:t>Зміст, опис і порядок використання символіки територіальної громади й населених пунктів, що входять до складу території територіальної громади, визначаються одним або декількома окремими положеннями, що затверджуються рішеннями Ради.</w:t>
      </w:r>
    </w:p>
    <w:p w14:paraId="78D78494" w14:textId="2EC758C1" w:rsidR="00A038BD" w:rsidRPr="00267C20" w:rsidRDefault="00F73068" w:rsidP="0094518F">
      <w:pPr>
        <w:pStyle w:val="a3"/>
        <w:tabs>
          <w:tab w:val="left" w:pos="993"/>
        </w:tabs>
        <w:ind w:left="0" w:firstLine="709"/>
        <w:jc w:val="both"/>
      </w:pPr>
      <w:r w:rsidRPr="00267C20">
        <w:t xml:space="preserve">6. </w:t>
      </w:r>
      <w:r w:rsidR="00A038BD" w:rsidRPr="00267C20">
        <w:t xml:space="preserve">Проєкт рішення Ради про затвердження символіки територіальної громади чи населених пунктів, що входять до територіальної громади, обов’язково виноситься на публічні консультації одночасно у двох формах: електронні консультації і публічне </w:t>
      </w:r>
      <w:r w:rsidR="00A038BD" w:rsidRPr="00267C20">
        <w:lastRenderedPageBreak/>
        <w:t>обговорення.</w:t>
      </w:r>
    </w:p>
    <w:p w14:paraId="6175E804" w14:textId="30A4AFDE" w:rsidR="00A038BD" w:rsidRPr="00267C20" w:rsidRDefault="00A038BD" w:rsidP="0094518F">
      <w:pPr>
        <w:widowControl/>
        <w:adjustRightInd w:val="0"/>
        <w:ind w:firstLine="709"/>
        <w:jc w:val="both"/>
        <w:rPr>
          <w:rFonts w:eastAsiaTheme="minorHAnsi"/>
          <w:sz w:val="24"/>
          <w:szCs w:val="24"/>
        </w:rPr>
      </w:pPr>
    </w:p>
    <w:p w14:paraId="38FBA3A0" w14:textId="698C0112" w:rsidR="00F73068" w:rsidRPr="00267C20" w:rsidRDefault="00F73068" w:rsidP="0094518F">
      <w:pPr>
        <w:widowControl/>
        <w:adjustRightInd w:val="0"/>
        <w:ind w:firstLine="709"/>
        <w:jc w:val="both"/>
        <w:rPr>
          <w:rFonts w:eastAsiaTheme="minorHAnsi"/>
          <w:b/>
          <w:bCs/>
          <w:sz w:val="24"/>
          <w:szCs w:val="24"/>
        </w:rPr>
      </w:pPr>
      <w:r w:rsidRPr="00267C20">
        <w:rPr>
          <w:rFonts w:eastAsiaTheme="minorHAnsi"/>
          <w:b/>
          <w:bCs/>
          <w:sz w:val="24"/>
          <w:szCs w:val="24"/>
        </w:rPr>
        <w:t>Стаття 4. Місцеві свята та пам’ятні дати</w:t>
      </w:r>
    </w:p>
    <w:p w14:paraId="2783D47A" w14:textId="77777777" w:rsidR="007A6EAA" w:rsidRPr="00267C20" w:rsidRDefault="007A6EAA" w:rsidP="0094518F">
      <w:pPr>
        <w:ind w:firstLine="709"/>
        <w:jc w:val="both"/>
        <w:rPr>
          <w:b/>
          <w:bCs/>
          <w:sz w:val="24"/>
          <w:szCs w:val="24"/>
        </w:rPr>
      </w:pPr>
      <w:r w:rsidRPr="00267C20">
        <w:rPr>
          <w:sz w:val="24"/>
          <w:szCs w:val="24"/>
        </w:rPr>
        <w:t>1.День територіальної громади, дні населених пунктів, що входять до складу території</w:t>
      </w:r>
      <w:r w:rsidRPr="00267C20">
        <w:rPr>
          <w:b/>
          <w:bCs/>
          <w:sz w:val="24"/>
          <w:szCs w:val="24"/>
        </w:rPr>
        <w:t xml:space="preserve"> </w:t>
      </w:r>
      <w:r w:rsidRPr="00267C20">
        <w:rPr>
          <w:sz w:val="24"/>
          <w:szCs w:val="24"/>
        </w:rPr>
        <w:t>територіальної громади, інші місцеві свята й пам’ятні дати можуть встановлюватися</w:t>
      </w:r>
      <w:r w:rsidRPr="00267C20">
        <w:rPr>
          <w:b/>
          <w:bCs/>
          <w:sz w:val="24"/>
          <w:szCs w:val="24"/>
        </w:rPr>
        <w:t xml:space="preserve"> </w:t>
      </w:r>
      <w:r w:rsidRPr="00267C20">
        <w:rPr>
          <w:sz w:val="24"/>
          <w:szCs w:val="24"/>
        </w:rPr>
        <w:t>рішеннями Ради.</w:t>
      </w:r>
    </w:p>
    <w:p w14:paraId="077B01D3" w14:textId="77777777" w:rsidR="007A6EAA" w:rsidRPr="00267C20" w:rsidRDefault="007A6EAA" w:rsidP="0094518F">
      <w:pPr>
        <w:ind w:firstLine="709"/>
        <w:jc w:val="both"/>
        <w:rPr>
          <w:b/>
          <w:bCs/>
          <w:sz w:val="24"/>
          <w:szCs w:val="24"/>
        </w:rPr>
      </w:pPr>
      <w:r w:rsidRPr="00267C20">
        <w:rPr>
          <w:sz w:val="24"/>
          <w:szCs w:val="24"/>
        </w:rPr>
        <w:t>2.День територіальної громади, дні населених пунктів, що входять до складу території</w:t>
      </w:r>
      <w:r w:rsidRPr="00267C20">
        <w:rPr>
          <w:b/>
          <w:bCs/>
          <w:sz w:val="24"/>
          <w:szCs w:val="24"/>
        </w:rPr>
        <w:t xml:space="preserve"> </w:t>
      </w:r>
      <w:r w:rsidRPr="00267C20">
        <w:rPr>
          <w:sz w:val="24"/>
          <w:szCs w:val="24"/>
        </w:rPr>
        <w:t>територіальної громади, святкують щорічно відповідно до традицій та усталених</w:t>
      </w:r>
      <w:r w:rsidRPr="00267C20">
        <w:rPr>
          <w:b/>
          <w:bCs/>
          <w:sz w:val="24"/>
          <w:szCs w:val="24"/>
        </w:rPr>
        <w:t xml:space="preserve"> </w:t>
      </w:r>
      <w:r w:rsidRPr="00267C20">
        <w:rPr>
          <w:sz w:val="24"/>
          <w:szCs w:val="24"/>
        </w:rPr>
        <w:t>дат святкування.</w:t>
      </w:r>
    </w:p>
    <w:p w14:paraId="7E81A8B1" w14:textId="6E926D40" w:rsidR="00F73068" w:rsidRPr="00267C20" w:rsidRDefault="00F73068" w:rsidP="0094518F">
      <w:pPr>
        <w:tabs>
          <w:tab w:val="left" w:pos="993"/>
          <w:tab w:val="left" w:pos="1521"/>
        </w:tabs>
        <w:ind w:firstLine="709"/>
        <w:jc w:val="both"/>
        <w:rPr>
          <w:sz w:val="24"/>
          <w:szCs w:val="24"/>
        </w:rPr>
      </w:pPr>
    </w:p>
    <w:p w14:paraId="7A611040" w14:textId="6D25D244" w:rsidR="00F73068" w:rsidRPr="00267C20" w:rsidRDefault="00F73068" w:rsidP="0094518F">
      <w:pPr>
        <w:tabs>
          <w:tab w:val="left" w:pos="709"/>
          <w:tab w:val="left" w:pos="1521"/>
        </w:tabs>
        <w:ind w:firstLine="709"/>
        <w:jc w:val="both"/>
        <w:rPr>
          <w:b/>
          <w:bCs/>
          <w:sz w:val="24"/>
          <w:szCs w:val="24"/>
        </w:rPr>
      </w:pPr>
      <w:r w:rsidRPr="00267C20">
        <w:rPr>
          <w:b/>
          <w:bCs/>
          <w:sz w:val="24"/>
          <w:szCs w:val="24"/>
        </w:rPr>
        <w:t xml:space="preserve">Стаття 5. Почесні відзнаки територіальної громади </w:t>
      </w:r>
    </w:p>
    <w:p w14:paraId="3158700D" w14:textId="6405E5B0" w:rsidR="00AF218C" w:rsidRPr="00267C20" w:rsidRDefault="00AF218C" w:rsidP="0094518F">
      <w:pPr>
        <w:widowControl/>
        <w:adjustRightInd w:val="0"/>
        <w:ind w:firstLine="709"/>
        <w:jc w:val="both"/>
        <w:rPr>
          <w:rFonts w:eastAsiaTheme="minorHAnsi"/>
          <w:color w:val="000000"/>
          <w:sz w:val="24"/>
          <w:szCs w:val="24"/>
        </w:rPr>
      </w:pPr>
      <w:r w:rsidRPr="00267C20">
        <w:rPr>
          <w:rFonts w:eastAsiaTheme="minorHAnsi"/>
          <w:color w:val="000000"/>
          <w:sz w:val="24"/>
          <w:szCs w:val="24"/>
        </w:rPr>
        <w:t>1. Рада може встановлювати почесні відзнаки територіальної громади (зокрема посмертно) для відзначення осіб, які зробили значний внесок у:</w:t>
      </w:r>
    </w:p>
    <w:p w14:paraId="3AD09326" w14:textId="79E519D1"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 соціально-економічний розвиток територіальної громади, підвищення добробуту її</w:t>
      </w:r>
      <w:r w:rsidR="00A10C8E" w:rsidRPr="00267C20">
        <w:rPr>
          <w:rFonts w:eastAsiaTheme="minorHAnsi"/>
          <w:color w:val="000000"/>
          <w:sz w:val="24"/>
          <w:szCs w:val="24"/>
        </w:rPr>
        <w:t xml:space="preserve"> </w:t>
      </w:r>
      <w:r w:rsidRPr="00267C20">
        <w:rPr>
          <w:rFonts w:eastAsiaTheme="minorHAnsi"/>
          <w:color w:val="000000"/>
          <w:sz w:val="24"/>
          <w:szCs w:val="24"/>
        </w:rPr>
        <w:t>жителів;</w:t>
      </w:r>
    </w:p>
    <w:p w14:paraId="6EA9F0EB" w14:textId="77777777"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2) становлення і розбудову незалежної Української держави;</w:t>
      </w:r>
    </w:p>
    <w:p w14:paraId="0B2F5E05" w14:textId="22845B2A"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3) утвердження української національної свідомості, активну громадську, благодійну,</w:t>
      </w:r>
      <w:r w:rsidR="00206E49" w:rsidRPr="00267C20">
        <w:rPr>
          <w:rFonts w:eastAsiaTheme="minorHAnsi"/>
          <w:color w:val="000000"/>
          <w:sz w:val="24"/>
          <w:szCs w:val="24"/>
        </w:rPr>
        <w:t xml:space="preserve"> </w:t>
      </w:r>
      <w:r w:rsidRPr="00267C20">
        <w:rPr>
          <w:rFonts w:eastAsiaTheme="minorHAnsi"/>
          <w:color w:val="000000"/>
          <w:sz w:val="24"/>
          <w:szCs w:val="24"/>
        </w:rPr>
        <w:t>волонтерську діяльність;</w:t>
      </w:r>
    </w:p>
    <w:p w14:paraId="33368C08" w14:textId="77777777"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4) забезпечення законності, прав і свобод громадян;</w:t>
      </w:r>
    </w:p>
    <w:p w14:paraId="7225111C" w14:textId="699E818B" w:rsidR="00AF218C" w:rsidRPr="00267C20" w:rsidRDefault="00AF218C" w:rsidP="00206E49">
      <w:pPr>
        <w:widowControl/>
        <w:adjustRightInd w:val="0"/>
        <w:ind w:firstLine="709"/>
        <w:jc w:val="both"/>
        <w:rPr>
          <w:rFonts w:eastAsiaTheme="minorHAnsi"/>
          <w:color w:val="000000"/>
          <w:sz w:val="24"/>
          <w:szCs w:val="24"/>
        </w:rPr>
      </w:pPr>
      <w:r w:rsidRPr="00267C20">
        <w:rPr>
          <w:rFonts w:eastAsiaTheme="minorHAnsi"/>
          <w:color w:val="000000"/>
          <w:sz w:val="24"/>
          <w:szCs w:val="24"/>
        </w:rPr>
        <w:t>5) розвиток науки, культури, мистецтва та спорту на національному й міжнародному</w:t>
      </w:r>
      <w:r w:rsidR="00206E49" w:rsidRPr="00267C20">
        <w:rPr>
          <w:rFonts w:eastAsiaTheme="minorHAnsi"/>
          <w:color w:val="000000"/>
          <w:sz w:val="24"/>
          <w:szCs w:val="24"/>
        </w:rPr>
        <w:t xml:space="preserve"> </w:t>
      </w:r>
      <w:r w:rsidRPr="00267C20">
        <w:rPr>
          <w:rFonts w:eastAsiaTheme="minorHAnsi"/>
          <w:color w:val="000000"/>
          <w:sz w:val="24"/>
          <w:szCs w:val="24"/>
        </w:rPr>
        <w:t>рівні, примноження культурних, духовних надбань та інших цінностей.</w:t>
      </w:r>
    </w:p>
    <w:p w14:paraId="130E5E2E" w14:textId="77777777"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А також за:</w:t>
      </w:r>
    </w:p>
    <w:p w14:paraId="293FB9B1" w14:textId="77777777"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 мужність і відвагу;</w:t>
      </w:r>
    </w:p>
    <w:p w14:paraId="0CC390DF" w14:textId="77777777"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2) інші заслуги перед територіальною громадою та Україною.</w:t>
      </w:r>
    </w:p>
    <w:p w14:paraId="6424845A" w14:textId="70504683" w:rsidR="00AF218C" w:rsidRPr="00267C20" w:rsidRDefault="00AF218C"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2. Почесні відзнаки територіальної громади, підстави й порядок нагородження визначаються положенням, яке затверджується рішенням Ради.</w:t>
      </w:r>
    </w:p>
    <w:p w14:paraId="52ADFCE9" w14:textId="77CC5114" w:rsidR="008C44F7" w:rsidRPr="00267C20" w:rsidRDefault="008C44F7" w:rsidP="007E4FE6">
      <w:pPr>
        <w:widowControl/>
        <w:adjustRightInd w:val="0"/>
        <w:ind w:firstLine="709"/>
        <w:jc w:val="both"/>
        <w:rPr>
          <w:rFonts w:eastAsiaTheme="minorHAnsi"/>
          <w:color w:val="000000"/>
          <w:sz w:val="24"/>
          <w:szCs w:val="24"/>
        </w:rPr>
      </w:pPr>
    </w:p>
    <w:p w14:paraId="462A3A0F" w14:textId="5D022119" w:rsidR="007D6395" w:rsidRPr="00267C20" w:rsidRDefault="007D6395" w:rsidP="002830D9">
      <w:pPr>
        <w:tabs>
          <w:tab w:val="left" w:pos="0"/>
          <w:tab w:val="left" w:pos="993"/>
        </w:tabs>
        <w:jc w:val="center"/>
        <w:rPr>
          <w:b/>
          <w:bCs/>
          <w:sz w:val="24"/>
          <w:szCs w:val="24"/>
          <w:highlight w:val="white"/>
        </w:rPr>
      </w:pPr>
      <w:r w:rsidRPr="00267C20">
        <w:rPr>
          <w:b/>
          <w:bCs/>
          <w:sz w:val="24"/>
          <w:szCs w:val="24"/>
          <w:highlight w:val="white"/>
        </w:rPr>
        <w:t>РОЗДІЛ ІІ.</w:t>
      </w:r>
    </w:p>
    <w:p w14:paraId="6AEC2186" w14:textId="1F4BEAD9" w:rsidR="007D6395" w:rsidRPr="00267C20" w:rsidRDefault="007D6395" w:rsidP="002830D9">
      <w:pPr>
        <w:tabs>
          <w:tab w:val="left" w:pos="0"/>
          <w:tab w:val="left" w:pos="993"/>
        </w:tabs>
        <w:jc w:val="center"/>
        <w:rPr>
          <w:b/>
          <w:bCs/>
          <w:sz w:val="24"/>
          <w:szCs w:val="24"/>
          <w:highlight w:val="white"/>
        </w:rPr>
      </w:pPr>
      <w:r w:rsidRPr="00267C20">
        <w:rPr>
          <w:b/>
          <w:bCs/>
          <w:sz w:val="24"/>
          <w:szCs w:val="24"/>
          <w:highlight w:val="white"/>
        </w:rPr>
        <w:t>ПРАВА ТА ОБОВ’ЯЗКИ ЖИТЕЛІВ</w:t>
      </w:r>
    </w:p>
    <w:p w14:paraId="3E7D4878" w14:textId="675201ED" w:rsidR="007D6395" w:rsidRPr="00267C20" w:rsidRDefault="007D6395" w:rsidP="007E4FE6">
      <w:pPr>
        <w:tabs>
          <w:tab w:val="left" w:pos="0"/>
          <w:tab w:val="left" w:pos="993"/>
        </w:tabs>
        <w:ind w:left="708"/>
        <w:jc w:val="center"/>
        <w:rPr>
          <w:b/>
          <w:bCs/>
          <w:sz w:val="24"/>
          <w:szCs w:val="24"/>
          <w:highlight w:val="white"/>
        </w:rPr>
      </w:pPr>
    </w:p>
    <w:p w14:paraId="5020D53C" w14:textId="45C45AF0" w:rsidR="007D6395" w:rsidRPr="00267C20" w:rsidRDefault="007D6395" w:rsidP="007E4FE6">
      <w:pPr>
        <w:tabs>
          <w:tab w:val="left" w:pos="0"/>
          <w:tab w:val="left" w:pos="993"/>
        </w:tabs>
        <w:ind w:left="708"/>
        <w:jc w:val="both"/>
        <w:rPr>
          <w:b/>
          <w:bCs/>
          <w:sz w:val="24"/>
          <w:szCs w:val="24"/>
          <w:highlight w:val="white"/>
        </w:rPr>
      </w:pPr>
      <w:r w:rsidRPr="00267C20">
        <w:rPr>
          <w:b/>
          <w:bCs/>
          <w:sz w:val="24"/>
          <w:szCs w:val="24"/>
          <w:highlight w:val="white"/>
        </w:rPr>
        <w:t>Стаття 6. Права жителів</w:t>
      </w:r>
    </w:p>
    <w:p w14:paraId="5928B346" w14:textId="0A0A51E8" w:rsidR="00A10C8E" w:rsidRPr="00267C20" w:rsidRDefault="00A10C8E" w:rsidP="00192EB6">
      <w:pPr>
        <w:pStyle w:val="a5"/>
        <w:numPr>
          <w:ilvl w:val="0"/>
          <w:numId w:val="4"/>
        </w:numPr>
        <w:tabs>
          <w:tab w:val="left" w:pos="993"/>
        </w:tabs>
        <w:ind w:left="0" w:right="4" w:firstLine="709"/>
        <w:contextualSpacing w:val="0"/>
        <w:jc w:val="both"/>
        <w:rPr>
          <w:sz w:val="24"/>
          <w:szCs w:val="24"/>
        </w:rPr>
      </w:pPr>
      <w:r w:rsidRPr="00267C20">
        <w:rPr>
          <w:sz w:val="24"/>
          <w:szCs w:val="24"/>
        </w:rPr>
        <w:t>Права жителів на участь у вирішенні питань місцевого значення, гарантовані Конституцією України та законами України, не можуть бути обмежені.</w:t>
      </w:r>
    </w:p>
    <w:p w14:paraId="0D5412AC" w14:textId="4085511C" w:rsidR="00A10C8E" w:rsidRPr="00267C20" w:rsidRDefault="00A10C8E" w:rsidP="007E4FE6">
      <w:pPr>
        <w:widowControl/>
        <w:adjustRightInd w:val="0"/>
        <w:ind w:firstLine="709"/>
        <w:jc w:val="both"/>
        <w:rPr>
          <w:rFonts w:eastAsiaTheme="minorHAnsi"/>
          <w:color w:val="000000"/>
          <w:sz w:val="24"/>
          <w:szCs w:val="24"/>
        </w:rPr>
      </w:pPr>
      <w:r w:rsidRPr="00267C20">
        <w:rPr>
          <w:sz w:val="24"/>
          <w:szCs w:val="24"/>
        </w:rPr>
        <w:t>2. Норми передбачені</w:t>
      </w:r>
      <w:r w:rsidRPr="00267C20">
        <w:rPr>
          <w:spacing w:val="-5"/>
          <w:sz w:val="24"/>
          <w:szCs w:val="24"/>
        </w:rPr>
        <w:t xml:space="preserve"> </w:t>
      </w:r>
      <w:r w:rsidRPr="00267C20">
        <w:rPr>
          <w:sz w:val="24"/>
          <w:szCs w:val="24"/>
        </w:rPr>
        <w:t>цим Статутом, прийняті</w:t>
      </w:r>
      <w:r w:rsidRPr="00267C20">
        <w:rPr>
          <w:spacing w:val="-4"/>
          <w:sz w:val="24"/>
          <w:szCs w:val="24"/>
        </w:rPr>
        <w:t xml:space="preserve"> </w:t>
      </w:r>
      <w:r w:rsidRPr="00267C20">
        <w:rPr>
          <w:sz w:val="24"/>
          <w:szCs w:val="24"/>
        </w:rPr>
        <w:t>виключно з метою встановлення загальних, чітких, не дискримінаційних і прозорих механізмів реалізації права участі жителів у вирішенні питань місцевого значення, забезпечення балансу приватних та публічних інтересів територіальної громади.</w:t>
      </w:r>
    </w:p>
    <w:p w14:paraId="23ED6717" w14:textId="7D57D00F" w:rsidR="007D6395" w:rsidRPr="00267C20" w:rsidRDefault="00A10C8E"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3</w:t>
      </w:r>
      <w:r w:rsidR="007D6395" w:rsidRPr="00267C20">
        <w:rPr>
          <w:rFonts w:eastAsiaTheme="minorHAnsi"/>
          <w:color w:val="000000"/>
          <w:sz w:val="24"/>
          <w:szCs w:val="24"/>
        </w:rPr>
        <w:t>. Жителі мають право:</w:t>
      </w:r>
    </w:p>
    <w:p w14:paraId="2BDEABB0" w14:textId="081B5DF9"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 подавати індивідуальні й колективні звернення органам і посадовим особам місцевого самоврядування, отримувати на них відповіді у встановлені законодавством строки;</w:t>
      </w:r>
    </w:p>
    <w:p w14:paraId="31C64C13" w14:textId="08BFF5C2"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2) бути включеними у встановленому порядку до складу консультативно-дорадчих</w:t>
      </w:r>
      <w:r w:rsidR="004651AF" w:rsidRPr="00267C20">
        <w:rPr>
          <w:rFonts w:eastAsiaTheme="minorHAnsi"/>
          <w:color w:val="000000"/>
          <w:sz w:val="24"/>
          <w:szCs w:val="24"/>
        </w:rPr>
        <w:t xml:space="preserve"> </w:t>
      </w:r>
      <w:r w:rsidRPr="00267C20">
        <w:rPr>
          <w:rFonts w:eastAsiaTheme="minorHAnsi"/>
          <w:color w:val="000000"/>
          <w:sz w:val="24"/>
          <w:szCs w:val="24"/>
        </w:rPr>
        <w:t>органів при органах і/або посадових особах місцевого самоврядування;</w:t>
      </w:r>
    </w:p>
    <w:p w14:paraId="3FE10A18" w14:textId="1C30A19F"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3) отримувати згідно з вимогами законодавства повну і достовірну інформацію про</w:t>
      </w:r>
      <w:r w:rsidR="004651AF" w:rsidRPr="00267C20">
        <w:rPr>
          <w:rFonts w:eastAsiaTheme="minorHAnsi"/>
          <w:color w:val="000000"/>
          <w:sz w:val="24"/>
          <w:szCs w:val="24"/>
        </w:rPr>
        <w:t xml:space="preserve"> </w:t>
      </w:r>
      <w:r w:rsidRPr="00267C20">
        <w:rPr>
          <w:rFonts w:eastAsiaTheme="minorHAnsi"/>
          <w:color w:val="000000"/>
          <w:sz w:val="24"/>
          <w:szCs w:val="24"/>
        </w:rPr>
        <w:t>діяльність Ради, сільського голови, виконавчих органів Ради</w:t>
      </w:r>
      <w:r w:rsidR="004651AF" w:rsidRPr="00267C20">
        <w:rPr>
          <w:rFonts w:eastAsiaTheme="minorHAnsi"/>
          <w:color w:val="000000"/>
          <w:sz w:val="24"/>
          <w:szCs w:val="24"/>
        </w:rPr>
        <w:t xml:space="preserve"> </w:t>
      </w:r>
      <w:r w:rsidRPr="00267C20">
        <w:rPr>
          <w:rFonts w:eastAsiaTheme="minorHAnsi"/>
          <w:color w:val="000000"/>
          <w:sz w:val="24"/>
          <w:szCs w:val="24"/>
        </w:rPr>
        <w:t>й посадових осіб місцевого самоврядування у спосіб, що забезпечує доступність її</w:t>
      </w:r>
      <w:r w:rsidR="004651AF" w:rsidRPr="00267C20">
        <w:rPr>
          <w:rFonts w:eastAsiaTheme="minorHAnsi"/>
          <w:color w:val="000000"/>
          <w:sz w:val="24"/>
          <w:szCs w:val="24"/>
        </w:rPr>
        <w:t xml:space="preserve"> </w:t>
      </w:r>
      <w:r w:rsidRPr="00267C20">
        <w:rPr>
          <w:rFonts w:eastAsiaTheme="minorHAnsi"/>
          <w:color w:val="000000"/>
          <w:sz w:val="24"/>
          <w:szCs w:val="24"/>
        </w:rPr>
        <w:t>сприйняття, серед іншого із застосуванням методу спрощеної мови й викладення у</w:t>
      </w:r>
      <w:r w:rsidR="004651AF" w:rsidRPr="00267C20">
        <w:rPr>
          <w:rFonts w:eastAsiaTheme="minorHAnsi"/>
          <w:color w:val="000000"/>
          <w:sz w:val="24"/>
          <w:szCs w:val="24"/>
        </w:rPr>
        <w:t xml:space="preserve"> </w:t>
      </w:r>
      <w:r w:rsidRPr="00267C20">
        <w:rPr>
          <w:rFonts w:eastAsiaTheme="minorHAnsi"/>
          <w:color w:val="000000"/>
          <w:sz w:val="24"/>
          <w:szCs w:val="24"/>
        </w:rPr>
        <w:t>форматі легкого читання;</w:t>
      </w:r>
    </w:p>
    <w:p w14:paraId="04CE6025" w14:textId="06D7C2A7"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4) отримувати копії актів Ради, сільського голови, виконавчих</w:t>
      </w:r>
      <w:r w:rsidR="004651AF" w:rsidRPr="00267C20">
        <w:rPr>
          <w:rFonts w:eastAsiaTheme="minorHAnsi"/>
          <w:color w:val="000000"/>
          <w:sz w:val="24"/>
          <w:szCs w:val="24"/>
        </w:rPr>
        <w:t xml:space="preserve"> </w:t>
      </w:r>
      <w:r w:rsidRPr="00267C20">
        <w:rPr>
          <w:rFonts w:eastAsiaTheme="minorHAnsi"/>
          <w:color w:val="000000"/>
          <w:sz w:val="24"/>
          <w:szCs w:val="24"/>
        </w:rPr>
        <w:t>органів Ради й посадових осіб місцевого самоврядування у порядку, визначеному</w:t>
      </w:r>
      <w:r w:rsidR="004651AF" w:rsidRPr="00267C20">
        <w:rPr>
          <w:rFonts w:eastAsiaTheme="minorHAnsi"/>
          <w:color w:val="000000"/>
          <w:sz w:val="24"/>
          <w:szCs w:val="24"/>
        </w:rPr>
        <w:t xml:space="preserve"> </w:t>
      </w:r>
      <w:r w:rsidRPr="00267C20">
        <w:rPr>
          <w:rFonts w:eastAsiaTheme="minorHAnsi"/>
          <w:color w:val="000000"/>
          <w:sz w:val="24"/>
          <w:szCs w:val="24"/>
        </w:rPr>
        <w:t>законодавством України;</w:t>
      </w:r>
    </w:p>
    <w:p w14:paraId="409BF28A" w14:textId="3E68E492"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lastRenderedPageBreak/>
        <w:t>5) брати участь у контролюванні діяльності органів і посадових осіб місцевого</w:t>
      </w:r>
      <w:r w:rsidR="004651AF" w:rsidRPr="00267C20">
        <w:rPr>
          <w:rFonts w:eastAsiaTheme="minorHAnsi"/>
          <w:color w:val="000000"/>
          <w:sz w:val="24"/>
          <w:szCs w:val="24"/>
        </w:rPr>
        <w:t xml:space="preserve"> </w:t>
      </w:r>
      <w:r w:rsidRPr="00267C20">
        <w:rPr>
          <w:rFonts w:eastAsiaTheme="minorHAnsi"/>
          <w:color w:val="000000"/>
          <w:sz w:val="24"/>
          <w:szCs w:val="24"/>
        </w:rPr>
        <w:t>самоврядування, юридичних осіб, що перебувають у комунальній власності</w:t>
      </w:r>
      <w:r w:rsidR="004651AF" w:rsidRPr="00267C20">
        <w:rPr>
          <w:rFonts w:eastAsiaTheme="minorHAnsi"/>
          <w:color w:val="000000"/>
          <w:sz w:val="24"/>
          <w:szCs w:val="24"/>
        </w:rPr>
        <w:t xml:space="preserve"> </w:t>
      </w:r>
      <w:r w:rsidRPr="00267C20">
        <w:rPr>
          <w:rFonts w:eastAsiaTheme="minorHAnsi"/>
          <w:color w:val="000000"/>
          <w:sz w:val="24"/>
          <w:szCs w:val="24"/>
        </w:rPr>
        <w:t>територіальної громади в порядку й у формах, встановлених законодавством України;</w:t>
      </w:r>
    </w:p>
    <w:p w14:paraId="39B47BB7" w14:textId="77777777"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6) брати участь у створенні органів самоорганізації населення й у їхній діяльності;</w:t>
      </w:r>
    </w:p>
    <w:p w14:paraId="5BFADE51" w14:textId="77777777"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7) брати участь у плануванні й розподілі коштів місцевого бюджету;</w:t>
      </w:r>
    </w:p>
    <w:p w14:paraId="47CDE7F4" w14:textId="399696D8"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8) бути присутніми на засіданнях Ради, її постійних депутатських комісій, виконавчого</w:t>
      </w:r>
      <w:r w:rsidR="004651AF" w:rsidRPr="00267C20">
        <w:rPr>
          <w:rFonts w:eastAsiaTheme="minorHAnsi"/>
          <w:color w:val="000000"/>
          <w:sz w:val="24"/>
          <w:szCs w:val="24"/>
        </w:rPr>
        <w:t xml:space="preserve"> </w:t>
      </w:r>
      <w:r w:rsidRPr="00267C20">
        <w:rPr>
          <w:rFonts w:eastAsiaTheme="minorHAnsi"/>
          <w:color w:val="000000"/>
          <w:sz w:val="24"/>
          <w:szCs w:val="24"/>
        </w:rPr>
        <w:t>комітету в порядку, встановленому цим Статутом, регламентами Ради та її виконавчого</w:t>
      </w:r>
      <w:r w:rsidR="004651AF" w:rsidRPr="00267C20">
        <w:rPr>
          <w:rFonts w:eastAsiaTheme="minorHAnsi"/>
          <w:color w:val="000000"/>
          <w:sz w:val="24"/>
          <w:szCs w:val="24"/>
        </w:rPr>
        <w:t xml:space="preserve"> </w:t>
      </w:r>
      <w:r w:rsidRPr="00267C20">
        <w:rPr>
          <w:rFonts w:eastAsiaTheme="minorHAnsi"/>
          <w:color w:val="000000"/>
          <w:sz w:val="24"/>
          <w:szCs w:val="24"/>
        </w:rPr>
        <w:t>комітету;</w:t>
      </w:r>
    </w:p>
    <w:p w14:paraId="405F2DD6" w14:textId="08A499DB"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9) виступати на пленарному засіданні Ради, засіданні постійної комісії в порядку,</w:t>
      </w:r>
      <w:r w:rsidR="004651AF" w:rsidRPr="00267C20">
        <w:rPr>
          <w:rFonts w:eastAsiaTheme="minorHAnsi"/>
          <w:color w:val="000000"/>
          <w:sz w:val="24"/>
          <w:szCs w:val="24"/>
        </w:rPr>
        <w:t xml:space="preserve"> </w:t>
      </w:r>
      <w:r w:rsidRPr="00267C20">
        <w:rPr>
          <w:rFonts w:eastAsiaTheme="minorHAnsi"/>
          <w:color w:val="000000"/>
          <w:sz w:val="24"/>
          <w:szCs w:val="24"/>
        </w:rPr>
        <w:t>встановленому Радою, на засіданні виконавчого комітету в порядку, встановленому</w:t>
      </w:r>
      <w:r w:rsidR="004651AF" w:rsidRPr="00267C20">
        <w:rPr>
          <w:rFonts w:eastAsiaTheme="minorHAnsi"/>
          <w:color w:val="000000"/>
          <w:sz w:val="24"/>
          <w:szCs w:val="24"/>
        </w:rPr>
        <w:t xml:space="preserve"> </w:t>
      </w:r>
      <w:r w:rsidRPr="00267C20">
        <w:rPr>
          <w:rFonts w:eastAsiaTheme="minorHAnsi"/>
          <w:color w:val="000000"/>
          <w:sz w:val="24"/>
          <w:szCs w:val="24"/>
        </w:rPr>
        <w:t>виконавчим комітетом;</w:t>
      </w:r>
    </w:p>
    <w:p w14:paraId="62C097C3" w14:textId="64A3336C"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 xml:space="preserve">10) на особистий прийом депутатами Ради, </w:t>
      </w:r>
      <w:r w:rsidR="004651AF" w:rsidRPr="00267C20">
        <w:rPr>
          <w:rFonts w:eastAsiaTheme="minorHAnsi"/>
          <w:color w:val="000000"/>
          <w:sz w:val="24"/>
          <w:szCs w:val="24"/>
        </w:rPr>
        <w:t xml:space="preserve">сільським </w:t>
      </w:r>
      <w:r w:rsidRPr="00267C20">
        <w:rPr>
          <w:rFonts w:eastAsiaTheme="minorHAnsi"/>
          <w:color w:val="000000"/>
          <w:sz w:val="24"/>
          <w:szCs w:val="24"/>
        </w:rPr>
        <w:t>головою, іншими посадовими особами органів місцевого самоврядування відповідно</w:t>
      </w:r>
      <w:r w:rsidR="004651AF" w:rsidRPr="00267C20">
        <w:rPr>
          <w:rFonts w:eastAsiaTheme="minorHAnsi"/>
          <w:color w:val="000000"/>
          <w:sz w:val="24"/>
          <w:szCs w:val="24"/>
        </w:rPr>
        <w:t xml:space="preserve"> </w:t>
      </w:r>
      <w:r w:rsidRPr="00267C20">
        <w:rPr>
          <w:rFonts w:eastAsiaTheme="minorHAnsi"/>
          <w:color w:val="000000"/>
          <w:sz w:val="24"/>
          <w:szCs w:val="24"/>
        </w:rPr>
        <w:t>до встановленого графіку;</w:t>
      </w:r>
    </w:p>
    <w:p w14:paraId="1CEEF9CE" w14:textId="51F2981E"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11) ознайомлюватися з проєктами нормативно-правових актів, рішень органів і посадових</w:t>
      </w:r>
      <w:r w:rsidR="004651AF" w:rsidRPr="00267C20">
        <w:rPr>
          <w:rFonts w:eastAsiaTheme="minorHAnsi"/>
          <w:color w:val="000000"/>
          <w:sz w:val="24"/>
          <w:szCs w:val="24"/>
        </w:rPr>
        <w:t xml:space="preserve"> </w:t>
      </w:r>
      <w:r w:rsidRPr="00267C20">
        <w:rPr>
          <w:rFonts w:eastAsiaTheme="minorHAnsi"/>
          <w:color w:val="000000"/>
          <w:sz w:val="24"/>
          <w:szCs w:val="24"/>
        </w:rPr>
        <w:t>осіб місцевого самоврядування;</w:t>
      </w:r>
    </w:p>
    <w:p w14:paraId="6E6C13B3" w14:textId="13C841D2"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12) входити до складу наглядових і/або спостережних рад юридичних осіб, що перебувають</w:t>
      </w:r>
      <w:r w:rsidR="004651AF" w:rsidRPr="00267C20">
        <w:rPr>
          <w:rFonts w:eastAsiaTheme="minorHAnsi"/>
          <w:color w:val="000000"/>
          <w:sz w:val="24"/>
          <w:szCs w:val="24"/>
        </w:rPr>
        <w:t xml:space="preserve"> </w:t>
      </w:r>
      <w:r w:rsidRPr="00267C20">
        <w:rPr>
          <w:rFonts w:eastAsiaTheme="minorHAnsi"/>
          <w:color w:val="000000"/>
          <w:sz w:val="24"/>
          <w:szCs w:val="24"/>
        </w:rPr>
        <w:t>у комунальній власності територіальної громади, у порядку й у спосіб, визначений</w:t>
      </w:r>
      <w:r w:rsidR="004651AF" w:rsidRPr="00267C20">
        <w:rPr>
          <w:rFonts w:eastAsiaTheme="minorHAnsi"/>
          <w:color w:val="000000"/>
          <w:sz w:val="24"/>
          <w:szCs w:val="24"/>
        </w:rPr>
        <w:t xml:space="preserve"> </w:t>
      </w:r>
      <w:r w:rsidRPr="00267C20">
        <w:rPr>
          <w:rFonts w:eastAsiaTheme="minorHAnsi"/>
          <w:color w:val="000000"/>
          <w:sz w:val="24"/>
          <w:szCs w:val="24"/>
        </w:rPr>
        <w:t>законодавством і рішеннями Ради;</w:t>
      </w:r>
    </w:p>
    <w:p w14:paraId="5DF7EA56" w14:textId="7FBFA81F" w:rsidR="007D6395" w:rsidRPr="00267C20" w:rsidRDefault="007D6395"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13) оскаржувати рішення, дії чи бездіяльність органів і посадових осіб місцевого</w:t>
      </w:r>
      <w:r w:rsidR="004651AF" w:rsidRPr="00267C20">
        <w:rPr>
          <w:rFonts w:eastAsiaTheme="minorHAnsi"/>
          <w:color w:val="000000"/>
          <w:sz w:val="24"/>
          <w:szCs w:val="24"/>
        </w:rPr>
        <w:t xml:space="preserve"> </w:t>
      </w:r>
      <w:r w:rsidRPr="00267C20">
        <w:rPr>
          <w:rFonts w:eastAsiaTheme="minorHAnsi"/>
          <w:color w:val="000000"/>
          <w:sz w:val="24"/>
          <w:szCs w:val="24"/>
        </w:rPr>
        <w:t>самоврядування в порядку, передбаченому чинним законодавством України, а також</w:t>
      </w:r>
      <w:r w:rsidR="004651AF" w:rsidRPr="00267C20">
        <w:rPr>
          <w:rFonts w:eastAsiaTheme="minorHAnsi"/>
          <w:color w:val="000000"/>
          <w:sz w:val="24"/>
          <w:szCs w:val="24"/>
        </w:rPr>
        <w:t xml:space="preserve"> </w:t>
      </w:r>
      <w:r w:rsidRPr="00267C20">
        <w:rPr>
          <w:rFonts w:eastAsiaTheme="minorHAnsi"/>
          <w:color w:val="000000"/>
          <w:sz w:val="24"/>
          <w:szCs w:val="24"/>
        </w:rPr>
        <w:t>адміністративні акти в порядку, передбаченому Законом України «Про адміністративну</w:t>
      </w:r>
      <w:r w:rsidR="004651AF" w:rsidRPr="00267C20">
        <w:rPr>
          <w:rFonts w:eastAsiaTheme="minorHAnsi"/>
          <w:color w:val="000000"/>
          <w:sz w:val="24"/>
          <w:szCs w:val="24"/>
        </w:rPr>
        <w:t xml:space="preserve"> </w:t>
      </w:r>
      <w:r w:rsidRPr="00267C20">
        <w:rPr>
          <w:rFonts w:eastAsiaTheme="minorHAnsi"/>
          <w:color w:val="000000"/>
          <w:sz w:val="24"/>
          <w:szCs w:val="24"/>
        </w:rPr>
        <w:t>процедуру»;</w:t>
      </w:r>
    </w:p>
    <w:p w14:paraId="663C1BDB" w14:textId="4C127DB4" w:rsidR="007D6395" w:rsidRPr="00267C20" w:rsidRDefault="007D6395" w:rsidP="007E4FE6">
      <w:pPr>
        <w:widowControl/>
        <w:adjustRightInd w:val="0"/>
        <w:ind w:firstLine="709"/>
        <w:jc w:val="both"/>
        <w:rPr>
          <w:rFonts w:eastAsiaTheme="minorHAnsi"/>
          <w:sz w:val="24"/>
          <w:szCs w:val="24"/>
        </w:rPr>
      </w:pPr>
      <w:r w:rsidRPr="00267C20">
        <w:rPr>
          <w:rFonts w:eastAsiaTheme="minorHAnsi"/>
          <w:color w:val="000000"/>
          <w:sz w:val="24"/>
          <w:szCs w:val="24"/>
        </w:rPr>
        <w:t>14) брати участь у реалізації форм участі територіальної громади у вирішенні питань</w:t>
      </w:r>
      <w:r w:rsidR="004651AF" w:rsidRPr="00267C20">
        <w:rPr>
          <w:rFonts w:eastAsiaTheme="minorHAnsi"/>
          <w:color w:val="000000"/>
          <w:sz w:val="24"/>
          <w:szCs w:val="24"/>
        </w:rPr>
        <w:t xml:space="preserve"> </w:t>
      </w:r>
      <w:r w:rsidRPr="00267C20">
        <w:rPr>
          <w:rFonts w:eastAsiaTheme="minorHAnsi"/>
          <w:color w:val="000000"/>
          <w:sz w:val="24"/>
          <w:szCs w:val="24"/>
        </w:rPr>
        <w:t>місцевого значення (</w:t>
      </w:r>
      <w:r w:rsidRPr="00267C20">
        <w:rPr>
          <w:rFonts w:eastAsiaTheme="minorHAnsi"/>
          <w:sz w:val="24"/>
          <w:szCs w:val="24"/>
        </w:rPr>
        <w:t>зокрема, у місцевому референдумі, загальних зборах (конференції)</w:t>
      </w:r>
      <w:r w:rsidR="004651AF" w:rsidRPr="00267C20">
        <w:rPr>
          <w:rFonts w:eastAsiaTheme="minorHAnsi"/>
          <w:sz w:val="24"/>
          <w:szCs w:val="24"/>
        </w:rPr>
        <w:t xml:space="preserve"> </w:t>
      </w:r>
      <w:r w:rsidRPr="00267C20">
        <w:rPr>
          <w:rFonts w:eastAsiaTheme="minorHAnsi"/>
          <w:sz w:val="24"/>
          <w:szCs w:val="24"/>
        </w:rPr>
        <w:t>жителів, громадських слуханнях, місцевій ініціативі та інших формах), визначених</w:t>
      </w:r>
      <w:r w:rsidR="004651AF" w:rsidRPr="00267C20">
        <w:rPr>
          <w:rFonts w:eastAsiaTheme="minorHAnsi"/>
          <w:sz w:val="24"/>
          <w:szCs w:val="24"/>
        </w:rPr>
        <w:t xml:space="preserve"> </w:t>
      </w:r>
      <w:r w:rsidRPr="00267C20">
        <w:rPr>
          <w:rFonts w:eastAsiaTheme="minorHAnsi"/>
          <w:sz w:val="24"/>
          <w:szCs w:val="24"/>
        </w:rPr>
        <w:t>Конституцією України, законами України, цим Статутом, іншими рішеннями Ради;</w:t>
      </w:r>
    </w:p>
    <w:p w14:paraId="18E19397" w14:textId="06C068B2" w:rsidR="007D6395" w:rsidRPr="00267C20" w:rsidRDefault="007D6395" w:rsidP="007E4FE6">
      <w:pPr>
        <w:widowControl/>
        <w:adjustRightInd w:val="0"/>
        <w:ind w:firstLine="709"/>
        <w:jc w:val="both"/>
        <w:rPr>
          <w:b/>
          <w:bCs/>
          <w:sz w:val="24"/>
          <w:szCs w:val="24"/>
          <w:highlight w:val="white"/>
        </w:rPr>
      </w:pPr>
      <w:r w:rsidRPr="00267C20">
        <w:rPr>
          <w:rFonts w:eastAsiaTheme="minorHAnsi"/>
          <w:sz w:val="24"/>
          <w:szCs w:val="24"/>
        </w:rPr>
        <w:t>15) користуватися іншими правами, передбаченими Конституцією України й іншими</w:t>
      </w:r>
      <w:r w:rsidR="004651AF" w:rsidRPr="00267C20">
        <w:rPr>
          <w:rFonts w:eastAsiaTheme="minorHAnsi"/>
          <w:sz w:val="24"/>
          <w:szCs w:val="24"/>
        </w:rPr>
        <w:t xml:space="preserve"> </w:t>
      </w:r>
      <w:r w:rsidRPr="00267C20">
        <w:rPr>
          <w:rFonts w:eastAsiaTheme="minorHAnsi"/>
          <w:sz w:val="24"/>
          <w:szCs w:val="24"/>
        </w:rPr>
        <w:t>нормативно-правовими актами України.</w:t>
      </w:r>
    </w:p>
    <w:p w14:paraId="744F75AE" w14:textId="21276FDE" w:rsidR="008C44F7" w:rsidRPr="00267C20" w:rsidRDefault="00A10C8E" w:rsidP="007E4FE6">
      <w:pPr>
        <w:widowControl/>
        <w:adjustRightInd w:val="0"/>
        <w:ind w:firstLine="709"/>
        <w:jc w:val="both"/>
        <w:rPr>
          <w:rFonts w:eastAsiaTheme="minorHAnsi"/>
          <w:sz w:val="24"/>
          <w:szCs w:val="24"/>
        </w:rPr>
      </w:pPr>
      <w:r w:rsidRPr="00267C20">
        <w:rPr>
          <w:rFonts w:eastAsiaTheme="minorHAnsi"/>
          <w:sz w:val="24"/>
          <w:szCs w:val="24"/>
        </w:rPr>
        <w:t>4</w:t>
      </w:r>
      <w:r w:rsidR="004651AF" w:rsidRPr="00267C20">
        <w:rPr>
          <w:rFonts w:eastAsiaTheme="minorHAnsi"/>
          <w:sz w:val="24"/>
          <w:szCs w:val="24"/>
        </w:rPr>
        <w:t>. Права жителів, якщо це передбачено Конституцією і законами України,  поширюються також на іноземців, осіб без громадянства й інших осіб, які на законних підставах проживають (перебувають) у межах території територіальної громади.</w:t>
      </w:r>
    </w:p>
    <w:p w14:paraId="39611865" w14:textId="5CF1AD56" w:rsidR="004651AF" w:rsidRPr="00267C20" w:rsidRDefault="004651AF" w:rsidP="007E4FE6">
      <w:pPr>
        <w:widowControl/>
        <w:adjustRightInd w:val="0"/>
        <w:ind w:firstLine="709"/>
        <w:jc w:val="both"/>
        <w:rPr>
          <w:rFonts w:eastAsiaTheme="minorHAnsi"/>
          <w:sz w:val="24"/>
          <w:szCs w:val="24"/>
        </w:rPr>
      </w:pPr>
    </w:p>
    <w:p w14:paraId="3E93A37E" w14:textId="13FF37BA" w:rsidR="004651AF" w:rsidRPr="00267C20" w:rsidRDefault="004651AF" w:rsidP="007E4FE6">
      <w:pPr>
        <w:widowControl/>
        <w:adjustRightInd w:val="0"/>
        <w:ind w:firstLine="709"/>
        <w:jc w:val="both"/>
        <w:rPr>
          <w:rFonts w:eastAsiaTheme="minorHAnsi"/>
          <w:b/>
          <w:bCs/>
          <w:sz w:val="24"/>
          <w:szCs w:val="24"/>
        </w:rPr>
      </w:pPr>
      <w:r w:rsidRPr="00267C20">
        <w:rPr>
          <w:rFonts w:eastAsiaTheme="minorHAnsi"/>
          <w:b/>
          <w:bCs/>
          <w:sz w:val="24"/>
          <w:szCs w:val="24"/>
        </w:rPr>
        <w:t>Стаття 7. Обов’язки жителів</w:t>
      </w:r>
    </w:p>
    <w:p w14:paraId="5299AE7C" w14:textId="77777777"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1. Жителі зобов’язані:</w:t>
      </w:r>
    </w:p>
    <w:p w14:paraId="44A56C43" w14:textId="3CEDFA6D"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1) поважати гідність кожної людини, сприяти забезпеченню рівності прав і свобод, утримуватися від будь-яких форм дискримінації;</w:t>
      </w:r>
    </w:p>
    <w:p w14:paraId="01F20128" w14:textId="700D3E1B"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2) шанобливо ставитися до традицій і звичаїв територіальної громади, її самобутності, історії та культури;</w:t>
      </w:r>
    </w:p>
    <w:p w14:paraId="20848E11" w14:textId="54B076B6"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3) сприяти сталому розвитку територіальної громади, тобто балансу між задоволенням сучасних потреб жителів і захистом інтересів майбутніх поколінь, включно з їхньою потребою в безпечному і здоровому довкіллі;</w:t>
      </w:r>
    </w:p>
    <w:p w14:paraId="5C6E0C50" w14:textId="6A97B851"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4) шанобливо й ощадно ставитися до майна, коштів, природних ресурсів територіальної громади, а також до об’єктів спільної власності територіальних громад Чернівецької області, Чернівецького району, розташованих у межах території територіальної громади;</w:t>
      </w:r>
    </w:p>
    <w:p w14:paraId="6ADA5B74" w14:textId="29B82970"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5) поважати символіку територіальної громади й населених пунктів, що входять до складу території територіальної громади, і використовувати її тільки за призначенням;</w:t>
      </w:r>
    </w:p>
    <w:p w14:paraId="498D9301" w14:textId="2EFA6B0B"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6) реалізовувати свої права, свободи й законні інтереси з повагою до прав жителів та інших осіб, які на законних підставах проживають (перебувають) у межах територіальної громади, до інтересів держави й територіальної громади;</w:t>
      </w:r>
    </w:p>
    <w:p w14:paraId="574D71FE" w14:textId="77777777"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7) сплачувати податки і збори;</w:t>
      </w:r>
    </w:p>
    <w:p w14:paraId="123388F6" w14:textId="2F3E4589"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lastRenderedPageBreak/>
        <w:t>8) дотримуватися Конституції і законів України, цього Статуту й інших актів органів та посадових осіб місцевого самоврядування.</w:t>
      </w:r>
    </w:p>
    <w:p w14:paraId="4109A546" w14:textId="2416FD13" w:rsidR="004651AF" w:rsidRPr="00267C20" w:rsidRDefault="004651AF" w:rsidP="007E4FE6">
      <w:pPr>
        <w:widowControl/>
        <w:adjustRightInd w:val="0"/>
        <w:ind w:firstLine="709"/>
        <w:jc w:val="both"/>
        <w:rPr>
          <w:rFonts w:eastAsiaTheme="minorHAnsi"/>
          <w:sz w:val="24"/>
          <w:szCs w:val="24"/>
        </w:rPr>
      </w:pPr>
      <w:r w:rsidRPr="00267C20">
        <w:rPr>
          <w:rFonts w:eastAsiaTheme="minorHAnsi"/>
          <w:sz w:val="24"/>
          <w:szCs w:val="24"/>
        </w:rPr>
        <w:t>2. Обов’язки жителів у частині, що не суперечить Конституції і законам України, цьому Статуту, поширюються також на іноземців, осіб без громадянства й інших осіб, які на законних підставах проживають (перебувають) у межах територіальної громади.</w:t>
      </w:r>
    </w:p>
    <w:p w14:paraId="20F78138" w14:textId="5225077A" w:rsidR="00A02BB6" w:rsidRPr="00267C20" w:rsidRDefault="00A02BB6" w:rsidP="007E4FE6">
      <w:pPr>
        <w:widowControl/>
        <w:adjustRightInd w:val="0"/>
        <w:ind w:firstLine="709"/>
        <w:jc w:val="both"/>
        <w:rPr>
          <w:rFonts w:eastAsiaTheme="minorHAnsi"/>
          <w:sz w:val="24"/>
          <w:szCs w:val="24"/>
        </w:rPr>
      </w:pPr>
    </w:p>
    <w:p w14:paraId="719CADC2" w14:textId="5354E9A2" w:rsidR="00A02BB6" w:rsidRPr="00267C20" w:rsidRDefault="00A02BB6" w:rsidP="007E4FE6">
      <w:pPr>
        <w:widowControl/>
        <w:adjustRightInd w:val="0"/>
        <w:ind w:firstLine="709"/>
        <w:jc w:val="both"/>
        <w:rPr>
          <w:rFonts w:eastAsiaTheme="minorHAnsi"/>
          <w:b/>
          <w:bCs/>
          <w:sz w:val="24"/>
          <w:szCs w:val="24"/>
        </w:rPr>
      </w:pPr>
      <w:r w:rsidRPr="00267C20">
        <w:rPr>
          <w:rFonts w:eastAsiaTheme="minorHAnsi"/>
          <w:b/>
          <w:bCs/>
          <w:sz w:val="24"/>
          <w:szCs w:val="24"/>
        </w:rPr>
        <w:t>Стаття 8. Рівність та реалізація можливостей жителів</w:t>
      </w:r>
    </w:p>
    <w:p w14:paraId="68CAB537" w14:textId="3FA7743B"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1. Жителі, їхні життя і здоров’я, права та інтереси визнаються найвищою соціальною цінністю в територіальній громаді.</w:t>
      </w:r>
    </w:p>
    <w:p w14:paraId="70A0D862" w14:textId="27FA4012"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2. Органи й посадові особи місцевого самоврядування у своїй діяльності зобов’язані надавати пріоритетне значення забезпеченню жителям реальної можливості реалізувати їхні права, а також служінню інтересам територіальної громади.</w:t>
      </w:r>
    </w:p>
    <w:p w14:paraId="518415B0" w14:textId="18FF5275"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3. Реалізація жителями своїх прав, свобод і законних інтересів не повинна призводити до порушення прав і свобод інших осіб, а також інтересів територіальної громади, суспільства чи держави загалом.</w:t>
      </w:r>
    </w:p>
    <w:p w14:paraId="5340E4D1"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4. Органи і посадові особи місцевого самоврядування серед іншого забезпечують:</w:t>
      </w:r>
    </w:p>
    <w:p w14:paraId="7B9704A2"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1) безперешкодний доступ до об’єктів фізичного оточення і транспорту;</w:t>
      </w:r>
    </w:p>
    <w:p w14:paraId="6B99AB77"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2) можливість безперешкодного пересування в межах територіальної громади;</w:t>
      </w:r>
    </w:p>
    <w:p w14:paraId="0153F4BD"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3) отримання рівних умов участі в усіх сферах суспільного життя;</w:t>
      </w:r>
    </w:p>
    <w:p w14:paraId="0CE0978F"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4) отримання інформації в доступний спосіб;</w:t>
      </w:r>
    </w:p>
    <w:p w14:paraId="4A207025" w14:textId="1C362A35"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5) надання якісних соціальних, освітніх, комунальних, транспортних, фінансових, правничих, безпекових, адміністративних послуг, а також послуг у сфері громадського здоров’я, охорони здоров’я, цивільного захисту;</w:t>
      </w:r>
    </w:p>
    <w:p w14:paraId="644671C5" w14:textId="7B2D69BE"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6) рівні можливості для піклування про своє здоров’я, занять фізичною культурою і спортом;</w:t>
      </w:r>
    </w:p>
    <w:p w14:paraId="6EA70E62" w14:textId="0173F104"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7) рівні можливості для культурного, мистецького й/або креативного вираження, провадження культурної і творчої діяльності, доступу до культурних послуг, культурних цінностей, об’єктів культурної спадщини та інформації про них;</w:t>
      </w:r>
    </w:p>
    <w:p w14:paraId="19DFB53F" w14:textId="77777777"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8) рівні можливості і вільного доступу до освіти, зокрема освіти протягом життя;</w:t>
      </w:r>
    </w:p>
    <w:p w14:paraId="7B93D366" w14:textId="4071CD36" w:rsidR="00A02BB6" w:rsidRPr="00267C20" w:rsidRDefault="00A02BB6" w:rsidP="007E4FE6">
      <w:pPr>
        <w:widowControl/>
        <w:adjustRightInd w:val="0"/>
        <w:ind w:firstLine="709"/>
        <w:jc w:val="both"/>
        <w:rPr>
          <w:rFonts w:eastAsiaTheme="minorHAnsi"/>
          <w:sz w:val="24"/>
          <w:szCs w:val="24"/>
        </w:rPr>
      </w:pPr>
      <w:r w:rsidRPr="00267C20">
        <w:rPr>
          <w:rFonts w:eastAsiaTheme="minorHAnsi"/>
          <w:sz w:val="24"/>
          <w:szCs w:val="24"/>
        </w:rPr>
        <w:t>9) можливості у сфері зайнятості, а також провадження підприємницької діяльності.</w:t>
      </w:r>
    </w:p>
    <w:p w14:paraId="68DA6F53" w14:textId="1EEDB3C6" w:rsidR="00B31556" w:rsidRPr="00267C20" w:rsidRDefault="00B31556" w:rsidP="007E4FE6">
      <w:pPr>
        <w:widowControl/>
        <w:adjustRightInd w:val="0"/>
        <w:ind w:firstLine="709"/>
        <w:jc w:val="both"/>
        <w:rPr>
          <w:rFonts w:eastAsiaTheme="minorHAnsi"/>
          <w:sz w:val="24"/>
          <w:szCs w:val="24"/>
        </w:rPr>
      </w:pPr>
    </w:p>
    <w:p w14:paraId="483B6C3D" w14:textId="2AB447B6" w:rsidR="00B31556" w:rsidRPr="00267C20" w:rsidRDefault="00B31556" w:rsidP="003A07B1">
      <w:pPr>
        <w:jc w:val="center"/>
        <w:rPr>
          <w:b/>
          <w:bCs/>
          <w:sz w:val="24"/>
          <w:szCs w:val="24"/>
          <w:highlight w:val="white"/>
        </w:rPr>
      </w:pPr>
      <w:r w:rsidRPr="00267C20">
        <w:rPr>
          <w:b/>
          <w:bCs/>
          <w:sz w:val="24"/>
          <w:szCs w:val="24"/>
          <w:highlight w:val="white"/>
        </w:rPr>
        <w:t>РОЗДІЛ ІІІ.</w:t>
      </w:r>
    </w:p>
    <w:p w14:paraId="067DC8DE" w14:textId="77777777" w:rsidR="00B31556" w:rsidRPr="00267C20" w:rsidRDefault="00B31556" w:rsidP="003A07B1">
      <w:pPr>
        <w:jc w:val="center"/>
        <w:rPr>
          <w:b/>
          <w:bCs/>
          <w:sz w:val="24"/>
          <w:szCs w:val="24"/>
          <w:highlight w:val="white"/>
        </w:rPr>
      </w:pPr>
      <w:r w:rsidRPr="00267C20">
        <w:rPr>
          <w:b/>
          <w:bCs/>
          <w:sz w:val="24"/>
          <w:szCs w:val="24"/>
          <w:highlight w:val="white"/>
        </w:rPr>
        <w:t xml:space="preserve">ЗАСАДИ ЗДІЙСНЕННЯ МІСЦЕВОГО САМОВРЯДУВАННЯ </w:t>
      </w:r>
    </w:p>
    <w:p w14:paraId="166C1511" w14:textId="0ABA8BAC" w:rsidR="00B31556" w:rsidRPr="00267C20" w:rsidRDefault="00B31556" w:rsidP="003A07B1">
      <w:pPr>
        <w:jc w:val="center"/>
        <w:rPr>
          <w:b/>
          <w:bCs/>
          <w:sz w:val="24"/>
          <w:szCs w:val="24"/>
          <w:highlight w:val="white"/>
        </w:rPr>
      </w:pPr>
      <w:r w:rsidRPr="00267C20">
        <w:rPr>
          <w:b/>
          <w:bCs/>
          <w:sz w:val="24"/>
          <w:szCs w:val="24"/>
          <w:highlight w:val="white"/>
        </w:rPr>
        <w:t>ТА ОСОБЛИВОСТІ ОРГАНІЗАЦІЇ РОБОТИ ОРГАНІВ МІСЦЕВОГО САМОВРЯДУВАННЯ</w:t>
      </w:r>
    </w:p>
    <w:p w14:paraId="318CEF5F" w14:textId="06C7D799" w:rsidR="00B31556" w:rsidRPr="00267C20" w:rsidRDefault="00B31556" w:rsidP="007E4FE6">
      <w:pPr>
        <w:ind w:firstLine="708"/>
        <w:jc w:val="center"/>
        <w:rPr>
          <w:b/>
          <w:bCs/>
          <w:sz w:val="24"/>
          <w:szCs w:val="24"/>
          <w:highlight w:val="white"/>
        </w:rPr>
      </w:pPr>
    </w:p>
    <w:p w14:paraId="35F2DC6C" w14:textId="4C1A7062" w:rsidR="00B31556" w:rsidRPr="00267C20" w:rsidRDefault="00B31556" w:rsidP="007E4FE6">
      <w:pPr>
        <w:widowControl/>
        <w:adjustRightInd w:val="0"/>
        <w:ind w:firstLine="709"/>
        <w:jc w:val="both"/>
        <w:rPr>
          <w:rFonts w:eastAsiaTheme="minorHAnsi"/>
          <w:b/>
          <w:bCs/>
          <w:color w:val="000000"/>
          <w:sz w:val="24"/>
          <w:szCs w:val="24"/>
        </w:rPr>
      </w:pPr>
      <w:r w:rsidRPr="00267C20">
        <w:rPr>
          <w:b/>
          <w:bCs/>
          <w:sz w:val="24"/>
          <w:szCs w:val="24"/>
          <w:highlight w:val="white"/>
        </w:rPr>
        <w:t xml:space="preserve">Стаття 9. </w:t>
      </w:r>
      <w:r w:rsidRPr="00267C20">
        <w:rPr>
          <w:rFonts w:eastAsiaTheme="minorHAnsi"/>
          <w:b/>
          <w:bCs/>
          <w:color w:val="000000"/>
          <w:sz w:val="24"/>
          <w:szCs w:val="24"/>
        </w:rPr>
        <w:t>Основні засади взаємодії органів і посадових осіб місцевого самоврядування з жителями</w:t>
      </w:r>
    </w:p>
    <w:p w14:paraId="40FEFDFD" w14:textId="77777777"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 Органи й посадові особи місцевого самоврядування взаємодіють з жителями на засадах:</w:t>
      </w:r>
    </w:p>
    <w:p w14:paraId="52D1E576" w14:textId="1241C172"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 згуртованості й рівності можливостей — рішення органів і посадових осіб місцевого самоврядування мають бути спрямовані на зміцнення єдності територіальної громади та забезпечення збалансованого розвитку всіх населених пунктів, що входять до складу території територіальної громади, з метою гарантування належної якості життя і рівних можливостей для всіх жителів;</w:t>
      </w:r>
    </w:p>
    <w:p w14:paraId="40F4BF51" w14:textId="2B84BD84"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2) відкритості й прозорості — інформація про діяльність органів і посадових осіб місцевого самоврядування є відкритою і перебуває у вільному доступі за винятком випадків, прямо передбачених законом;</w:t>
      </w:r>
    </w:p>
    <w:p w14:paraId="056804DB" w14:textId="3CEB417E"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3) зручності процедури — механізми, за допомогою яких жителі взаємодіють з органами і посадовими особами місцевого самоврядування, є простими і доступними для використання;</w:t>
      </w:r>
    </w:p>
    <w:p w14:paraId="029C2BA3" w14:textId="646A3EBA"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lastRenderedPageBreak/>
        <w:t>4) пріоритету прав та інтересів територіальної громади — діяльність органів і посадових осіб місцевого самоврядування здійснюється в інтересах територіальної громади, а будь-яка шкода, завдана посадовими чи службовими особами місцевого самоврядування територіальній громаді, підлягає відшкодуванню;</w:t>
      </w:r>
    </w:p>
    <w:p w14:paraId="3ADC3250" w14:textId="52429F6F"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5) ефективності — рішення органів і посадових осіб місцевого самоврядування розробляються чи ухвалюються так, щоб досягти найкращих результатів за мінімальних витрат ресурсів;</w:t>
      </w:r>
    </w:p>
    <w:p w14:paraId="4B813B52" w14:textId="07A0D819"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6) забезпечення економічного розвитку територіальної громади, створення сприятливих умов для розвитку промислово-виробничого сектору, підприємництва, надходження інвестицій в економіку територіальної громади як основи для підвищення рівня стандартів життя жителів і розвитку людського капіталу;</w:t>
      </w:r>
    </w:p>
    <w:p w14:paraId="3DC49E46" w14:textId="23400E4C"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7) сталості — використання ресурсів територіальної громади має забезпечувати соціально, економічно і екологічно збалансований розвиток території територіальної громади, спрямований на створення економічного потенціалу, повноцінного життєвого середовища для сучасних і майбутніх поколінь;</w:t>
      </w:r>
    </w:p>
    <w:p w14:paraId="74E081F5" w14:textId="7073CFCF"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8) екологічності — ухвалені рішення мають забезпечувати відсутність або мінімальний негативний вплив на довкілля;</w:t>
      </w:r>
    </w:p>
    <w:p w14:paraId="455719EB" w14:textId="18293F3B"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9) системності — кожне рішення розглядається в контексті його дії разом з іншими рішеннями в просторі й часі (стратегічне планування);</w:t>
      </w:r>
    </w:p>
    <w:p w14:paraId="03EE7709" w14:textId="11E5AF80"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10) збереження архітектурної спадщини, культурних надбань поряд із надбаннями сучасності, формування естетичного зовнішнього вигляду територіальної громади;</w:t>
      </w:r>
    </w:p>
    <w:p w14:paraId="6E593F0D" w14:textId="77777777" w:rsidR="00B31556" w:rsidRPr="00267C20" w:rsidRDefault="00B31556"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11) єдності, толерантності та взаємоповаги;</w:t>
      </w:r>
    </w:p>
    <w:p w14:paraId="3BA6B205" w14:textId="491812AE" w:rsidR="00B31556" w:rsidRPr="00267C20" w:rsidRDefault="00B31556" w:rsidP="007E4FE6">
      <w:pPr>
        <w:widowControl/>
        <w:adjustRightInd w:val="0"/>
        <w:ind w:firstLine="709"/>
        <w:jc w:val="both"/>
        <w:rPr>
          <w:b/>
          <w:bCs/>
          <w:sz w:val="24"/>
          <w:szCs w:val="24"/>
          <w:highlight w:val="white"/>
        </w:rPr>
      </w:pPr>
      <w:r w:rsidRPr="00267C20">
        <w:rPr>
          <w:rFonts w:eastAsiaTheme="minorHAnsi"/>
          <w:color w:val="000000"/>
          <w:sz w:val="24"/>
          <w:szCs w:val="24"/>
        </w:rPr>
        <w:t>12) безбар’єрності - рішення органів і посадових осіб місцевого самоврядування повинні забезпечувати безперешкодний доступ усіх жителів до різних сфер життєдіяльності територіальної громади, а також до інформації та послуг.</w:t>
      </w:r>
    </w:p>
    <w:p w14:paraId="201666A2" w14:textId="0B824F61" w:rsidR="00B31556" w:rsidRPr="00267C20" w:rsidRDefault="00B31556" w:rsidP="007E4FE6">
      <w:pPr>
        <w:widowControl/>
        <w:adjustRightInd w:val="0"/>
        <w:ind w:firstLine="709"/>
        <w:jc w:val="both"/>
        <w:rPr>
          <w:rFonts w:eastAsiaTheme="minorHAnsi"/>
          <w:sz w:val="24"/>
          <w:szCs w:val="24"/>
        </w:rPr>
      </w:pPr>
    </w:p>
    <w:p w14:paraId="1355B9A5" w14:textId="77777777" w:rsidR="00186968" w:rsidRPr="00267C20" w:rsidRDefault="00186968"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10. Елементи системи місцевого самоврядування в територіальній громаді</w:t>
      </w:r>
    </w:p>
    <w:p w14:paraId="5ABFA437"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Елементами системи місцевого самоврядування в територіальній громаді є:</w:t>
      </w:r>
    </w:p>
    <w:p w14:paraId="2CA2FF43" w14:textId="5E8B0CC6"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територіальна громада як первинний суб’єкт місцевого самоврядування, основний носій його функцій і повноважень;</w:t>
      </w:r>
    </w:p>
    <w:p w14:paraId="0427848F" w14:textId="1775E84A"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сільська рада;</w:t>
      </w:r>
    </w:p>
    <w:p w14:paraId="7B1525E8" w14:textId="215D28FD"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3) сільський голова;</w:t>
      </w:r>
    </w:p>
    <w:p w14:paraId="755C2BD1"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4) виконавчі органи ради;</w:t>
      </w:r>
    </w:p>
    <w:p w14:paraId="6C09D88D"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5) органи самоорганізації населення.</w:t>
      </w:r>
    </w:p>
    <w:p w14:paraId="542ACE16" w14:textId="77777777" w:rsidR="00186968" w:rsidRPr="00267C20" w:rsidRDefault="00186968" w:rsidP="007E4FE6">
      <w:pPr>
        <w:widowControl/>
        <w:adjustRightInd w:val="0"/>
        <w:ind w:firstLine="709"/>
        <w:jc w:val="both"/>
        <w:rPr>
          <w:rFonts w:eastAsiaTheme="minorHAnsi"/>
          <w:b/>
          <w:bCs/>
          <w:sz w:val="24"/>
          <w:szCs w:val="24"/>
        </w:rPr>
      </w:pPr>
    </w:p>
    <w:p w14:paraId="50C57B27" w14:textId="0DFA3E0A" w:rsidR="00186968" w:rsidRPr="00267C20" w:rsidRDefault="00186968"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11. Територіальна громада</w:t>
      </w:r>
    </w:p>
    <w:p w14:paraId="35764080" w14:textId="7CF9CB9A"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Великокучурівська територіальна громада — жителі, об’єднані постійним проживанням у межах території територіальної громади.</w:t>
      </w:r>
    </w:p>
    <w:p w14:paraId="212BED18" w14:textId="1604D0FA"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Житель (-ка) Великокучурівської територіальної громади — це громадянин (-ка) України, який (-а) задекларував (-ла) або зареєстрував (-ла) місце проживання на території територіальної громади або фактичне місце проживання / перебування якого (-ї) підтверджується довідкою про взяття на облік внутрішньо-переміщеної особи, крім військовослужбовця строкової служби, фізичної особи, яка за вироком суду перебуває в місці позбавлення волі.</w:t>
      </w:r>
    </w:p>
    <w:p w14:paraId="33B385CF" w14:textId="77777777" w:rsidR="00A21688" w:rsidRPr="00267C20" w:rsidRDefault="00A21688" w:rsidP="007E4FE6">
      <w:pPr>
        <w:widowControl/>
        <w:adjustRightInd w:val="0"/>
        <w:ind w:firstLine="709"/>
        <w:jc w:val="both"/>
        <w:rPr>
          <w:rFonts w:eastAsiaTheme="minorHAnsi"/>
          <w:b/>
          <w:bCs/>
          <w:sz w:val="24"/>
          <w:szCs w:val="24"/>
        </w:rPr>
      </w:pPr>
    </w:p>
    <w:p w14:paraId="476000AD" w14:textId="2734E7F6" w:rsidR="00186968" w:rsidRPr="00267C20" w:rsidRDefault="00186968"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12. Сільська рада</w:t>
      </w:r>
    </w:p>
    <w:p w14:paraId="4271182C" w14:textId="333E55E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Великокучурівська сільська рада (далі — Рада) є представницьким органом місцевого самоврядування, що представляє жителів і здійснює від їхнього імені й у їхніх інтересах функції і повноваження місцевого самоврядування, визначені Конституцією та законами України.</w:t>
      </w:r>
    </w:p>
    <w:p w14:paraId="6494E030" w14:textId="519D64E2" w:rsidR="00186968" w:rsidRPr="00267C20" w:rsidRDefault="00F65A47" w:rsidP="007E4FE6">
      <w:pPr>
        <w:widowControl/>
        <w:tabs>
          <w:tab w:val="left" w:pos="1134"/>
        </w:tabs>
        <w:adjustRightInd w:val="0"/>
        <w:ind w:firstLine="709"/>
        <w:jc w:val="both"/>
        <w:rPr>
          <w:rFonts w:eastAsiaTheme="minorHAnsi"/>
          <w:sz w:val="24"/>
          <w:szCs w:val="24"/>
        </w:rPr>
      </w:pPr>
      <w:r w:rsidRPr="00267C20">
        <w:rPr>
          <w:rFonts w:eastAsiaTheme="minorHAnsi"/>
          <w:sz w:val="24"/>
          <w:szCs w:val="24"/>
        </w:rPr>
        <w:lastRenderedPageBreak/>
        <w:t>2.</w:t>
      </w:r>
      <w:r w:rsidR="00186968" w:rsidRPr="00267C20">
        <w:rPr>
          <w:rFonts w:eastAsiaTheme="minorHAnsi"/>
          <w:sz w:val="24"/>
          <w:szCs w:val="24"/>
        </w:rPr>
        <w:t xml:space="preserve"> Рада складається з депутатів, обраних жителями, які згідно з виборчим законодавством мають право голосу на виборах.</w:t>
      </w:r>
    </w:p>
    <w:p w14:paraId="266790A2" w14:textId="367AC9C3" w:rsidR="00F65A47" w:rsidRPr="00267C20" w:rsidRDefault="00F65A47" w:rsidP="007E4FE6">
      <w:pPr>
        <w:tabs>
          <w:tab w:val="left" w:pos="1134"/>
          <w:tab w:val="left" w:pos="1531"/>
        </w:tabs>
        <w:ind w:firstLine="709"/>
        <w:jc w:val="both"/>
        <w:rPr>
          <w:sz w:val="24"/>
          <w:szCs w:val="24"/>
        </w:rPr>
      </w:pPr>
      <w:r w:rsidRPr="00267C20">
        <w:rPr>
          <w:sz w:val="24"/>
          <w:szCs w:val="24"/>
        </w:rPr>
        <w:t>3. Рада проводить свою роботу сесійно. Сесія складається з пленарних засідань Ради, а також засідань постійних комісій Ради.</w:t>
      </w:r>
    </w:p>
    <w:p w14:paraId="6E2454E4" w14:textId="0A42BDEC" w:rsidR="00F65A47" w:rsidRPr="00267C20" w:rsidRDefault="00F65A47" w:rsidP="007E4FE6">
      <w:pPr>
        <w:tabs>
          <w:tab w:val="left" w:pos="1134"/>
          <w:tab w:val="left" w:pos="1550"/>
        </w:tabs>
        <w:ind w:firstLine="709"/>
        <w:jc w:val="both"/>
        <w:rPr>
          <w:sz w:val="24"/>
          <w:szCs w:val="24"/>
        </w:rPr>
      </w:pPr>
      <w:r w:rsidRPr="00267C20">
        <w:rPr>
          <w:sz w:val="24"/>
          <w:szCs w:val="24"/>
        </w:rPr>
        <w:t>4. Пленарні засідання Ради та засідання постійних комісій Ради проводяться відкрито із забезпеченням права кожного бути присутнім на них, крім випадків, передбачених законом.</w:t>
      </w:r>
    </w:p>
    <w:p w14:paraId="02D997F5" w14:textId="19E7E610" w:rsidR="00F65A47" w:rsidRPr="00267C20" w:rsidRDefault="00F65A47" w:rsidP="007E4FE6">
      <w:pPr>
        <w:tabs>
          <w:tab w:val="left" w:pos="993"/>
          <w:tab w:val="left" w:pos="1526"/>
        </w:tabs>
        <w:ind w:firstLine="709"/>
        <w:jc w:val="both"/>
        <w:rPr>
          <w:sz w:val="24"/>
          <w:szCs w:val="24"/>
        </w:rPr>
      </w:pPr>
      <w:r w:rsidRPr="00267C20">
        <w:rPr>
          <w:sz w:val="24"/>
          <w:szCs w:val="24"/>
        </w:rPr>
        <w:t>5. Пленарне</w:t>
      </w:r>
      <w:r w:rsidRPr="00267C20">
        <w:rPr>
          <w:spacing w:val="-2"/>
          <w:sz w:val="24"/>
          <w:szCs w:val="24"/>
        </w:rPr>
        <w:t xml:space="preserve"> </w:t>
      </w:r>
      <w:r w:rsidRPr="00267C20">
        <w:rPr>
          <w:sz w:val="24"/>
          <w:szCs w:val="24"/>
        </w:rPr>
        <w:t>засідання Ради транслюється в мережі</w:t>
      </w:r>
      <w:r w:rsidRPr="00267C20">
        <w:rPr>
          <w:spacing w:val="-6"/>
          <w:sz w:val="24"/>
          <w:szCs w:val="24"/>
        </w:rPr>
        <w:t xml:space="preserve"> </w:t>
      </w:r>
      <w:r w:rsidRPr="00267C20">
        <w:rPr>
          <w:sz w:val="24"/>
          <w:szCs w:val="24"/>
        </w:rPr>
        <w:t>Інтернет</w:t>
      </w:r>
      <w:r w:rsidRPr="00267C20">
        <w:rPr>
          <w:spacing w:val="-2"/>
          <w:sz w:val="24"/>
          <w:szCs w:val="24"/>
        </w:rPr>
        <w:t xml:space="preserve"> </w:t>
      </w:r>
      <w:r w:rsidRPr="00267C20">
        <w:rPr>
          <w:sz w:val="24"/>
          <w:szCs w:val="24"/>
        </w:rPr>
        <w:t>у</w:t>
      </w:r>
      <w:r w:rsidRPr="00267C20">
        <w:rPr>
          <w:spacing w:val="-6"/>
          <w:sz w:val="24"/>
          <w:szCs w:val="24"/>
        </w:rPr>
        <w:t xml:space="preserve"> </w:t>
      </w:r>
      <w:r w:rsidRPr="00267C20">
        <w:rPr>
          <w:sz w:val="24"/>
          <w:szCs w:val="24"/>
        </w:rPr>
        <w:t>режимі</w:t>
      </w:r>
      <w:r w:rsidRPr="00267C20">
        <w:rPr>
          <w:spacing w:val="-6"/>
          <w:sz w:val="24"/>
          <w:szCs w:val="24"/>
        </w:rPr>
        <w:t xml:space="preserve"> </w:t>
      </w:r>
      <w:r w:rsidRPr="00267C20">
        <w:rPr>
          <w:sz w:val="24"/>
          <w:szCs w:val="24"/>
        </w:rPr>
        <w:t>реального часу, крім випадків розгляду</w:t>
      </w:r>
      <w:r w:rsidRPr="00267C20">
        <w:rPr>
          <w:spacing w:val="-3"/>
          <w:sz w:val="24"/>
          <w:szCs w:val="24"/>
        </w:rPr>
        <w:t xml:space="preserve"> </w:t>
      </w:r>
      <w:r w:rsidRPr="00267C20">
        <w:rPr>
          <w:sz w:val="24"/>
          <w:szCs w:val="24"/>
        </w:rPr>
        <w:t xml:space="preserve">питань, що містять інформацію з обмеженим доступом відповідно до Закону України </w:t>
      </w:r>
      <w:r w:rsidR="007240FA" w:rsidRPr="00267C20">
        <w:rPr>
          <w:sz w:val="24"/>
          <w:szCs w:val="24"/>
        </w:rPr>
        <w:t>«</w:t>
      </w:r>
      <w:r w:rsidRPr="00267C20">
        <w:rPr>
          <w:sz w:val="24"/>
          <w:szCs w:val="24"/>
        </w:rPr>
        <w:t>Про доступ до публічної інформації</w:t>
      </w:r>
      <w:r w:rsidR="007240FA" w:rsidRPr="00267C20">
        <w:rPr>
          <w:sz w:val="24"/>
          <w:szCs w:val="24"/>
        </w:rPr>
        <w:t>»</w:t>
      </w:r>
      <w:r w:rsidRPr="00267C20">
        <w:rPr>
          <w:sz w:val="24"/>
          <w:szCs w:val="24"/>
        </w:rPr>
        <w:t>.</w:t>
      </w:r>
    </w:p>
    <w:p w14:paraId="6C5DB3F4" w14:textId="13914F0B" w:rsidR="00F65A47" w:rsidRPr="00267C20" w:rsidRDefault="00F65A47" w:rsidP="00192EB6">
      <w:pPr>
        <w:pStyle w:val="a5"/>
        <w:numPr>
          <w:ilvl w:val="0"/>
          <w:numId w:val="5"/>
        </w:numPr>
        <w:tabs>
          <w:tab w:val="left" w:pos="993"/>
          <w:tab w:val="left" w:pos="1665"/>
        </w:tabs>
        <w:ind w:left="0" w:firstLine="709"/>
        <w:jc w:val="both"/>
        <w:rPr>
          <w:sz w:val="24"/>
          <w:szCs w:val="24"/>
        </w:rPr>
      </w:pPr>
      <w:r w:rsidRPr="00267C20">
        <w:rPr>
          <w:sz w:val="24"/>
          <w:szCs w:val="24"/>
        </w:rPr>
        <w:t>Пленарне засідання ради підлягає відеофіксації з подальшим зберіганням та оприлюдненням відеозапису в порядку, передбаченому законодавством та цим Статутом.</w:t>
      </w:r>
    </w:p>
    <w:p w14:paraId="5AB660BF" w14:textId="18DE7A58" w:rsidR="00186968" w:rsidRPr="00267C20" w:rsidRDefault="00F65A47" w:rsidP="007E4FE6">
      <w:pPr>
        <w:widowControl/>
        <w:adjustRightInd w:val="0"/>
        <w:ind w:firstLine="709"/>
        <w:jc w:val="both"/>
        <w:rPr>
          <w:rFonts w:eastAsiaTheme="minorHAnsi"/>
          <w:sz w:val="24"/>
          <w:szCs w:val="24"/>
        </w:rPr>
      </w:pPr>
      <w:r w:rsidRPr="00267C20">
        <w:rPr>
          <w:rFonts w:eastAsiaTheme="minorHAnsi"/>
          <w:sz w:val="24"/>
          <w:szCs w:val="24"/>
        </w:rPr>
        <w:t>7</w:t>
      </w:r>
      <w:r w:rsidR="00186968" w:rsidRPr="00267C20">
        <w:rPr>
          <w:rFonts w:eastAsiaTheme="minorHAnsi"/>
          <w:sz w:val="24"/>
          <w:szCs w:val="24"/>
        </w:rPr>
        <w:t>. Рада в межах своїх повноважень приймає нормативні й інші акти у формі рішень</w:t>
      </w:r>
      <w:r w:rsidRPr="00267C20">
        <w:rPr>
          <w:rFonts w:eastAsiaTheme="minorHAnsi"/>
          <w:sz w:val="24"/>
          <w:szCs w:val="24"/>
        </w:rPr>
        <w:t>.</w:t>
      </w:r>
    </w:p>
    <w:p w14:paraId="0CA80F75" w14:textId="40C0BC7B" w:rsidR="00F65A47" w:rsidRPr="00267C20" w:rsidRDefault="00F65A47" w:rsidP="007E4FE6">
      <w:pPr>
        <w:tabs>
          <w:tab w:val="left" w:pos="1622"/>
        </w:tabs>
        <w:ind w:firstLine="709"/>
        <w:jc w:val="both"/>
        <w:rPr>
          <w:sz w:val="24"/>
          <w:szCs w:val="24"/>
        </w:rPr>
      </w:pPr>
      <w:r w:rsidRPr="00267C20">
        <w:rPr>
          <w:sz w:val="24"/>
          <w:szCs w:val="24"/>
        </w:rPr>
        <w:t>8. Рішення Ради приймаються відкритим поіменним голосуванням, окрім випадків, передбачених законом, в яких рішення приймаються таємним голосуванням. Результати поіменного голосування розміщуються на офіційному веб-сайті Ради в день голосування і зберігаються протягом необмеженого строку.</w:t>
      </w:r>
    </w:p>
    <w:p w14:paraId="544749CF" w14:textId="7B93A4E1" w:rsidR="00F65A47" w:rsidRPr="00267C20" w:rsidRDefault="00F65A47" w:rsidP="007E4FE6">
      <w:pPr>
        <w:tabs>
          <w:tab w:val="left" w:pos="1622"/>
        </w:tabs>
        <w:ind w:firstLine="709"/>
        <w:jc w:val="both"/>
        <w:rPr>
          <w:sz w:val="24"/>
          <w:szCs w:val="24"/>
        </w:rPr>
      </w:pPr>
      <w:r w:rsidRPr="00267C20">
        <w:rPr>
          <w:sz w:val="24"/>
          <w:szCs w:val="24"/>
        </w:rPr>
        <w:t>9. Проєкти порядків денних, графік засідань, проєкти рішень, а також рішення Ради підлягають обов’язковому оприлюдненню на офіційному веб-сайті Ради.</w:t>
      </w:r>
    </w:p>
    <w:p w14:paraId="4DE77978" w14:textId="14CC1129" w:rsidR="00F65A47" w:rsidRPr="00267C20" w:rsidRDefault="00F65A47" w:rsidP="007E4FE6">
      <w:pPr>
        <w:tabs>
          <w:tab w:val="left" w:pos="1655"/>
        </w:tabs>
        <w:ind w:firstLine="709"/>
        <w:jc w:val="both"/>
        <w:rPr>
          <w:sz w:val="24"/>
          <w:szCs w:val="24"/>
        </w:rPr>
      </w:pPr>
      <w:r w:rsidRPr="00267C20">
        <w:rPr>
          <w:sz w:val="24"/>
          <w:szCs w:val="24"/>
        </w:rPr>
        <w:t xml:space="preserve">10. Протоколи пленарних засідань Ради є відкритими та оприлюднюються і надаються на запит відповідно до Закону України </w:t>
      </w:r>
      <w:r w:rsidR="007240FA" w:rsidRPr="00267C20">
        <w:rPr>
          <w:sz w:val="24"/>
          <w:szCs w:val="24"/>
        </w:rPr>
        <w:t>«</w:t>
      </w:r>
      <w:r w:rsidRPr="00267C20">
        <w:rPr>
          <w:sz w:val="24"/>
          <w:szCs w:val="24"/>
        </w:rPr>
        <w:t>Про доступ до публічної інформації</w:t>
      </w:r>
      <w:r w:rsidR="007240FA" w:rsidRPr="00267C20">
        <w:rPr>
          <w:sz w:val="24"/>
          <w:szCs w:val="24"/>
        </w:rPr>
        <w:t>»</w:t>
      </w:r>
      <w:r w:rsidRPr="00267C20">
        <w:rPr>
          <w:sz w:val="24"/>
          <w:szCs w:val="24"/>
        </w:rPr>
        <w:t>.</w:t>
      </w:r>
    </w:p>
    <w:p w14:paraId="4C2FC823" w14:textId="47DA1FB9" w:rsidR="00186968" w:rsidRPr="00267C20" w:rsidRDefault="00F65A47" w:rsidP="007E4FE6">
      <w:pPr>
        <w:widowControl/>
        <w:adjustRightInd w:val="0"/>
        <w:ind w:firstLine="709"/>
        <w:jc w:val="both"/>
        <w:rPr>
          <w:rFonts w:eastAsiaTheme="minorHAnsi"/>
          <w:sz w:val="24"/>
          <w:szCs w:val="24"/>
        </w:rPr>
      </w:pPr>
      <w:r w:rsidRPr="00267C20">
        <w:rPr>
          <w:rFonts w:eastAsiaTheme="minorHAnsi"/>
          <w:sz w:val="24"/>
          <w:szCs w:val="24"/>
        </w:rPr>
        <w:t>11</w:t>
      </w:r>
      <w:r w:rsidR="00186968" w:rsidRPr="00267C20">
        <w:rPr>
          <w:rFonts w:eastAsiaTheme="minorHAnsi"/>
          <w:sz w:val="24"/>
          <w:szCs w:val="24"/>
        </w:rPr>
        <w:t>. Жителі можуть брати участь і/або ініціювати в Раді розгляд питань, що віднесені до повноважень Ради, і/або подавати проєкти рішень чи свої пропозиції, використовуючи такі форми участі територіальної громади у вирішенні питань місцевого значення:</w:t>
      </w:r>
    </w:p>
    <w:p w14:paraId="601DC9C5"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загальні збори (конференція) жителів;</w:t>
      </w:r>
    </w:p>
    <w:p w14:paraId="71D26959"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місцева ініціатива;</w:t>
      </w:r>
    </w:p>
    <w:p w14:paraId="302072EB"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3) громадські слухання;</w:t>
      </w:r>
    </w:p>
    <w:p w14:paraId="67E57750"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4) громадське оцінювання діяльності органів і посадових осіб місцевого самоврядування;</w:t>
      </w:r>
    </w:p>
    <w:p w14:paraId="691F1F03"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5) електронні петиції;</w:t>
      </w:r>
    </w:p>
    <w:p w14:paraId="69F5A5F5"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6) публічні консультації;</w:t>
      </w:r>
    </w:p>
    <w:p w14:paraId="0FEC891D"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7) консультативно-дорадчий орган, створений при Раді;</w:t>
      </w:r>
    </w:p>
    <w:p w14:paraId="0054E09A"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8) подання звернення;</w:t>
      </w:r>
    </w:p>
    <w:p w14:paraId="0F188ED9" w14:textId="0B821588"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9) інші форми участі, що не суперечать закону й передбачені рішеннями Ради.</w:t>
      </w:r>
    </w:p>
    <w:p w14:paraId="1880C6AB" w14:textId="50B1C197" w:rsidR="00F65A47" w:rsidRPr="00267C20" w:rsidRDefault="00F65A47" w:rsidP="007E4FE6">
      <w:pPr>
        <w:widowControl/>
        <w:adjustRightInd w:val="0"/>
        <w:ind w:firstLine="709"/>
        <w:jc w:val="both"/>
        <w:rPr>
          <w:rFonts w:eastAsiaTheme="minorHAnsi"/>
          <w:sz w:val="24"/>
          <w:szCs w:val="24"/>
        </w:rPr>
      </w:pPr>
      <w:r w:rsidRPr="00267C20">
        <w:rPr>
          <w:sz w:val="24"/>
          <w:szCs w:val="24"/>
        </w:rPr>
        <w:t xml:space="preserve">12. Публічна інформація про діяльність Ради, яка підлягає обов’язковому оприлюдненню згідно з Законом України </w:t>
      </w:r>
      <w:r w:rsidR="007240FA" w:rsidRPr="00267C20">
        <w:rPr>
          <w:sz w:val="24"/>
          <w:szCs w:val="24"/>
        </w:rPr>
        <w:t>«</w:t>
      </w:r>
      <w:r w:rsidRPr="00267C20">
        <w:rPr>
          <w:sz w:val="24"/>
          <w:szCs w:val="24"/>
        </w:rPr>
        <w:t>Про доступ до публічної інформації</w:t>
      </w:r>
      <w:r w:rsidR="007240FA" w:rsidRPr="00267C20">
        <w:rPr>
          <w:sz w:val="24"/>
          <w:szCs w:val="24"/>
        </w:rPr>
        <w:t>»</w:t>
      </w:r>
      <w:r w:rsidRPr="00267C20">
        <w:rPr>
          <w:sz w:val="24"/>
          <w:szCs w:val="24"/>
        </w:rPr>
        <w:t>, іншими законами, цим Статутом та іншими рішеннями Ради, розміщується на офіційному веб-сайті Ради.</w:t>
      </w:r>
    </w:p>
    <w:p w14:paraId="27A217AA" w14:textId="1072A7EE" w:rsidR="00186968" w:rsidRPr="00267C20" w:rsidRDefault="00186968" w:rsidP="007E4FE6">
      <w:pPr>
        <w:widowControl/>
        <w:adjustRightInd w:val="0"/>
        <w:ind w:firstLine="709"/>
        <w:jc w:val="both"/>
        <w:rPr>
          <w:rFonts w:eastAsiaTheme="minorHAnsi"/>
          <w:sz w:val="24"/>
          <w:szCs w:val="24"/>
        </w:rPr>
      </w:pPr>
    </w:p>
    <w:p w14:paraId="07217B6E" w14:textId="4400EEBF" w:rsidR="00186968" w:rsidRPr="00267C20" w:rsidRDefault="00186968"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13. Сільський голова</w:t>
      </w:r>
    </w:p>
    <w:p w14:paraId="5EF589EE" w14:textId="51D1CE60"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Сільський голова є головною посадовою особою Великокучурівської територіальної громади.</w:t>
      </w:r>
    </w:p>
    <w:p w14:paraId="317417E4" w14:textId="77777777" w:rsidR="00935EA6"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Сільського голову обирають жителі, які згідно з виборчим законодавством мають право голосу на виборах.</w:t>
      </w:r>
    </w:p>
    <w:p w14:paraId="4812362F" w14:textId="4456C486" w:rsidR="00935EA6" w:rsidRPr="00267C20" w:rsidRDefault="00935EA6" w:rsidP="007E4FE6">
      <w:pPr>
        <w:widowControl/>
        <w:adjustRightInd w:val="0"/>
        <w:ind w:firstLine="709"/>
        <w:jc w:val="both"/>
        <w:rPr>
          <w:rFonts w:eastAsiaTheme="minorHAnsi"/>
          <w:sz w:val="24"/>
          <w:szCs w:val="24"/>
        </w:rPr>
      </w:pPr>
      <w:r w:rsidRPr="00267C20">
        <w:rPr>
          <w:rFonts w:eastAsiaTheme="minorHAnsi"/>
          <w:sz w:val="24"/>
          <w:szCs w:val="24"/>
        </w:rPr>
        <w:t xml:space="preserve">3. </w:t>
      </w:r>
      <w:r w:rsidRPr="00267C20">
        <w:rPr>
          <w:sz w:val="24"/>
          <w:szCs w:val="24"/>
        </w:rPr>
        <w:t>Сільський</w:t>
      </w:r>
      <w:r w:rsidRPr="00267C20">
        <w:rPr>
          <w:spacing w:val="-8"/>
          <w:sz w:val="24"/>
          <w:szCs w:val="24"/>
        </w:rPr>
        <w:t xml:space="preserve"> </w:t>
      </w:r>
      <w:r w:rsidRPr="00267C20">
        <w:rPr>
          <w:spacing w:val="-2"/>
          <w:sz w:val="24"/>
          <w:szCs w:val="24"/>
        </w:rPr>
        <w:t>голова:</w:t>
      </w:r>
    </w:p>
    <w:p w14:paraId="7DB5731A" w14:textId="7952B63E" w:rsidR="00935EA6" w:rsidRPr="00267C20" w:rsidRDefault="00935EA6" w:rsidP="00192EB6">
      <w:pPr>
        <w:pStyle w:val="a5"/>
        <w:numPr>
          <w:ilvl w:val="0"/>
          <w:numId w:val="6"/>
        </w:numPr>
        <w:tabs>
          <w:tab w:val="left" w:pos="1012"/>
        </w:tabs>
        <w:ind w:left="0" w:firstLine="709"/>
        <w:contextualSpacing w:val="0"/>
        <w:jc w:val="both"/>
        <w:rPr>
          <w:sz w:val="24"/>
          <w:szCs w:val="24"/>
        </w:rPr>
      </w:pPr>
      <w:r w:rsidRPr="00267C20">
        <w:rPr>
          <w:sz w:val="24"/>
          <w:szCs w:val="24"/>
        </w:rPr>
        <w:t>скликає</w:t>
      </w:r>
      <w:r w:rsidRPr="00267C20">
        <w:rPr>
          <w:spacing w:val="34"/>
          <w:sz w:val="24"/>
          <w:szCs w:val="24"/>
        </w:rPr>
        <w:t xml:space="preserve"> </w:t>
      </w:r>
      <w:r w:rsidRPr="00267C20">
        <w:rPr>
          <w:sz w:val="24"/>
          <w:szCs w:val="24"/>
        </w:rPr>
        <w:t>сесії</w:t>
      </w:r>
      <w:r w:rsidRPr="00267C20">
        <w:rPr>
          <w:spacing w:val="27"/>
          <w:sz w:val="24"/>
          <w:szCs w:val="24"/>
        </w:rPr>
        <w:t xml:space="preserve"> </w:t>
      </w:r>
      <w:r w:rsidRPr="00267C20">
        <w:rPr>
          <w:sz w:val="24"/>
          <w:szCs w:val="24"/>
        </w:rPr>
        <w:t>ради,</w:t>
      </w:r>
      <w:r w:rsidRPr="00267C20">
        <w:rPr>
          <w:spacing w:val="38"/>
          <w:sz w:val="24"/>
          <w:szCs w:val="24"/>
        </w:rPr>
        <w:t xml:space="preserve"> </w:t>
      </w:r>
      <w:r w:rsidRPr="00267C20">
        <w:rPr>
          <w:sz w:val="24"/>
          <w:szCs w:val="24"/>
        </w:rPr>
        <w:t>вносить</w:t>
      </w:r>
      <w:r w:rsidRPr="00267C20">
        <w:rPr>
          <w:spacing w:val="33"/>
          <w:sz w:val="24"/>
          <w:szCs w:val="24"/>
        </w:rPr>
        <w:t xml:space="preserve"> </w:t>
      </w:r>
      <w:r w:rsidRPr="00267C20">
        <w:rPr>
          <w:sz w:val="24"/>
          <w:szCs w:val="24"/>
        </w:rPr>
        <w:t>пропозиції</w:t>
      </w:r>
      <w:r w:rsidRPr="00267C20">
        <w:rPr>
          <w:spacing w:val="27"/>
          <w:sz w:val="24"/>
          <w:szCs w:val="24"/>
        </w:rPr>
        <w:t xml:space="preserve"> </w:t>
      </w:r>
      <w:r w:rsidRPr="00267C20">
        <w:rPr>
          <w:sz w:val="24"/>
          <w:szCs w:val="24"/>
        </w:rPr>
        <w:t>та</w:t>
      </w:r>
      <w:r w:rsidRPr="00267C20">
        <w:rPr>
          <w:spacing w:val="36"/>
          <w:sz w:val="24"/>
          <w:szCs w:val="24"/>
        </w:rPr>
        <w:t xml:space="preserve"> </w:t>
      </w:r>
      <w:r w:rsidRPr="00267C20">
        <w:rPr>
          <w:sz w:val="24"/>
          <w:szCs w:val="24"/>
        </w:rPr>
        <w:t>формує</w:t>
      </w:r>
      <w:r w:rsidRPr="00267C20">
        <w:rPr>
          <w:spacing w:val="34"/>
          <w:sz w:val="24"/>
          <w:szCs w:val="24"/>
        </w:rPr>
        <w:t xml:space="preserve"> </w:t>
      </w:r>
      <w:r w:rsidRPr="00267C20">
        <w:rPr>
          <w:sz w:val="24"/>
          <w:szCs w:val="24"/>
        </w:rPr>
        <w:t>порядок</w:t>
      </w:r>
      <w:r w:rsidRPr="00267C20">
        <w:rPr>
          <w:spacing w:val="30"/>
          <w:sz w:val="24"/>
          <w:szCs w:val="24"/>
        </w:rPr>
        <w:t xml:space="preserve"> </w:t>
      </w:r>
      <w:r w:rsidRPr="00267C20">
        <w:rPr>
          <w:sz w:val="24"/>
          <w:szCs w:val="24"/>
        </w:rPr>
        <w:t>денний</w:t>
      </w:r>
      <w:r w:rsidRPr="00267C20">
        <w:rPr>
          <w:spacing w:val="32"/>
          <w:sz w:val="24"/>
          <w:szCs w:val="24"/>
        </w:rPr>
        <w:t xml:space="preserve"> </w:t>
      </w:r>
      <w:r w:rsidRPr="00267C20">
        <w:rPr>
          <w:sz w:val="24"/>
          <w:szCs w:val="24"/>
        </w:rPr>
        <w:t>сесій</w:t>
      </w:r>
      <w:r w:rsidRPr="00267C20">
        <w:rPr>
          <w:spacing w:val="37"/>
          <w:sz w:val="24"/>
          <w:szCs w:val="24"/>
        </w:rPr>
        <w:t xml:space="preserve"> </w:t>
      </w:r>
      <w:r w:rsidRPr="00267C20">
        <w:rPr>
          <w:sz w:val="24"/>
          <w:szCs w:val="24"/>
        </w:rPr>
        <w:t>Ради головує</w:t>
      </w:r>
      <w:r w:rsidRPr="00267C20">
        <w:rPr>
          <w:spacing w:val="34"/>
          <w:sz w:val="24"/>
          <w:szCs w:val="24"/>
        </w:rPr>
        <w:t xml:space="preserve"> </w:t>
      </w:r>
      <w:r w:rsidRPr="00267C20">
        <w:rPr>
          <w:sz w:val="24"/>
          <w:szCs w:val="24"/>
        </w:rPr>
        <w:t>на пленарних засіданнях Ради;</w:t>
      </w:r>
    </w:p>
    <w:p w14:paraId="350D97F8" w14:textId="77777777" w:rsidR="00935EA6" w:rsidRPr="00267C20" w:rsidRDefault="00935EA6" w:rsidP="00192EB6">
      <w:pPr>
        <w:pStyle w:val="a5"/>
        <w:numPr>
          <w:ilvl w:val="0"/>
          <w:numId w:val="6"/>
        </w:numPr>
        <w:tabs>
          <w:tab w:val="left" w:pos="969"/>
        </w:tabs>
        <w:ind w:left="0" w:firstLine="709"/>
        <w:contextualSpacing w:val="0"/>
        <w:jc w:val="both"/>
        <w:rPr>
          <w:sz w:val="24"/>
          <w:szCs w:val="24"/>
        </w:rPr>
      </w:pPr>
      <w:r w:rsidRPr="00267C20">
        <w:rPr>
          <w:sz w:val="24"/>
          <w:szCs w:val="24"/>
        </w:rPr>
        <w:t>організовує</w:t>
      </w:r>
      <w:r w:rsidRPr="00267C20">
        <w:rPr>
          <w:spacing w:val="-7"/>
          <w:sz w:val="24"/>
          <w:szCs w:val="24"/>
        </w:rPr>
        <w:t xml:space="preserve"> </w:t>
      </w:r>
      <w:r w:rsidRPr="00267C20">
        <w:rPr>
          <w:sz w:val="24"/>
          <w:szCs w:val="24"/>
        </w:rPr>
        <w:t>в</w:t>
      </w:r>
      <w:r w:rsidRPr="00267C20">
        <w:rPr>
          <w:spacing w:val="-1"/>
          <w:sz w:val="24"/>
          <w:szCs w:val="24"/>
        </w:rPr>
        <w:t xml:space="preserve"> </w:t>
      </w:r>
      <w:r w:rsidRPr="00267C20">
        <w:rPr>
          <w:sz w:val="24"/>
          <w:szCs w:val="24"/>
        </w:rPr>
        <w:t>межах,</w:t>
      </w:r>
      <w:r w:rsidRPr="00267C20">
        <w:rPr>
          <w:spacing w:val="-1"/>
          <w:sz w:val="24"/>
          <w:szCs w:val="24"/>
        </w:rPr>
        <w:t xml:space="preserve"> </w:t>
      </w:r>
      <w:r w:rsidRPr="00267C20">
        <w:rPr>
          <w:sz w:val="24"/>
          <w:szCs w:val="24"/>
        </w:rPr>
        <w:t>визначених</w:t>
      </w:r>
      <w:r w:rsidRPr="00267C20">
        <w:rPr>
          <w:spacing w:val="-6"/>
          <w:sz w:val="24"/>
          <w:szCs w:val="24"/>
        </w:rPr>
        <w:t xml:space="preserve"> </w:t>
      </w:r>
      <w:r w:rsidRPr="00267C20">
        <w:rPr>
          <w:sz w:val="24"/>
          <w:szCs w:val="24"/>
        </w:rPr>
        <w:t>законом,</w:t>
      </w:r>
      <w:r w:rsidRPr="00267C20">
        <w:rPr>
          <w:spacing w:val="-5"/>
          <w:sz w:val="24"/>
          <w:szCs w:val="24"/>
        </w:rPr>
        <w:t xml:space="preserve"> </w:t>
      </w:r>
      <w:r w:rsidRPr="00267C20">
        <w:rPr>
          <w:sz w:val="24"/>
          <w:szCs w:val="24"/>
        </w:rPr>
        <w:t>роботу</w:t>
      </w:r>
      <w:r w:rsidRPr="00267C20">
        <w:rPr>
          <w:spacing w:val="-10"/>
          <w:sz w:val="24"/>
          <w:szCs w:val="24"/>
        </w:rPr>
        <w:t xml:space="preserve"> </w:t>
      </w:r>
      <w:r w:rsidRPr="00267C20">
        <w:rPr>
          <w:sz w:val="24"/>
          <w:szCs w:val="24"/>
        </w:rPr>
        <w:t>Ради</w:t>
      </w:r>
      <w:r w:rsidRPr="00267C20">
        <w:rPr>
          <w:spacing w:val="-2"/>
          <w:sz w:val="24"/>
          <w:szCs w:val="24"/>
        </w:rPr>
        <w:t xml:space="preserve"> </w:t>
      </w:r>
      <w:r w:rsidRPr="00267C20">
        <w:rPr>
          <w:sz w:val="24"/>
          <w:szCs w:val="24"/>
        </w:rPr>
        <w:t>та</w:t>
      </w:r>
      <w:r w:rsidRPr="00267C20">
        <w:rPr>
          <w:spacing w:val="2"/>
          <w:sz w:val="24"/>
          <w:szCs w:val="24"/>
        </w:rPr>
        <w:t xml:space="preserve"> </w:t>
      </w:r>
      <w:r w:rsidRPr="00267C20">
        <w:rPr>
          <w:sz w:val="24"/>
          <w:szCs w:val="24"/>
        </w:rPr>
        <w:t>її</w:t>
      </w:r>
      <w:r w:rsidRPr="00267C20">
        <w:rPr>
          <w:spacing w:val="-10"/>
          <w:sz w:val="24"/>
          <w:szCs w:val="24"/>
        </w:rPr>
        <w:t xml:space="preserve"> </w:t>
      </w:r>
      <w:r w:rsidRPr="00267C20">
        <w:rPr>
          <w:sz w:val="24"/>
          <w:szCs w:val="24"/>
        </w:rPr>
        <w:t>виконавчого</w:t>
      </w:r>
      <w:r w:rsidRPr="00267C20">
        <w:rPr>
          <w:spacing w:val="2"/>
          <w:sz w:val="24"/>
          <w:szCs w:val="24"/>
        </w:rPr>
        <w:t xml:space="preserve"> </w:t>
      </w:r>
      <w:r w:rsidRPr="00267C20">
        <w:rPr>
          <w:spacing w:val="-2"/>
          <w:sz w:val="24"/>
          <w:szCs w:val="24"/>
        </w:rPr>
        <w:t>комітету;</w:t>
      </w:r>
    </w:p>
    <w:p w14:paraId="658BD1BE" w14:textId="77777777" w:rsidR="00935EA6" w:rsidRPr="00267C20" w:rsidRDefault="00935EA6" w:rsidP="00192EB6">
      <w:pPr>
        <w:pStyle w:val="a5"/>
        <w:numPr>
          <w:ilvl w:val="0"/>
          <w:numId w:val="6"/>
        </w:numPr>
        <w:tabs>
          <w:tab w:val="left" w:pos="992"/>
        </w:tabs>
        <w:ind w:left="0" w:firstLine="709"/>
        <w:contextualSpacing w:val="0"/>
        <w:jc w:val="both"/>
        <w:rPr>
          <w:sz w:val="24"/>
          <w:szCs w:val="24"/>
        </w:rPr>
      </w:pPr>
      <w:r w:rsidRPr="00267C20">
        <w:rPr>
          <w:sz w:val="24"/>
          <w:szCs w:val="24"/>
        </w:rPr>
        <w:t>призначає на посади та звільняє з посад керівників відділів, управлінь та інших виконавчих органів Ради, комунальних підприємств, установ та закладів;</w:t>
      </w:r>
    </w:p>
    <w:p w14:paraId="650ECBA6" w14:textId="77777777" w:rsidR="00935EA6" w:rsidRPr="00267C20" w:rsidRDefault="00935EA6" w:rsidP="00192EB6">
      <w:pPr>
        <w:pStyle w:val="a5"/>
        <w:numPr>
          <w:ilvl w:val="0"/>
          <w:numId w:val="6"/>
        </w:numPr>
        <w:tabs>
          <w:tab w:val="left" w:pos="973"/>
        </w:tabs>
        <w:ind w:left="0" w:firstLine="709"/>
        <w:contextualSpacing w:val="0"/>
        <w:jc w:val="both"/>
        <w:rPr>
          <w:sz w:val="24"/>
          <w:szCs w:val="24"/>
        </w:rPr>
      </w:pPr>
      <w:r w:rsidRPr="00267C20">
        <w:rPr>
          <w:sz w:val="24"/>
          <w:szCs w:val="24"/>
        </w:rPr>
        <w:t>укладає</w:t>
      </w:r>
      <w:r w:rsidRPr="00267C20">
        <w:rPr>
          <w:spacing w:val="-7"/>
          <w:sz w:val="24"/>
          <w:szCs w:val="24"/>
        </w:rPr>
        <w:t xml:space="preserve"> </w:t>
      </w:r>
      <w:r w:rsidRPr="00267C20">
        <w:rPr>
          <w:sz w:val="24"/>
          <w:szCs w:val="24"/>
        </w:rPr>
        <w:t>від імені</w:t>
      </w:r>
      <w:r w:rsidRPr="00267C20">
        <w:rPr>
          <w:spacing w:val="-10"/>
          <w:sz w:val="24"/>
          <w:szCs w:val="24"/>
        </w:rPr>
        <w:t xml:space="preserve"> </w:t>
      </w:r>
      <w:r w:rsidRPr="00267C20">
        <w:rPr>
          <w:sz w:val="24"/>
          <w:szCs w:val="24"/>
        </w:rPr>
        <w:t>територіальної</w:t>
      </w:r>
      <w:r w:rsidRPr="00267C20">
        <w:rPr>
          <w:spacing w:val="-10"/>
          <w:sz w:val="24"/>
          <w:szCs w:val="24"/>
        </w:rPr>
        <w:t xml:space="preserve"> </w:t>
      </w:r>
      <w:r w:rsidRPr="00267C20">
        <w:rPr>
          <w:sz w:val="24"/>
          <w:szCs w:val="24"/>
        </w:rPr>
        <w:t>громади,</w:t>
      </w:r>
      <w:r w:rsidRPr="00267C20">
        <w:rPr>
          <w:spacing w:val="-4"/>
          <w:sz w:val="24"/>
          <w:szCs w:val="24"/>
        </w:rPr>
        <w:t xml:space="preserve"> </w:t>
      </w:r>
      <w:r w:rsidRPr="00267C20">
        <w:rPr>
          <w:sz w:val="24"/>
          <w:szCs w:val="24"/>
        </w:rPr>
        <w:t>Ради</w:t>
      </w:r>
      <w:r w:rsidRPr="00267C20">
        <w:rPr>
          <w:spacing w:val="-1"/>
          <w:sz w:val="24"/>
          <w:szCs w:val="24"/>
        </w:rPr>
        <w:t xml:space="preserve"> </w:t>
      </w:r>
      <w:r w:rsidRPr="00267C20">
        <w:rPr>
          <w:sz w:val="24"/>
          <w:szCs w:val="24"/>
        </w:rPr>
        <w:t>та</w:t>
      </w:r>
      <w:r w:rsidRPr="00267C20">
        <w:rPr>
          <w:spacing w:val="-3"/>
          <w:sz w:val="24"/>
          <w:szCs w:val="24"/>
        </w:rPr>
        <w:t xml:space="preserve"> </w:t>
      </w:r>
      <w:r w:rsidRPr="00267C20">
        <w:rPr>
          <w:sz w:val="24"/>
          <w:szCs w:val="24"/>
        </w:rPr>
        <w:t>її</w:t>
      </w:r>
      <w:r w:rsidRPr="00267C20">
        <w:rPr>
          <w:spacing w:val="-10"/>
          <w:sz w:val="24"/>
          <w:szCs w:val="24"/>
        </w:rPr>
        <w:t xml:space="preserve"> </w:t>
      </w:r>
      <w:r w:rsidRPr="00267C20">
        <w:rPr>
          <w:sz w:val="24"/>
          <w:szCs w:val="24"/>
        </w:rPr>
        <w:t>виконавчого</w:t>
      </w:r>
      <w:r w:rsidRPr="00267C20">
        <w:rPr>
          <w:spacing w:val="3"/>
          <w:sz w:val="24"/>
          <w:szCs w:val="24"/>
        </w:rPr>
        <w:t xml:space="preserve"> </w:t>
      </w:r>
      <w:r w:rsidRPr="00267C20">
        <w:rPr>
          <w:sz w:val="24"/>
          <w:szCs w:val="24"/>
        </w:rPr>
        <w:t>комітету</w:t>
      </w:r>
      <w:r w:rsidRPr="00267C20">
        <w:rPr>
          <w:spacing w:val="-11"/>
          <w:sz w:val="24"/>
          <w:szCs w:val="24"/>
        </w:rPr>
        <w:t xml:space="preserve"> </w:t>
      </w:r>
      <w:r w:rsidRPr="00267C20">
        <w:rPr>
          <w:spacing w:val="-2"/>
          <w:sz w:val="24"/>
          <w:szCs w:val="24"/>
        </w:rPr>
        <w:lastRenderedPageBreak/>
        <w:t>договори;</w:t>
      </w:r>
    </w:p>
    <w:p w14:paraId="6E52BF84" w14:textId="68B9DEC2" w:rsidR="00935EA6" w:rsidRPr="00267C20" w:rsidRDefault="00935EA6" w:rsidP="00192EB6">
      <w:pPr>
        <w:pStyle w:val="a5"/>
        <w:numPr>
          <w:ilvl w:val="0"/>
          <w:numId w:val="6"/>
        </w:numPr>
        <w:tabs>
          <w:tab w:val="left" w:pos="973"/>
        </w:tabs>
        <w:ind w:left="0" w:firstLine="709"/>
        <w:contextualSpacing w:val="0"/>
        <w:jc w:val="both"/>
        <w:rPr>
          <w:sz w:val="24"/>
          <w:szCs w:val="24"/>
        </w:rPr>
      </w:pPr>
      <w:r w:rsidRPr="00267C20">
        <w:rPr>
          <w:sz w:val="24"/>
          <w:szCs w:val="24"/>
        </w:rPr>
        <w:t>веде</w:t>
      </w:r>
      <w:r w:rsidRPr="00267C20">
        <w:rPr>
          <w:spacing w:val="-8"/>
          <w:sz w:val="24"/>
          <w:szCs w:val="24"/>
        </w:rPr>
        <w:t xml:space="preserve"> </w:t>
      </w:r>
      <w:r w:rsidRPr="00267C20">
        <w:rPr>
          <w:sz w:val="24"/>
          <w:szCs w:val="24"/>
        </w:rPr>
        <w:t>особистий</w:t>
      </w:r>
      <w:r w:rsidRPr="00267C20">
        <w:rPr>
          <w:spacing w:val="-5"/>
          <w:sz w:val="24"/>
          <w:szCs w:val="24"/>
        </w:rPr>
        <w:t xml:space="preserve"> </w:t>
      </w:r>
      <w:r w:rsidRPr="00267C20">
        <w:rPr>
          <w:sz w:val="24"/>
          <w:szCs w:val="24"/>
        </w:rPr>
        <w:t>прийом</w:t>
      </w:r>
      <w:r w:rsidRPr="00267C20">
        <w:rPr>
          <w:spacing w:val="-4"/>
          <w:sz w:val="24"/>
          <w:szCs w:val="24"/>
        </w:rPr>
        <w:t xml:space="preserve"> </w:t>
      </w:r>
      <w:r w:rsidRPr="00267C20">
        <w:rPr>
          <w:spacing w:val="-2"/>
          <w:sz w:val="24"/>
          <w:szCs w:val="24"/>
        </w:rPr>
        <w:t>громадян;</w:t>
      </w:r>
    </w:p>
    <w:p w14:paraId="681780EC" w14:textId="77777777" w:rsidR="00935EA6" w:rsidRPr="00267C20" w:rsidRDefault="00935EA6" w:rsidP="00192EB6">
      <w:pPr>
        <w:pStyle w:val="a5"/>
        <w:numPr>
          <w:ilvl w:val="0"/>
          <w:numId w:val="6"/>
        </w:numPr>
        <w:tabs>
          <w:tab w:val="left" w:pos="973"/>
        </w:tabs>
        <w:ind w:left="0" w:firstLine="709"/>
        <w:contextualSpacing w:val="0"/>
        <w:jc w:val="both"/>
        <w:rPr>
          <w:sz w:val="24"/>
          <w:szCs w:val="24"/>
        </w:rPr>
      </w:pPr>
      <w:r w:rsidRPr="00267C20">
        <w:rPr>
          <w:sz w:val="24"/>
          <w:szCs w:val="24"/>
        </w:rPr>
        <w:t>забезпечує</w:t>
      </w:r>
      <w:r w:rsidRPr="00267C20">
        <w:rPr>
          <w:spacing w:val="40"/>
          <w:sz w:val="24"/>
          <w:szCs w:val="24"/>
        </w:rPr>
        <w:t xml:space="preserve"> </w:t>
      </w:r>
      <w:r w:rsidRPr="00267C20">
        <w:rPr>
          <w:sz w:val="24"/>
          <w:szCs w:val="24"/>
        </w:rPr>
        <w:t>на</w:t>
      </w:r>
      <w:r w:rsidRPr="00267C20">
        <w:rPr>
          <w:spacing w:val="40"/>
          <w:sz w:val="24"/>
          <w:szCs w:val="24"/>
        </w:rPr>
        <w:t xml:space="preserve"> </w:t>
      </w:r>
      <w:r w:rsidRPr="00267C20">
        <w:rPr>
          <w:sz w:val="24"/>
          <w:szCs w:val="24"/>
        </w:rPr>
        <w:t>відповідній</w:t>
      </w:r>
      <w:r w:rsidRPr="00267C20">
        <w:rPr>
          <w:spacing w:val="40"/>
          <w:sz w:val="24"/>
          <w:szCs w:val="24"/>
        </w:rPr>
        <w:t xml:space="preserve"> </w:t>
      </w:r>
      <w:r w:rsidRPr="00267C20">
        <w:rPr>
          <w:sz w:val="24"/>
          <w:szCs w:val="24"/>
        </w:rPr>
        <w:t>території</w:t>
      </w:r>
      <w:r w:rsidRPr="00267C20">
        <w:rPr>
          <w:spacing w:val="40"/>
          <w:sz w:val="24"/>
          <w:szCs w:val="24"/>
        </w:rPr>
        <w:t xml:space="preserve"> </w:t>
      </w:r>
      <w:r w:rsidRPr="00267C20">
        <w:rPr>
          <w:sz w:val="24"/>
          <w:szCs w:val="24"/>
        </w:rPr>
        <w:t>додержання</w:t>
      </w:r>
      <w:r w:rsidRPr="00267C20">
        <w:rPr>
          <w:spacing w:val="40"/>
          <w:sz w:val="24"/>
          <w:szCs w:val="24"/>
        </w:rPr>
        <w:t xml:space="preserve"> </w:t>
      </w:r>
      <w:r w:rsidRPr="00267C20">
        <w:rPr>
          <w:sz w:val="24"/>
          <w:szCs w:val="24"/>
        </w:rPr>
        <w:t>законодавства</w:t>
      </w:r>
      <w:r w:rsidRPr="00267C20">
        <w:rPr>
          <w:spacing w:val="40"/>
          <w:sz w:val="24"/>
          <w:szCs w:val="24"/>
        </w:rPr>
        <w:t xml:space="preserve"> </w:t>
      </w:r>
      <w:r w:rsidRPr="00267C20">
        <w:rPr>
          <w:sz w:val="24"/>
          <w:szCs w:val="24"/>
        </w:rPr>
        <w:t>щодо</w:t>
      </w:r>
      <w:r w:rsidRPr="00267C20">
        <w:rPr>
          <w:spacing w:val="40"/>
          <w:sz w:val="24"/>
          <w:szCs w:val="24"/>
        </w:rPr>
        <w:t xml:space="preserve"> </w:t>
      </w:r>
      <w:r w:rsidRPr="00267C20">
        <w:rPr>
          <w:sz w:val="24"/>
          <w:szCs w:val="24"/>
        </w:rPr>
        <w:t>розгляду</w:t>
      </w:r>
      <w:r w:rsidRPr="00267C20">
        <w:rPr>
          <w:spacing w:val="40"/>
          <w:sz w:val="24"/>
          <w:szCs w:val="24"/>
        </w:rPr>
        <w:t xml:space="preserve"> </w:t>
      </w:r>
      <w:r w:rsidRPr="00267C20">
        <w:rPr>
          <w:sz w:val="24"/>
          <w:szCs w:val="24"/>
        </w:rPr>
        <w:t>звернень</w:t>
      </w:r>
      <w:r w:rsidRPr="00267C20">
        <w:rPr>
          <w:spacing w:val="40"/>
          <w:sz w:val="24"/>
          <w:szCs w:val="24"/>
        </w:rPr>
        <w:t xml:space="preserve"> </w:t>
      </w:r>
      <w:r w:rsidRPr="00267C20">
        <w:rPr>
          <w:sz w:val="24"/>
          <w:szCs w:val="24"/>
        </w:rPr>
        <w:t>громадян та їх об’єднань;</w:t>
      </w:r>
    </w:p>
    <w:p w14:paraId="7825E975" w14:textId="656ED613" w:rsidR="00935EA6" w:rsidRPr="00267C20" w:rsidRDefault="00935EA6" w:rsidP="00192EB6">
      <w:pPr>
        <w:pStyle w:val="a5"/>
        <w:numPr>
          <w:ilvl w:val="0"/>
          <w:numId w:val="6"/>
        </w:numPr>
        <w:tabs>
          <w:tab w:val="left" w:pos="973"/>
        </w:tabs>
        <w:ind w:left="0" w:firstLine="709"/>
        <w:contextualSpacing w:val="0"/>
        <w:jc w:val="both"/>
        <w:rPr>
          <w:sz w:val="24"/>
          <w:szCs w:val="24"/>
        </w:rPr>
      </w:pPr>
      <w:r w:rsidRPr="00267C20">
        <w:rPr>
          <w:sz w:val="24"/>
          <w:szCs w:val="24"/>
        </w:rPr>
        <w:t>здійснює</w:t>
      </w:r>
      <w:r w:rsidRPr="00267C20">
        <w:rPr>
          <w:spacing w:val="-6"/>
          <w:sz w:val="24"/>
          <w:szCs w:val="24"/>
        </w:rPr>
        <w:t xml:space="preserve"> </w:t>
      </w:r>
      <w:r w:rsidRPr="00267C20">
        <w:rPr>
          <w:sz w:val="24"/>
          <w:szCs w:val="24"/>
        </w:rPr>
        <w:t>інші</w:t>
      </w:r>
      <w:r w:rsidRPr="00267C20">
        <w:rPr>
          <w:spacing w:val="-13"/>
          <w:sz w:val="24"/>
          <w:szCs w:val="24"/>
        </w:rPr>
        <w:t xml:space="preserve"> </w:t>
      </w:r>
      <w:r w:rsidRPr="00267C20">
        <w:rPr>
          <w:sz w:val="24"/>
          <w:szCs w:val="24"/>
        </w:rPr>
        <w:t>повноваження</w:t>
      </w:r>
      <w:r w:rsidRPr="00267C20">
        <w:rPr>
          <w:spacing w:val="-10"/>
          <w:sz w:val="24"/>
          <w:szCs w:val="24"/>
        </w:rPr>
        <w:t xml:space="preserve"> </w:t>
      </w:r>
      <w:r w:rsidRPr="00267C20">
        <w:rPr>
          <w:sz w:val="24"/>
          <w:szCs w:val="24"/>
        </w:rPr>
        <w:t>місцевого</w:t>
      </w:r>
      <w:r w:rsidRPr="00267C20">
        <w:rPr>
          <w:spacing w:val="-2"/>
          <w:sz w:val="24"/>
          <w:szCs w:val="24"/>
        </w:rPr>
        <w:t xml:space="preserve"> </w:t>
      </w:r>
      <w:r w:rsidRPr="00267C20">
        <w:rPr>
          <w:sz w:val="24"/>
          <w:szCs w:val="24"/>
        </w:rPr>
        <w:t>самоврядування,</w:t>
      </w:r>
      <w:r w:rsidRPr="00267C20">
        <w:rPr>
          <w:spacing w:val="-3"/>
          <w:sz w:val="24"/>
          <w:szCs w:val="24"/>
        </w:rPr>
        <w:t xml:space="preserve"> </w:t>
      </w:r>
      <w:r w:rsidRPr="00267C20">
        <w:rPr>
          <w:sz w:val="24"/>
          <w:szCs w:val="24"/>
        </w:rPr>
        <w:t>визначені</w:t>
      </w:r>
      <w:r w:rsidRPr="00267C20">
        <w:rPr>
          <w:spacing w:val="-13"/>
          <w:sz w:val="24"/>
          <w:szCs w:val="24"/>
        </w:rPr>
        <w:t xml:space="preserve"> </w:t>
      </w:r>
      <w:r w:rsidRPr="00267C20">
        <w:rPr>
          <w:spacing w:val="-2"/>
          <w:sz w:val="24"/>
          <w:szCs w:val="24"/>
        </w:rPr>
        <w:t>законами.</w:t>
      </w:r>
    </w:p>
    <w:p w14:paraId="2BF87536" w14:textId="77777777" w:rsidR="00935EA6" w:rsidRPr="00267C20" w:rsidRDefault="00935EA6" w:rsidP="007E4FE6">
      <w:pPr>
        <w:widowControl/>
        <w:adjustRightInd w:val="0"/>
        <w:ind w:firstLine="709"/>
        <w:jc w:val="both"/>
        <w:rPr>
          <w:rFonts w:eastAsiaTheme="minorHAnsi"/>
          <w:sz w:val="24"/>
          <w:szCs w:val="24"/>
        </w:rPr>
      </w:pPr>
      <w:r w:rsidRPr="00267C20">
        <w:rPr>
          <w:rFonts w:eastAsiaTheme="minorHAnsi"/>
          <w:sz w:val="24"/>
          <w:szCs w:val="24"/>
        </w:rPr>
        <w:t>4</w:t>
      </w:r>
      <w:r w:rsidR="00186968" w:rsidRPr="00267C20">
        <w:rPr>
          <w:rFonts w:eastAsiaTheme="minorHAnsi"/>
          <w:sz w:val="24"/>
          <w:szCs w:val="24"/>
        </w:rPr>
        <w:t>. Сільський голова видає в межах своїх повноважень розпорядження, які оприлюднюються на офіційному вебсайті Ради</w:t>
      </w:r>
      <w:r w:rsidRPr="00267C20">
        <w:rPr>
          <w:rFonts w:eastAsiaTheme="minorHAnsi"/>
          <w:sz w:val="24"/>
          <w:szCs w:val="24"/>
        </w:rPr>
        <w:t>.</w:t>
      </w:r>
    </w:p>
    <w:p w14:paraId="41B83A2C" w14:textId="77777777" w:rsidR="00935EA6" w:rsidRPr="00267C20" w:rsidRDefault="00935EA6" w:rsidP="007E4FE6">
      <w:pPr>
        <w:widowControl/>
        <w:adjustRightInd w:val="0"/>
        <w:ind w:firstLine="709"/>
        <w:jc w:val="both"/>
        <w:rPr>
          <w:rFonts w:eastAsiaTheme="minorHAnsi"/>
          <w:sz w:val="24"/>
          <w:szCs w:val="24"/>
        </w:rPr>
      </w:pPr>
      <w:r w:rsidRPr="00267C20">
        <w:rPr>
          <w:sz w:val="24"/>
          <w:szCs w:val="24"/>
        </w:rPr>
        <w:t>5. Підзвітність і підконтрольність сільського голови перед територіальною громадою забезпечується обов’язком його звітуванням перед членами територіальної громади не менше двох разів на рік. Такий звіт повинен включати в себе інформацію про діяльність сільського голови у межах його компетенції за звітний період.</w:t>
      </w:r>
    </w:p>
    <w:p w14:paraId="353036AF" w14:textId="7FF28C72" w:rsidR="00935EA6" w:rsidRPr="00267C20" w:rsidRDefault="00935EA6" w:rsidP="007E4FE6">
      <w:pPr>
        <w:widowControl/>
        <w:adjustRightInd w:val="0"/>
        <w:ind w:firstLine="709"/>
        <w:jc w:val="both"/>
        <w:rPr>
          <w:rFonts w:eastAsiaTheme="minorHAnsi"/>
          <w:sz w:val="24"/>
          <w:szCs w:val="24"/>
        </w:rPr>
      </w:pPr>
      <w:r w:rsidRPr="00267C20">
        <w:rPr>
          <w:rFonts w:eastAsiaTheme="minorHAnsi"/>
          <w:sz w:val="24"/>
          <w:szCs w:val="24"/>
        </w:rPr>
        <w:t xml:space="preserve">6. </w:t>
      </w:r>
      <w:r w:rsidRPr="00267C20">
        <w:rPr>
          <w:sz w:val="24"/>
          <w:szCs w:val="24"/>
        </w:rPr>
        <w:t>Сільський</w:t>
      </w:r>
      <w:r w:rsidRPr="00267C20">
        <w:rPr>
          <w:spacing w:val="-3"/>
          <w:sz w:val="24"/>
          <w:szCs w:val="24"/>
        </w:rPr>
        <w:t xml:space="preserve"> </w:t>
      </w:r>
      <w:r w:rsidRPr="00267C20">
        <w:rPr>
          <w:sz w:val="24"/>
          <w:szCs w:val="24"/>
        </w:rPr>
        <w:t>голова</w:t>
      </w:r>
      <w:r w:rsidRPr="00267C20">
        <w:rPr>
          <w:spacing w:val="-13"/>
          <w:sz w:val="24"/>
          <w:szCs w:val="24"/>
        </w:rPr>
        <w:t xml:space="preserve"> </w:t>
      </w:r>
      <w:r w:rsidRPr="00267C20">
        <w:rPr>
          <w:sz w:val="24"/>
          <w:szCs w:val="24"/>
        </w:rPr>
        <w:t>очолює</w:t>
      </w:r>
      <w:r w:rsidRPr="00267C20">
        <w:rPr>
          <w:spacing w:val="-2"/>
          <w:sz w:val="24"/>
          <w:szCs w:val="24"/>
        </w:rPr>
        <w:t xml:space="preserve"> </w:t>
      </w:r>
      <w:r w:rsidRPr="00267C20">
        <w:rPr>
          <w:sz w:val="24"/>
          <w:szCs w:val="24"/>
        </w:rPr>
        <w:t>виконавчий</w:t>
      </w:r>
      <w:r w:rsidRPr="00267C20">
        <w:rPr>
          <w:spacing w:val="-7"/>
          <w:sz w:val="24"/>
          <w:szCs w:val="24"/>
        </w:rPr>
        <w:t xml:space="preserve"> </w:t>
      </w:r>
      <w:r w:rsidRPr="00267C20">
        <w:rPr>
          <w:sz w:val="24"/>
          <w:szCs w:val="24"/>
        </w:rPr>
        <w:t>комітет</w:t>
      </w:r>
      <w:r w:rsidRPr="00267C20">
        <w:rPr>
          <w:spacing w:val="-3"/>
          <w:sz w:val="24"/>
          <w:szCs w:val="24"/>
        </w:rPr>
        <w:t xml:space="preserve"> </w:t>
      </w:r>
      <w:r w:rsidRPr="00267C20">
        <w:rPr>
          <w:spacing w:val="-4"/>
          <w:sz w:val="24"/>
          <w:szCs w:val="24"/>
        </w:rPr>
        <w:t>Ради.</w:t>
      </w:r>
    </w:p>
    <w:p w14:paraId="0ADF6C87" w14:textId="6521C18F" w:rsidR="00186968" w:rsidRPr="00267C20" w:rsidRDefault="00935EA6" w:rsidP="007E4FE6">
      <w:pPr>
        <w:widowControl/>
        <w:adjustRightInd w:val="0"/>
        <w:ind w:firstLine="709"/>
        <w:jc w:val="both"/>
        <w:rPr>
          <w:rFonts w:eastAsiaTheme="minorHAnsi"/>
          <w:sz w:val="24"/>
          <w:szCs w:val="24"/>
        </w:rPr>
      </w:pPr>
      <w:r w:rsidRPr="00267C20">
        <w:rPr>
          <w:rFonts w:eastAsiaTheme="minorHAnsi"/>
          <w:sz w:val="24"/>
          <w:szCs w:val="24"/>
        </w:rPr>
        <w:t>7</w:t>
      </w:r>
      <w:r w:rsidR="00186968" w:rsidRPr="00267C20">
        <w:rPr>
          <w:rFonts w:eastAsiaTheme="minorHAnsi"/>
          <w:sz w:val="24"/>
          <w:szCs w:val="24"/>
        </w:rPr>
        <w:t>. Жителі можуть брати участь і/або ініціювати розгляд сільським головою питань, що віднесені до його повноважень, і/або подавати йому свої пропозиції, використовуючи такі форми участі територіальної громади у вирішенні питань місцевого значення:</w:t>
      </w:r>
    </w:p>
    <w:p w14:paraId="67E99520"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загальні збори (конференція) жителів;</w:t>
      </w:r>
    </w:p>
    <w:p w14:paraId="070AE87C"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подання звернення, зокрема на особистому прийомі;</w:t>
      </w:r>
    </w:p>
    <w:p w14:paraId="48859A30"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3) громадські слухання;</w:t>
      </w:r>
    </w:p>
    <w:p w14:paraId="487905AB"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4) публічні консультації;</w:t>
      </w:r>
    </w:p>
    <w:p w14:paraId="65DB4FFA" w14:textId="6F97A2A0"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5) консультативно-дорадчий орган, створений сільським головою;</w:t>
      </w:r>
    </w:p>
    <w:p w14:paraId="29982860"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6) громадське оцінювання діяльності органів і посадових осіб місцевого самоврядування;</w:t>
      </w:r>
    </w:p>
    <w:p w14:paraId="202792EF" w14:textId="0F423B75"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7) інші форми участі, що не суперечать закону й передбачені рішеннями Ради.</w:t>
      </w:r>
    </w:p>
    <w:p w14:paraId="57CCCD5D" w14:textId="18424C7B" w:rsidR="00935EA6" w:rsidRPr="00267C20" w:rsidRDefault="006B3484" w:rsidP="007E4FE6">
      <w:pPr>
        <w:tabs>
          <w:tab w:val="left" w:pos="709"/>
          <w:tab w:val="left" w:pos="8647"/>
        </w:tabs>
        <w:ind w:right="4"/>
        <w:jc w:val="both"/>
        <w:rPr>
          <w:sz w:val="24"/>
          <w:szCs w:val="24"/>
        </w:rPr>
      </w:pPr>
      <w:r w:rsidRPr="00267C20">
        <w:rPr>
          <w:sz w:val="24"/>
          <w:szCs w:val="24"/>
        </w:rPr>
        <w:tab/>
        <w:t xml:space="preserve">8. </w:t>
      </w:r>
      <w:r w:rsidR="00935EA6" w:rsidRPr="00267C20">
        <w:rPr>
          <w:sz w:val="24"/>
          <w:szCs w:val="24"/>
        </w:rPr>
        <w:t xml:space="preserve">Публічна інформація про діяльність </w:t>
      </w:r>
      <w:r w:rsidR="008334CC" w:rsidRPr="00267C20">
        <w:rPr>
          <w:sz w:val="24"/>
          <w:szCs w:val="24"/>
        </w:rPr>
        <w:t>сільського</w:t>
      </w:r>
      <w:r w:rsidR="00935EA6" w:rsidRPr="00267C20">
        <w:rPr>
          <w:sz w:val="24"/>
          <w:szCs w:val="24"/>
        </w:rPr>
        <w:t xml:space="preserve"> голови, яка підлягає обов’язковому оприлюдненню згідно з Законом України </w:t>
      </w:r>
      <w:r w:rsidR="00F45659" w:rsidRPr="00267C20">
        <w:rPr>
          <w:sz w:val="24"/>
          <w:szCs w:val="24"/>
        </w:rPr>
        <w:t>«</w:t>
      </w:r>
      <w:r w:rsidR="00935EA6" w:rsidRPr="00267C20">
        <w:rPr>
          <w:sz w:val="24"/>
          <w:szCs w:val="24"/>
        </w:rPr>
        <w:t>Про доступ до публічної інформації</w:t>
      </w:r>
      <w:r w:rsidR="00F45659" w:rsidRPr="00267C20">
        <w:rPr>
          <w:sz w:val="24"/>
          <w:szCs w:val="24"/>
        </w:rPr>
        <w:t>»</w:t>
      </w:r>
      <w:r w:rsidR="00935EA6" w:rsidRPr="00267C20">
        <w:rPr>
          <w:sz w:val="24"/>
          <w:szCs w:val="24"/>
        </w:rPr>
        <w:t xml:space="preserve">, іншими законами, цим Статутом та іншими рішеннями Ради, розміщується на офіційному веб-сайті </w:t>
      </w:r>
      <w:r w:rsidR="00935EA6" w:rsidRPr="00267C20">
        <w:rPr>
          <w:spacing w:val="-4"/>
          <w:sz w:val="24"/>
          <w:szCs w:val="24"/>
        </w:rPr>
        <w:t>Ради.</w:t>
      </w:r>
    </w:p>
    <w:p w14:paraId="66EF4612" w14:textId="15919404" w:rsidR="00935EA6" w:rsidRPr="00267C20" w:rsidRDefault="006B3484" w:rsidP="007E4FE6">
      <w:pPr>
        <w:tabs>
          <w:tab w:val="left" w:pos="709"/>
          <w:tab w:val="left" w:pos="8647"/>
        </w:tabs>
        <w:ind w:right="4"/>
        <w:jc w:val="both"/>
        <w:rPr>
          <w:sz w:val="24"/>
          <w:szCs w:val="24"/>
        </w:rPr>
      </w:pPr>
      <w:r w:rsidRPr="00267C20">
        <w:rPr>
          <w:sz w:val="24"/>
          <w:szCs w:val="24"/>
        </w:rPr>
        <w:tab/>
        <w:t xml:space="preserve">9. </w:t>
      </w:r>
      <w:r w:rsidR="00935EA6" w:rsidRPr="00267C20">
        <w:rPr>
          <w:sz w:val="24"/>
          <w:szCs w:val="24"/>
        </w:rPr>
        <w:t xml:space="preserve">У разі дострокового припинення повноважень </w:t>
      </w:r>
      <w:r w:rsidR="00DC4D3E" w:rsidRPr="00267C20">
        <w:rPr>
          <w:sz w:val="24"/>
          <w:szCs w:val="24"/>
        </w:rPr>
        <w:t xml:space="preserve">сільського </w:t>
      </w:r>
      <w:r w:rsidR="00935EA6" w:rsidRPr="00267C20">
        <w:rPr>
          <w:sz w:val="24"/>
          <w:szCs w:val="24"/>
        </w:rPr>
        <w:t>голови або неможливості виконання ним своїх обов’язків його повноваження виконує секретар Ради.</w:t>
      </w:r>
    </w:p>
    <w:p w14:paraId="7AEFAD00" w14:textId="7A731EFD" w:rsidR="00935EA6" w:rsidRPr="00267C20" w:rsidRDefault="006B3484" w:rsidP="007E4FE6">
      <w:pPr>
        <w:widowControl/>
        <w:tabs>
          <w:tab w:val="left" w:pos="709"/>
        </w:tabs>
        <w:adjustRightInd w:val="0"/>
        <w:ind w:right="4"/>
        <w:jc w:val="both"/>
        <w:rPr>
          <w:rFonts w:eastAsiaTheme="minorHAnsi"/>
          <w:sz w:val="24"/>
          <w:szCs w:val="24"/>
        </w:rPr>
      </w:pPr>
      <w:r w:rsidRPr="00267C20">
        <w:rPr>
          <w:sz w:val="24"/>
          <w:szCs w:val="24"/>
        </w:rPr>
        <w:tab/>
      </w:r>
    </w:p>
    <w:p w14:paraId="34EFCB63" w14:textId="77777777" w:rsidR="00186968" w:rsidRPr="00267C20" w:rsidRDefault="00186968"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14. Секретар Ради</w:t>
      </w:r>
    </w:p>
    <w:p w14:paraId="66F24B7A" w14:textId="41E367F8" w:rsidR="00186968" w:rsidRPr="00267C20" w:rsidRDefault="00186968" w:rsidP="007E4FE6">
      <w:pPr>
        <w:widowControl/>
        <w:tabs>
          <w:tab w:val="left" w:pos="993"/>
        </w:tabs>
        <w:adjustRightInd w:val="0"/>
        <w:ind w:firstLine="709"/>
        <w:jc w:val="both"/>
        <w:rPr>
          <w:rFonts w:eastAsiaTheme="minorHAnsi"/>
          <w:sz w:val="24"/>
          <w:szCs w:val="24"/>
        </w:rPr>
      </w:pPr>
      <w:r w:rsidRPr="00267C20">
        <w:rPr>
          <w:rFonts w:eastAsiaTheme="minorHAnsi"/>
          <w:sz w:val="24"/>
          <w:szCs w:val="24"/>
        </w:rPr>
        <w:t>1. Секретар Ради — це посадова особа, що обирається Радою з числа її депутатів на</w:t>
      </w:r>
      <w:r w:rsidR="000D2410" w:rsidRPr="00267C20">
        <w:rPr>
          <w:rFonts w:eastAsiaTheme="minorHAnsi"/>
          <w:sz w:val="24"/>
          <w:szCs w:val="24"/>
        </w:rPr>
        <w:t xml:space="preserve"> </w:t>
      </w:r>
      <w:r w:rsidRPr="00267C20">
        <w:rPr>
          <w:rFonts w:eastAsiaTheme="minorHAnsi"/>
          <w:sz w:val="24"/>
          <w:szCs w:val="24"/>
        </w:rPr>
        <w:t>строк повноважень Ради в порядку, встановленому Законом України «Про місцеве</w:t>
      </w:r>
      <w:r w:rsidR="000D2410" w:rsidRPr="00267C20">
        <w:rPr>
          <w:rFonts w:eastAsiaTheme="minorHAnsi"/>
          <w:sz w:val="24"/>
          <w:szCs w:val="24"/>
        </w:rPr>
        <w:t xml:space="preserve"> </w:t>
      </w:r>
      <w:r w:rsidRPr="00267C20">
        <w:rPr>
          <w:rFonts w:eastAsiaTheme="minorHAnsi"/>
          <w:sz w:val="24"/>
          <w:szCs w:val="24"/>
        </w:rPr>
        <w:t>самоврядування в Україні».</w:t>
      </w:r>
    </w:p>
    <w:p w14:paraId="24B3B880" w14:textId="77777777" w:rsidR="001D13B8" w:rsidRPr="00267C20" w:rsidRDefault="00186968" w:rsidP="007E4FE6">
      <w:pPr>
        <w:widowControl/>
        <w:tabs>
          <w:tab w:val="left" w:pos="993"/>
        </w:tabs>
        <w:adjustRightInd w:val="0"/>
        <w:ind w:firstLine="709"/>
        <w:jc w:val="both"/>
        <w:rPr>
          <w:rFonts w:eastAsiaTheme="minorHAnsi"/>
          <w:sz w:val="24"/>
          <w:szCs w:val="24"/>
        </w:rPr>
      </w:pPr>
      <w:r w:rsidRPr="00267C20">
        <w:rPr>
          <w:rFonts w:eastAsiaTheme="minorHAnsi"/>
          <w:sz w:val="24"/>
          <w:szCs w:val="24"/>
        </w:rPr>
        <w:t>2. Секретар Ради працює в Раді на постійній основі.</w:t>
      </w:r>
    </w:p>
    <w:p w14:paraId="08A079BA" w14:textId="77777777" w:rsidR="001D13B8" w:rsidRPr="00267C20" w:rsidRDefault="001D13B8" w:rsidP="007E4FE6">
      <w:pPr>
        <w:widowControl/>
        <w:tabs>
          <w:tab w:val="left" w:pos="993"/>
        </w:tabs>
        <w:adjustRightInd w:val="0"/>
        <w:ind w:firstLine="709"/>
        <w:jc w:val="both"/>
        <w:rPr>
          <w:rFonts w:eastAsiaTheme="minorHAnsi"/>
          <w:sz w:val="24"/>
          <w:szCs w:val="24"/>
        </w:rPr>
      </w:pPr>
      <w:r w:rsidRPr="00267C20">
        <w:rPr>
          <w:rFonts w:eastAsiaTheme="minorHAnsi"/>
          <w:sz w:val="24"/>
          <w:szCs w:val="24"/>
        </w:rPr>
        <w:t xml:space="preserve">3. </w:t>
      </w:r>
      <w:r w:rsidRPr="00267C20">
        <w:rPr>
          <w:sz w:val="24"/>
          <w:szCs w:val="24"/>
        </w:rPr>
        <w:t>Секретар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0CC04572" w14:textId="485CC84E" w:rsidR="001D13B8" w:rsidRPr="00267C20" w:rsidRDefault="001D13B8" w:rsidP="007E4FE6">
      <w:pPr>
        <w:widowControl/>
        <w:tabs>
          <w:tab w:val="left" w:pos="993"/>
        </w:tabs>
        <w:adjustRightInd w:val="0"/>
        <w:ind w:firstLine="709"/>
        <w:jc w:val="both"/>
        <w:rPr>
          <w:rFonts w:eastAsiaTheme="minorHAnsi"/>
          <w:sz w:val="24"/>
          <w:szCs w:val="24"/>
        </w:rPr>
      </w:pPr>
      <w:r w:rsidRPr="00267C20">
        <w:rPr>
          <w:rFonts w:eastAsiaTheme="minorHAnsi"/>
          <w:sz w:val="24"/>
          <w:szCs w:val="24"/>
        </w:rPr>
        <w:t xml:space="preserve">4. </w:t>
      </w:r>
      <w:r w:rsidRPr="00267C20">
        <w:rPr>
          <w:sz w:val="24"/>
          <w:szCs w:val="24"/>
        </w:rPr>
        <w:t>Секретар</w:t>
      </w:r>
      <w:r w:rsidRPr="00267C20">
        <w:rPr>
          <w:spacing w:val="-4"/>
          <w:sz w:val="24"/>
          <w:szCs w:val="24"/>
        </w:rPr>
        <w:t xml:space="preserve"> </w:t>
      </w:r>
      <w:r w:rsidR="008334CC" w:rsidRPr="00267C20">
        <w:rPr>
          <w:sz w:val="24"/>
          <w:szCs w:val="24"/>
        </w:rPr>
        <w:t xml:space="preserve">сільської </w:t>
      </w:r>
      <w:r w:rsidRPr="00267C20">
        <w:rPr>
          <w:spacing w:val="-4"/>
          <w:sz w:val="24"/>
          <w:szCs w:val="24"/>
        </w:rPr>
        <w:t>Ради:</w:t>
      </w:r>
    </w:p>
    <w:p w14:paraId="4734D7A4" w14:textId="77777777" w:rsidR="001D13B8" w:rsidRPr="00267C20" w:rsidRDefault="001D13B8" w:rsidP="00192EB6">
      <w:pPr>
        <w:pStyle w:val="a5"/>
        <w:numPr>
          <w:ilvl w:val="0"/>
          <w:numId w:val="7"/>
        </w:numPr>
        <w:tabs>
          <w:tab w:val="left" w:pos="993"/>
          <w:tab w:val="left" w:pos="1060"/>
        </w:tabs>
        <w:ind w:left="0" w:firstLine="709"/>
        <w:contextualSpacing w:val="0"/>
        <w:jc w:val="both"/>
        <w:rPr>
          <w:sz w:val="24"/>
          <w:szCs w:val="24"/>
        </w:rPr>
      </w:pPr>
      <w:r w:rsidRPr="00267C20">
        <w:rPr>
          <w:sz w:val="24"/>
          <w:szCs w:val="24"/>
        </w:rPr>
        <w:t>скликає</w:t>
      </w:r>
      <w:r w:rsidRPr="00267C20">
        <w:rPr>
          <w:spacing w:val="80"/>
          <w:sz w:val="24"/>
          <w:szCs w:val="24"/>
        </w:rPr>
        <w:t xml:space="preserve"> </w:t>
      </w:r>
      <w:r w:rsidRPr="00267C20">
        <w:rPr>
          <w:sz w:val="24"/>
          <w:szCs w:val="24"/>
        </w:rPr>
        <w:t>сесії</w:t>
      </w:r>
      <w:r w:rsidRPr="00267C20">
        <w:rPr>
          <w:spacing w:val="79"/>
          <w:sz w:val="24"/>
          <w:szCs w:val="24"/>
        </w:rPr>
        <w:t xml:space="preserve"> </w:t>
      </w:r>
      <w:r w:rsidRPr="00267C20">
        <w:rPr>
          <w:sz w:val="24"/>
          <w:szCs w:val="24"/>
        </w:rPr>
        <w:t>у</w:t>
      </w:r>
      <w:r w:rsidRPr="00267C20">
        <w:rPr>
          <w:spacing w:val="78"/>
          <w:sz w:val="24"/>
          <w:szCs w:val="24"/>
        </w:rPr>
        <w:t xml:space="preserve"> </w:t>
      </w:r>
      <w:r w:rsidRPr="00267C20">
        <w:rPr>
          <w:sz w:val="24"/>
          <w:szCs w:val="24"/>
        </w:rPr>
        <w:t>випадках</w:t>
      </w:r>
      <w:r w:rsidRPr="00267C20">
        <w:rPr>
          <w:spacing w:val="78"/>
          <w:sz w:val="24"/>
          <w:szCs w:val="24"/>
        </w:rPr>
        <w:t xml:space="preserve"> </w:t>
      </w:r>
      <w:r w:rsidRPr="00267C20">
        <w:rPr>
          <w:sz w:val="24"/>
          <w:szCs w:val="24"/>
        </w:rPr>
        <w:t>та</w:t>
      </w:r>
      <w:r w:rsidRPr="00267C20">
        <w:rPr>
          <w:spacing w:val="80"/>
          <w:sz w:val="24"/>
          <w:szCs w:val="24"/>
        </w:rPr>
        <w:t xml:space="preserve"> </w:t>
      </w:r>
      <w:r w:rsidRPr="00267C20">
        <w:rPr>
          <w:sz w:val="24"/>
          <w:szCs w:val="24"/>
        </w:rPr>
        <w:t>у</w:t>
      </w:r>
      <w:r w:rsidRPr="00267C20">
        <w:rPr>
          <w:spacing w:val="73"/>
          <w:sz w:val="24"/>
          <w:szCs w:val="24"/>
        </w:rPr>
        <w:t xml:space="preserve"> </w:t>
      </w:r>
      <w:r w:rsidRPr="00267C20">
        <w:rPr>
          <w:sz w:val="24"/>
          <w:szCs w:val="24"/>
        </w:rPr>
        <w:t>порядку,</w:t>
      </w:r>
      <w:r w:rsidRPr="00267C20">
        <w:rPr>
          <w:spacing w:val="80"/>
          <w:sz w:val="24"/>
          <w:szCs w:val="24"/>
        </w:rPr>
        <w:t xml:space="preserve"> </w:t>
      </w:r>
      <w:r w:rsidRPr="00267C20">
        <w:rPr>
          <w:sz w:val="24"/>
          <w:szCs w:val="24"/>
        </w:rPr>
        <w:t>передбачених</w:t>
      </w:r>
      <w:r w:rsidRPr="00267C20">
        <w:rPr>
          <w:spacing w:val="78"/>
          <w:sz w:val="24"/>
          <w:szCs w:val="24"/>
        </w:rPr>
        <w:t xml:space="preserve"> </w:t>
      </w:r>
      <w:r w:rsidRPr="00267C20">
        <w:rPr>
          <w:sz w:val="24"/>
          <w:szCs w:val="24"/>
        </w:rPr>
        <w:t>Законом</w:t>
      </w:r>
      <w:r w:rsidRPr="00267C20">
        <w:rPr>
          <w:spacing w:val="80"/>
          <w:sz w:val="24"/>
          <w:szCs w:val="24"/>
        </w:rPr>
        <w:t xml:space="preserve"> </w:t>
      </w:r>
      <w:r w:rsidRPr="00267C20">
        <w:rPr>
          <w:sz w:val="24"/>
          <w:szCs w:val="24"/>
        </w:rPr>
        <w:t>України</w:t>
      </w:r>
      <w:r w:rsidRPr="00267C20">
        <w:rPr>
          <w:spacing w:val="80"/>
          <w:sz w:val="24"/>
          <w:szCs w:val="24"/>
        </w:rPr>
        <w:t xml:space="preserve"> </w:t>
      </w:r>
      <w:r w:rsidRPr="00267C20">
        <w:rPr>
          <w:sz w:val="24"/>
          <w:szCs w:val="24"/>
        </w:rPr>
        <w:t>«Про</w:t>
      </w:r>
      <w:r w:rsidRPr="00267C20">
        <w:rPr>
          <w:spacing w:val="80"/>
          <w:sz w:val="24"/>
          <w:szCs w:val="24"/>
        </w:rPr>
        <w:t xml:space="preserve"> </w:t>
      </w:r>
      <w:r w:rsidRPr="00267C20">
        <w:rPr>
          <w:sz w:val="24"/>
          <w:szCs w:val="24"/>
        </w:rPr>
        <w:t>місцеве самоврядування в Україні»;</w:t>
      </w:r>
    </w:p>
    <w:p w14:paraId="51419561" w14:textId="77777777"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повідомляє депутатам і доводить до відома членів Територіальної громади інформацію про час і місце проведення сесії Ради, питання, які передбачається внести на розгляд Ради;</w:t>
      </w:r>
    </w:p>
    <w:p w14:paraId="5C0C8C2B" w14:textId="77777777"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організовує</w:t>
      </w:r>
      <w:r w:rsidRPr="00267C20">
        <w:rPr>
          <w:spacing w:val="-7"/>
          <w:sz w:val="24"/>
          <w:szCs w:val="24"/>
        </w:rPr>
        <w:t xml:space="preserve"> </w:t>
      </w:r>
      <w:r w:rsidRPr="00267C20">
        <w:rPr>
          <w:sz w:val="24"/>
          <w:szCs w:val="24"/>
        </w:rPr>
        <w:t>підготовку</w:t>
      </w:r>
      <w:r w:rsidRPr="00267C20">
        <w:rPr>
          <w:spacing w:val="-11"/>
          <w:sz w:val="24"/>
          <w:szCs w:val="24"/>
        </w:rPr>
        <w:t xml:space="preserve"> </w:t>
      </w:r>
      <w:r w:rsidRPr="00267C20">
        <w:rPr>
          <w:sz w:val="24"/>
          <w:szCs w:val="24"/>
        </w:rPr>
        <w:t>сесій</w:t>
      </w:r>
      <w:r w:rsidRPr="00267C20">
        <w:rPr>
          <w:spacing w:val="-1"/>
          <w:sz w:val="24"/>
          <w:szCs w:val="24"/>
        </w:rPr>
        <w:t xml:space="preserve"> </w:t>
      </w:r>
      <w:r w:rsidRPr="00267C20">
        <w:rPr>
          <w:sz w:val="24"/>
          <w:szCs w:val="24"/>
        </w:rPr>
        <w:t>Ради, питань,</w:t>
      </w:r>
      <w:r w:rsidRPr="00267C20">
        <w:rPr>
          <w:spacing w:val="-4"/>
          <w:sz w:val="24"/>
          <w:szCs w:val="24"/>
        </w:rPr>
        <w:t xml:space="preserve"> </w:t>
      </w:r>
      <w:r w:rsidRPr="00267C20">
        <w:rPr>
          <w:sz w:val="24"/>
          <w:szCs w:val="24"/>
        </w:rPr>
        <w:t>що</w:t>
      </w:r>
      <w:r w:rsidRPr="00267C20">
        <w:rPr>
          <w:spacing w:val="-2"/>
          <w:sz w:val="24"/>
          <w:szCs w:val="24"/>
        </w:rPr>
        <w:t xml:space="preserve"> </w:t>
      </w:r>
      <w:r w:rsidRPr="00267C20">
        <w:rPr>
          <w:sz w:val="24"/>
          <w:szCs w:val="24"/>
        </w:rPr>
        <w:t>вносяться</w:t>
      </w:r>
      <w:r w:rsidRPr="00267C20">
        <w:rPr>
          <w:spacing w:val="-6"/>
          <w:sz w:val="24"/>
          <w:szCs w:val="24"/>
        </w:rPr>
        <w:t xml:space="preserve"> </w:t>
      </w:r>
      <w:r w:rsidRPr="00267C20">
        <w:rPr>
          <w:sz w:val="24"/>
          <w:szCs w:val="24"/>
        </w:rPr>
        <w:t>на</w:t>
      </w:r>
      <w:r w:rsidRPr="00267C20">
        <w:rPr>
          <w:spacing w:val="-3"/>
          <w:sz w:val="24"/>
          <w:szCs w:val="24"/>
        </w:rPr>
        <w:t xml:space="preserve"> </w:t>
      </w:r>
      <w:r w:rsidRPr="00267C20">
        <w:rPr>
          <w:sz w:val="24"/>
          <w:szCs w:val="24"/>
        </w:rPr>
        <w:t>розгляд</w:t>
      </w:r>
      <w:r w:rsidRPr="00267C20">
        <w:rPr>
          <w:spacing w:val="-3"/>
          <w:sz w:val="24"/>
          <w:szCs w:val="24"/>
        </w:rPr>
        <w:t xml:space="preserve"> </w:t>
      </w:r>
      <w:r w:rsidRPr="00267C20">
        <w:rPr>
          <w:spacing w:val="-2"/>
          <w:sz w:val="24"/>
          <w:szCs w:val="24"/>
        </w:rPr>
        <w:t>Ради;</w:t>
      </w:r>
    </w:p>
    <w:p w14:paraId="202F6140" w14:textId="0B140C79"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веде засідання Ради та підписує її рішення у випадках, передбачених Законом України «Про місцеве самоврядування в Україні»;</w:t>
      </w:r>
    </w:p>
    <w:p w14:paraId="60E83269" w14:textId="61F976C8" w:rsidR="001D13B8" w:rsidRPr="00267C20" w:rsidRDefault="001D13B8" w:rsidP="00192EB6">
      <w:pPr>
        <w:pStyle w:val="a5"/>
        <w:numPr>
          <w:ilvl w:val="0"/>
          <w:numId w:val="7"/>
        </w:numPr>
        <w:tabs>
          <w:tab w:val="left" w:pos="993"/>
          <w:tab w:val="left" w:pos="1021"/>
        </w:tabs>
        <w:ind w:left="0" w:firstLine="709"/>
        <w:contextualSpacing w:val="0"/>
        <w:jc w:val="both"/>
        <w:rPr>
          <w:sz w:val="24"/>
          <w:szCs w:val="24"/>
        </w:rPr>
      </w:pPr>
      <w:r w:rsidRPr="00267C20">
        <w:rPr>
          <w:sz w:val="24"/>
          <w:szCs w:val="24"/>
        </w:rPr>
        <w:t>забезпечує</w:t>
      </w:r>
      <w:r w:rsidRPr="00267C20">
        <w:rPr>
          <w:spacing w:val="38"/>
          <w:sz w:val="24"/>
          <w:szCs w:val="24"/>
        </w:rPr>
        <w:t xml:space="preserve"> </w:t>
      </w:r>
      <w:r w:rsidRPr="00267C20">
        <w:rPr>
          <w:sz w:val="24"/>
          <w:szCs w:val="24"/>
        </w:rPr>
        <w:t>оприлюднення</w:t>
      </w:r>
      <w:r w:rsidRPr="00267C20">
        <w:rPr>
          <w:spacing w:val="44"/>
          <w:sz w:val="24"/>
          <w:szCs w:val="24"/>
        </w:rPr>
        <w:t xml:space="preserve"> </w:t>
      </w:r>
      <w:r w:rsidRPr="00267C20">
        <w:rPr>
          <w:sz w:val="24"/>
          <w:szCs w:val="24"/>
        </w:rPr>
        <w:t>проєктів</w:t>
      </w:r>
      <w:r w:rsidRPr="00267C20">
        <w:rPr>
          <w:spacing w:val="44"/>
          <w:sz w:val="24"/>
          <w:szCs w:val="24"/>
        </w:rPr>
        <w:t xml:space="preserve"> </w:t>
      </w:r>
      <w:r w:rsidRPr="00267C20">
        <w:rPr>
          <w:sz w:val="24"/>
          <w:szCs w:val="24"/>
        </w:rPr>
        <w:t>рішень</w:t>
      </w:r>
      <w:r w:rsidRPr="00267C20">
        <w:rPr>
          <w:spacing w:val="44"/>
          <w:sz w:val="24"/>
          <w:szCs w:val="24"/>
        </w:rPr>
        <w:t xml:space="preserve"> </w:t>
      </w:r>
      <w:r w:rsidRPr="00267C20">
        <w:rPr>
          <w:sz w:val="24"/>
          <w:szCs w:val="24"/>
        </w:rPr>
        <w:t>та</w:t>
      </w:r>
      <w:r w:rsidRPr="00267C20">
        <w:rPr>
          <w:spacing w:val="43"/>
          <w:sz w:val="24"/>
          <w:szCs w:val="24"/>
        </w:rPr>
        <w:t xml:space="preserve"> </w:t>
      </w:r>
      <w:r w:rsidRPr="00267C20">
        <w:rPr>
          <w:sz w:val="24"/>
          <w:szCs w:val="24"/>
        </w:rPr>
        <w:t>рішень</w:t>
      </w:r>
      <w:r w:rsidRPr="00267C20">
        <w:rPr>
          <w:spacing w:val="43"/>
          <w:sz w:val="24"/>
          <w:szCs w:val="24"/>
        </w:rPr>
        <w:t xml:space="preserve"> </w:t>
      </w:r>
      <w:r w:rsidRPr="00267C20">
        <w:rPr>
          <w:sz w:val="24"/>
          <w:szCs w:val="24"/>
        </w:rPr>
        <w:t>Ради</w:t>
      </w:r>
      <w:r w:rsidRPr="00267C20">
        <w:rPr>
          <w:spacing w:val="45"/>
          <w:sz w:val="24"/>
          <w:szCs w:val="24"/>
        </w:rPr>
        <w:t xml:space="preserve"> </w:t>
      </w:r>
      <w:r w:rsidRPr="00267C20">
        <w:rPr>
          <w:sz w:val="24"/>
          <w:szCs w:val="24"/>
        </w:rPr>
        <w:t>відповідно</w:t>
      </w:r>
      <w:r w:rsidRPr="00267C20">
        <w:rPr>
          <w:spacing w:val="47"/>
          <w:sz w:val="24"/>
          <w:szCs w:val="24"/>
        </w:rPr>
        <w:t xml:space="preserve"> </w:t>
      </w:r>
      <w:r w:rsidRPr="00267C20">
        <w:rPr>
          <w:sz w:val="24"/>
          <w:szCs w:val="24"/>
        </w:rPr>
        <w:t>до</w:t>
      </w:r>
      <w:r w:rsidRPr="00267C20">
        <w:rPr>
          <w:spacing w:val="47"/>
          <w:sz w:val="24"/>
          <w:szCs w:val="24"/>
        </w:rPr>
        <w:t xml:space="preserve"> </w:t>
      </w:r>
      <w:r w:rsidRPr="00267C20">
        <w:rPr>
          <w:sz w:val="24"/>
          <w:szCs w:val="24"/>
        </w:rPr>
        <w:t>Закону</w:t>
      </w:r>
      <w:r w:rsidRPr="00267C20">
        <w:rPr>
          <w:spacing w:val="35"/>
          <w:sz w:val="24"/>
          <w:szCs w:val="24"/>
        </w:rPr>
        <w:t xml:space="preserve"> </w:t>
      </w:r>
      <w:r w:rsidRPr="00267C20">
        <w:rPr>
          <w:spacing w:val="-2"/>
          <w:sz w:val="24"/>
          <w:szCs w:val="24"/>
        </w:rPr>
        <w:t xml:space="preserve">України </w:t>
      </w:r>
      <w:r w:rsidRPr="00267C20">
        <w:rPr>
          <w:sz w:val="24"/>
          <w:szCs w:val="24"/>
        </w:rPr>
        <w:t>«Про</w:t>
      </w:r>
      <w:r w:rsidRPr="00267C20">
        <w:rPr>
          <w:spacing w:val="-2"/>
          <w:sz w:val="24"/>
          <w:szCs w:val="24"/>
        </w:rPr>
        <w:t xml:space="preserve"> </w:t>
      </w:r>
      <w:r w:rsidRPr="00267C20">
        <w:rPr>
          <w:sz w:val="24"/>
          <w:szCs w:val="24"/>
        </w:rPr>
        <w:t>доступ</w:t>
      </w:r>
      <w:r w:rsidRPr="00267C20">
        <w:rPr>
          <w:spacing w:val="-3"/>
          <w:sz w:val="24"/>
          <w:szCs w:val="24"/>
        </w:rPr>
        <w:t xml:space="preserve"> </w:t>
      </w:r>
      <w:r w:rsidRPr="00267C20">
        <w:rPr>
          <w:sz w:val="24"/>
          <w:szCs w:val="24"/>
        </w:rPr>
        <w:t>до публічної</w:t>
      </w:r>
      <w:r w:rsidRPr="00267C20">
        <w:rPr>
          <w:spacing w:val="-8"/>
          <w:sz w:val="24"/>
          <w:szCs w:val="24"/>
        </w:rPr>
        <w:t xml:space="preserve"> </w:t>
      </w:r>
      <w:r w:rsidRPr="00267C20">
        <w:rPr>
          <w:sz w:val="24"/>
          <w:szCs w:val="24"/>
        </w:rPr>
        <w:t>інформації»</w:t>
      </w:r>
      <w:r w:rsidRPr="00267C20">
        <w:rPr>
          <w:spacing w:val="-8"/>
          <w:sz w:val="24"/>
          <w:szCs w:val="24"/>
        </w:rPr>
        <w:t xml:space="preserve"> </w:t>
      </w:r>
      <w:r w:rsidRPr="00267C20">
        <w:rPr>
          <w:sz w:val="24"/>
          <w:szCs w:val="24"/>
        </w:rPr>
        <w:t>та інших</w:t>
      </w:r>
      <w:r w:rsidRPr="00267C20">
        <w:rPr>
          <w:spacing w:val="-3"/>
          <w:sz w:val="24"/>
          <w:szCs w:val="24"/>
        </w:rPr>
        <w:t xml:space="preserve"> </w:t>
      </w:r>
      <w:r w:rsidRPr="00267C20">
        <w:rPr>
          <w:spacing w:val="-2"/>
          <w:sz w:val="24"/>
          <w:szCs w:val="24"/>
        </w:rPr>
        <w:t>законів;</w:t>
      </w:r>
    </w:p>
    <w:p w14:paraId="46E2DF9A" w14:textId="77777777"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забезпечує</w:t>
      </w:r>
      <w:r w:rsidRPr="00267C20">
        <w:rPr>
          <w:spacing w:val="-10"/>
          <w:sz w:val="24"/>
          <w:szCs w:val="24"/>
        </w:rPr>
        <w:t xml:space="preserve"> </w:t>
      </w:r>
      <w:r w:rsidRPr="00267C20">
        <w:rPr>
          <w:sz w:val="24"/>
          <w:szCs w:val="24"/>
        </w:rPr>
        <w:t>офіційне</w:t>
      </w:r>
      <w:r w:rsidRPr="00267C20">
        <w:rPr>
          <w:spacing w:val="-8"/>
          <w:sz w:val="24"/>
          <w:szCs w:val="24"/>
        </w:rPr>
        <w:t xml:space="preserve"> </w:t>
      </w:r>
      <w:r w:rsidRPr="00267C20">
        <w:rPr>
          <w:sz w:val="24"/>
          <w:szCs w:val="24"/>
        </w:rPr>
        <w:t>оприлюднення</w:t>
      </w:r>
      <w:r w:rsidRPr="00267C20">
        <w:rPr>
          <w:spacing w:val="-7"/>
          <w:sz w:val="24"/>
          <w:szCs w:val="24"/>
        </w:rPr>
        <w:t xml:space="preserve"> </w:t>
      </w:r>
      <w:r w:rsidRPr="00267C20">
        <w:rPr>
          <w:sz w:val="24"/>
          <w:szCs w:val="24"/>
        </w:rPr>
        <w:t>рішень</w:t>
      </w:r>
      <w:r w:rsidRPr="00267C20">
        <w:rPr>
          <w:spacing w:val="-6"/>
          <w:sz w:val="24"/>
          <w:szCs w:val="24"/>
        </w:rPr>
        <w:t xml:space="preserve"> </w:t>
      </w:r>
      <w:r w:rsidRPr="00267C20">
        <w:rPr>
          <w:spacing w:val="-4"/>
          <w:sz w:val="24"/>
          <w:szCs w:val="24"/>
        </w:rPr>
        <w:t>Ради;</w:t>
      </w:r>
    </w:p>
    <w:p w14:paraId="08A901A6" w14:textId="128EDC0E"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lastRenderedPageBreak/>
        <w:t>за дорученням сільського голови координує діяльність постійних та тимчасових контрольних комісій Ради, дає їм доручення, сприяє організації виконання їхніх рекомендацій;</w:t>
      </w:r>
    </w:p>
    <w:p w14:paraId="56B0E398" w14:textId="77777777"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сприяє</w:t>
      </w:r>
      <w:r w:rsidRPr="00267C20">
        <w:rPr>
          <w:spacing w:val="-7"/>
          <w:sz w:val="24"/>
          <w:szCs w:val="24"/>
        </w:rPr>
        <w:t xml:space="preserve"> </w:t>
      </w:r>
      <w:r w:rsidRPr="00267C20">
        <w:rPr>
          <w:sz w:val="24"/>
          <w:szCs w:val="24"/>
        </w:rPr>
        <w:t>депутатам</w:t>
      </w:r>
      <w:r w:rsidRPr="00267C20">
        <w:rPr>
          <w:spacing w:val="-2"/>
          <w:sz w:val="24"/>
          <w:szCs w:val="24"/>
        </w:rPr>
        <w:t xml:space="preserve"> </w:t>
      </w:r>
      <w:r w:rsidRPr="00267C20">
        <w:rPr>
          <w:sz w:val="24"/>
          <w:szCs w:val="24"/>
        </w:rPr>
        <w:t>Ради</w:t>
      </w:r>
      <w:r w:rsidRPr="00267C20">
        <w:rPr>
          <w:spacing w:val="1"/>
          <w:sz w:val="24"/>
          <w:szCs w:val="24"/>
        </w:rPr>
        <w:t xml:space="preserve"> </w:t>
      </w:r>
      <w:r w:rsidRPr="00267C20">
        <w:rPr>
          <w:sz w:val="24"/>
          <w:szCs w:val="24"/>
        </w:rPr>
        <w:t>у</w:t>
      </w:r>
      <w:r w:rsidRPr="00267C20">
        <w:rPr>
          <w:spacing w:val="-13"/>
          <w:sz w:val="24"/>
          <w:szCs w:val="24"/>
        </w:rPr>
        <w:t xml:space="preserve"> </w:t>
      </w:r>
      <w:r w:rsidRPr="00267C20">
        <w:rPr>
          <w:sz w:val="24"/>
          <w:szCs w:val="24"/>
        </w:rPr>
        <w:t>здійсненні</w:t>
      </w:r>
      <w:r w:rsidRPr="00267C20">
        <w:rPr>
          <w:spacing w:val="-8"/>
          <w:sz w:val="24"/>
          <w:szCs w:val="24"/>
        </w:rPr>
        <w:t xml:space="preserve"> </w:t>
      </w:r>
      <w:r w:rsidRPr="00267C20">
        <w:rPr>
          <w:sz w:val="24"/>
          <w:szCs w:val="24"/>
        </w:rPr>
        <w:t>їхніх</w:t>
      </w:r>
      <w:r w:rsidRPr="00267C20">
        <w:rPr>
          <w:spacing w:val="-7"/>
          <w:sz w:val="24"/>
          <w:szCs w:val="24"/>
        </w:rPr>
        <w:t xml:space="preserve"> </w:t>
      </w:r>
      <w:r w:rsidRPr="00267C20">
        <w:rPr>
          <w:spacing w:val="-2"/>
          <w:sz w:val="24"/>
          <w:szCs w:val="24"/>
        </w:rPr>
        <w:t>повноважень;</w:t>
      </w:r>
    </w:p>
    <w:p w14:paraId="5B181117" w14:textId="77777777" w:rsidR="001D13B8" w:rsidRPr="00267C20" w:rsidRDefault="001D13B8" w:rsidP="00192EB6">
      <w:pPr>
        <w:pStyle w:val="a5"/>
        <w:numPr>
          <w:ilvl w:val="0"/>
          <w:numId w:val="7"/>
        </w:numPr>
        <w:tabs>
          <w:tab w:val="left" w:pos="993"/>
        </w:tabs>
        <w:ind w:left="0" w:firstLine="709"/>
        <w:contextualSpacing w:val="0"/>
        <w:jc w:val="both"/>
        <w:rPr>
          <w:sz w:val="24"/>
          <w:szCs w:val="24"/>
        </w:rPr>
      </w:pPr>
      <w:r w:rsidRPr="00267C20">
        <w:rPr>
          <w:sz w:val="24"/>
          <w:szCs w:val="24"/>
        </w:rPr>
        <w:t>сприяє</w:t>
      </w:r>
      <w:r w:rsidRPr="00267C20">
        <w:rPr>
          <w:spacing w:val="-6"/>
          <w:sz w:val="24"/>
          <w:szCs w:val="24"/>
        </w:rPr>
        <w:t xml:space="preserve"> </w:t>
      </w:r>
      <w:r w:rsidRPr="00267C20">
        <w:rPr>
          <w:sz w:val="24"/>
          <w:szCs w:val="24"/>
        </w:rPr>
        <w:t>депутатам</w:t>
      </w:r>
      <w:r w:rsidRPr="00267C20">
        <w:rPr>
          <w:spacing w:val="-1"/>
          <w:sz w:val="24"/>
          <w:szCs w:val="24"/>
        </w:rPr>
        <w:t xml:space="preserve"> </w:t>
      </w:r>
      <w:r w:rsidRPr="00267C20">
        <w:rPr>
          <w:sz w:val="24"/>
          <w:szCs w:val="24"/>
        </w:rPr>
        <w:t>Ради</w:t>
      </w:r>
      <w:r w:rsidRPr="00267C20">
        <w:rPr>
          <w:spacing w:val="2"/>
          <w:sz w:val="24"/>
          <w:szCs w:val="24"/>
        </w:rPr>
        <w:t xml:space="preserve"> </w:t>
      </w:r>
      <w:r w:rsidRPr="00267C20">
        <w:rPr>
          <w:sz w:val="24"/>
          <w:szCs w:val="24"/>
        </w:rPr>
        <w:t>у</w:t>
      </w:r>
      <w:r w:rsidRPr="00267C20">
        <w:rPr>
          <w:spacing w:val="-12"/>
          <w:sz w:val="24"/>
          <w:szCs w:val="24"/>
        </w:rPr>
        <w:t xml:space="preserve"> </w:t>
      </w:r>
      <w:r w:rsidRPr="00267C20">
        <w:rPr>
          <w:sz w:val="24"/>
          <w:szCs w:val="24"/>
        </w:rPr>
        <w:t>здійсненні</w:t>
      </w:r>
      <w:r w:rsidRPr="00267C20">
        <w:rPr>
          <w:spacing w:val="-7"/>
          <w:sz w:val="24"/>
          <w:szCs w:val="24"/>
        </w:rPr>
        <w:t xml:space="preserve"> </w:t>
      </w:r>
      <w:r w:rsidRPr="00267C20">
        <w:rPr>
          <w:sz w:val="24"/>
          <w:szCs w:val="24"/>
        </w:rPr>
        <w:t>їх</w:t>
      </w:r>
      <w:r w:rsidRPr="00267C20">
        <w:rPr>
          <w:spacing w:val="-7"/>
          <w:sz w:val="24"/>
          <w:szCs w:val="24"/>
        </w:rPr>
        <w:t xml:space="preserve"> </w:t>
      </w:r>
      <w:r w:rsidRPr="00267C20">
        <w:rPr>
          <w:spacing w:val="-2"/>
          <w:sz w:val="24"/>
          <w:szCs w:val="24"/>
        </w:rPr>
        <w:t>повноважень;</w:t>
      </w:r>
    </w:p>
    <w:p w14:paraId="45547526" w14:textId="77777777" w:rsidR="001D13B8" w:rsidRPr="00267C20" w:rsidRDefault="001D13B8" w:rsidP="00192EB6">
      <w:pPr>
        <w:pStyle w:val="a5"/>
        <w:numPr>
          <w:ilvl w:val="0"/>
          <w:numId w:val="7"/>
        </w:numPr>
        <w:tabs>
          <w:tab w:val="left" w:pos="993"/>
          <w:tab w:val="left" w:pos="1146"/>
        </w:tabs>
        <w:ind w:left="0" w:firstLine="709"/>
        <w:contextualSpacing w:val="0"/>
        <w:jc w:val="both"/>
        <w:rPr>
          <w:sz w:val="24"/>
          <w:szCs w:val="24"/>
        </w:rPr>
      </w:pPr>
      <w:r w:rsidRPr="00267C20">
        <w:rPr>
          <w:sz w:val="24"/>
          <w:szCs w:val="24"/>
        </w:rPr>
        <w:t>за дорученням Ради відповідно до чинного законодавства та цього Статуту організовує заходи, пов’язані з підготовкою і проведенням референдумів та виборів;</w:t>
      </w:r>
    </w:p>
    <w:p w14:paraId="541F0BD2" w14:textId="0491ABAF" w:rsidR="001D13B8" w:rsidRPr="00267C20" w:rsidRDefault="001D13B8" w:rsidP="00192EB6">
      <w:pPr>
        <w:pStyle w:val="a5"/>
        <w:numPr>
          <w:ilvl w:val="0"/>
          <w:numId w:val="7"/>
        </w:numPr>
        <w:tabs>
          <w:tab w:val="left" w:pos="993"/>
          <w:tab w:val="left" w:pos="1165"/>
        </w:tabs>
        <w:ind w:left="0" w:firstLine="709"/>
        <w:contextualSpacing w:val="0"/>
        <w:jc w:val="both"/>
        <w:rPr>
          <w:sz w:val="24"/>
          <w:szCs w:val="24"/>
        </w:rPr>
      </w:pPr>
      <w:r w:rsidRPr="00267C20">
        <w:rPr>
          <w:sz w:val="24"/>
          <w:szCs w:val="24"/>
        </w:rPr>
        <w:t>забезпечує зберігання у відповідних органах місцевого самоврядування територіальної громади</w:t>
      </w:r>
      <w:r w:rsidRPr="00267C20">
        <w:rPr>
          <w:spacing w:val="-2"/>
          <w:sz w:val="24"/>
          <w:szCs w:val="24"/>
        </w:rPr>
        <w:t xml:space="preserve"> </w:t>
      </w:r>
      <w:r w:rsidRPr="00267C20">
        <w:rPr>
          <w:sz w:val="24"/>
          <w:szCs w:val="24"/>
        </w:rPr>
        <w:t>офіційного тексту</w:t>
      </w:r>
      <w:r w:rsidRPr="00267C20">
        <w:rPr>
          <w:spacing w:val="-6"/>
          <w:sz w:val="24"/>
          <w:szCs w:val="24"/>
        </w:rPr>
        <w:t xml:space="preserve"> </w:t>
      </w:r>
      <w:r w:rsidRPr="00267C20">
        <w:rPr>
          <w:sz w:val="24"/>
          <w:szCs w:val="24"/>
        </w:rPr>
        <w:t>цього Статуту, інших</w:t>
      </w:r>
      <w:r w:rsidRPr="00267C20">
        <w:rPr>
          <w:spacing w:val="-2"/>
          <w:sz w:val="24"/>
          <w:szCs w:val="24"/>
        </w:rPr>
        <w:t xml:space="preserve"> </w:t>
      </w:r>
      <w:r w:rsidRPr="00267C20">
        <w:rPr>
          <w:sz w:val="24"/>
          <w:szCs w:val="24"/>
        </w:rPr>
        <w:t>офіційних</w:t>
      </w:r>
      <w:r w:rsidRPr="00267C20">
        <w:rPr>
          <w:spacing w:val="-2"/>
          <w:sz w:val="24"/>
          <w:szCs w:val="24"/>
        </w:rPr>
        <w:t xml:space="preserve"> </w:t>
      </w:r>
      <w:r w:rsidRPr="00267C20">
        <w:rPr>
          <w:sz w:val="24"/>
          <w:szCs w:val="24"/>
        </w:rPr>
        <w:t>документів територіальної</w:t>
      </w:r>
      <w:r w:rsidRPr="00267C20">
        <w:rPr>
          <w:spacing w:val="-7"/>
          <w:sz w:val="24"/>
          <w:szCs w:val="24"/>
        </w:rPr>
        <w:t xml:space="preserve"> </w:t>
      </w:r>
      <w:r w:rsidRPr="00267C20">
        <w:rPr>
          <w:sz w:val="24"/>
          <w:szCs w:val="24"/>
        </w:rPr>
        <w:t>громади, її органів та посадових осіб;</w:t>
      </w:r>
    </w:p>
    <w:p w14:paraId="46154909" w14:textId="7E536C71" w:rsidR="001D13B8" w:rsidRPr="00267C20" w:rsidRDefault="001D13B8" w:rsidP="00192EB6">
      <w:pPr>
        <w:pStyle w:val="a5"/>
        <w:numPr>
          <w:ilvl w:val="0"/>
          <w:numId w:val="7"/>
        </w:numPr>
        <w:tabs>
          <w:tab w:val="left" w:pos="993"/>
          <w:tab w:val="left" w:pos="1151"/>
        </w:tabs>
        <w:ind w:left="0" w:firstLine="709"/>
        <w:contextualSpacing w:val="0"/>
        <w:jc w:val="both"/>
        <w:rPr>
          <w:sz w:val="24"/>
          <w:szCs w:val="24"/>
        </w:rPr>
      </w:pPr>
      <w:r w:rsidRPr="00267C20">
        <w:rPr>
          <w:sz w:val="24"/>
          <w:szCs w:val="24"/>
        </w:rPr>
        <w:t>вирішує за дорученням сільського голови або Ради інші питання, пов’язані з діяльністю територіальної громади та її органів;</w:t>
      </w:r>
    </w:p>
    <w:p w14:paraId="399FBEA1" w14:textId="77777777" w:rsidR="001D13B8" w:rsidRPr="00267C20" w:rsidRDefault="001D13B8" w:rsidP="00192EB6">
      <w:pPr>
        <w:pStyle w:val="a5"/>
        <w:numPr>
          <w:ilvl w:val="0"/>
          <w:numId w:val="7"/>
        </w:numPr>
        <w:tabs>
          <w:tab w:val="left" w:pos="993"/>
          <w:tab w:val="left" w:pos="1093"/>
        </w:tabs>
        <w:ind w:left="0" w:firstLine="709"/>
        <w:contextualSpacing w:val="0"/>
        <w:jc w:val="both"/>
        <w:rPr>
          <w:sz w:val="24"/>
          <w:szCs w:val="24"/>
        </w:rPr>
      </w:pPr>
      <w:r w:rsidRPr="00267C20">
        <w:rPr>
          <w:sz w:val="24"/>
          <w:szCs w:val="24"/>
        </w:rPr>
        <w:t>у</w:t>
      </w:r>
      <w:r w:rsidRPr="00267C20">
        <w:rPr>
          <w:spacing w:val="-12"/>
          <w:sz w:val="24"/>
          <w:szCs w:val="24"/>
        </w:rPr>
        <w:t xml:space="preserve"> </w:t>
      </w:r>
      <w:r w:rsidRPr="00267C20">
        <w:rPr>
          <w:sz w:val="24"/>
          <w:szCs w:val="24"/>
        </w:rPr>
        <w:t>випадку</w:t>
      </w:r>
      <w:r w:rsidRPr="00267C20">
        <w:rPr>
          <w:spacing w:val="-10"/>
          <w:sz w:val="24"/>
          <w:szCs w:val="24"/>
        </w:rPr>
        <w:t xml:space="preserve"> </w:t>
      </w:r>
      <w:r w:rsidRPr="00267C20">
        <w:rPr>
          <w:sz w:val="24"/>
          <w:szCs w:val="24"/>
        </w:rPr>
        <w:t>відсутності</w:t>
      </w:r>
      <w:r w:rsidRPr="00267C20">
        <w:rPr>
          <w:spacing w:val="-5"/>
          <w:sz w:val="24"/>
          <w:szCs w:val="24"/>
        </w:rPr>
        <w:t xml:space="preserve"> </w:t>
      </w:r>
      <w:r w:rsidRPr="00267C20">
        <w:rPr>
          <w:sz w:val="24"/>
          <w:szCs w:val="24"/>
        </w:rPr>
        <w:t>Голови</w:t>
      </w:r>
      <w:r w:rsidRPr="00267C20">
        <w:rPr>
          <w:spacing w:val="-4"/>
          <w:sz w:val="24"/>
          <w:szCs w:val="24"/>
        </w:rPr>
        <w:t xml:space="preserve"> </w:t>
      </w:r>
      <w:r w:rsidRPr="00267C20">
        <w:rPr>
          <w:sz w:val="24"/>
          <w:szCs w:val="24"/>
        </w:rPr>
        <w:t>громади</w:t>
      </w:r>
      <w:r w:rsidRPr="00267C20">
        <w:rPr>
          <w:spacing w:val="1"/>
          <w:sz w:val="24"/>
          <w:szCs w:val="24"/>
        </w:rPr>
        <w:t xml:space="preserve"> </w:t>
      </w:r>
      <w:r w:rsidRPr="00267C20">
        <w:rPr>
          <w:sz w:val="24"/>
          <w:szCs w:val="24"/>
        </w:rPr>
        <w:t>виконує</w:t>
      </w:r>
      <w:r w:rsidRPr="00267C20">
        <w:rPr>
          <w:spacing w:val="-3"/>
          <w:sz w:val="24"/>
          <w:szCs w:val="24"/>
        </w:rPr>
        <w:t xml:space="preserve"> </w:t>
      </w:r>
      <w:r w:rsidRPr="00267C20">
        <w:rPr>
          <w:sz w:val="24"/>
          <w:szCs w:val="24"/>
        </w:rPr>
        <w:t>його</w:t>
      </w:r>
      <w:r w:rsidRPr="00267C20">
        <w:rPr>
          <w:spacing w:val="-5"/>
          <w:sz w:val="24"/>
          <w:szCs w:val="24"/>
        </w:rPr>
        <w:t xml:space="preserve"> </w:t>
      </w:r>
      <w:r w:rsidRPr="00267C20">
        <w:rPr>
          <w:sz w:val="24"/>
          <w:szCs w:val="24"/>
        </w:rPr>
        <w:t>обов’язки</w:t>
      </w:r>
      <w:r w:rsidRPr="00267C20">
        <w:rPr>
          <w:spacing w:val="1"/>
          <w:sz w:val="24"/>
          <w:szCs w:val="24"/>
        </w:rPr>
        <w:t xml:space="preserve"> </w:t>
      </w:r>
      <w:r w:rsidRPr="00267C20">
        <w:rPr>
          <w:sz w:val="24"/>
          <w:szCs w:val="24"/>
        </w:rPr>
        <w:t>з</w:t>
      </w:r>
      <w:r w:rsidRPr="00267C20">
        <w:rPr>
          <w:spacing w:val="-4"/>
          <w:sz w:val="24"/>
          <w:szCs w:val="24"/>
        </w:rPr>
        <w:t xml:space="preserve"> </w:t>
      </w:r>
      <w:r w:rsidRPr="00267C20">
        <w:rPr>
          <w:sz w:val="24"/>
          <w:szCs w:val="24"/>
        </w:rPr>
        <w:t>питань</w:t>
      </w:r>
      <w:r w:rsidRPr="00267C20">
        <w:rPr>
          <w:spacing w:val="-4"/>
          <w:sz w:val="24"/>
          <w:szCs w:val="24"/>
        </w:rPr>
        <w:t xml:space="preserve"> </w:t>
      </w:r>
      <w:r w:rsidRPr="00267C20">
        <w:rPr>
          <w:sz w:val="24"/>
          <w:szCs w:val="24"/>
        </w:rPr>
        <w:t>діяльності</w:t>
      </w:r>
      <w:r w:rsidRPr="00267C20">
        <w:rPr>
          <w:spacing w:val="-8"/>
          <w:sz w:val="24"/>
          <w:szCs w:val="24"/>
        </w:rPr>
        <w:t xml:space="preserve"> </w:t>
      </w:r>
      <w:r w:rsidRPr="00267C20">
        <w:rPr>
          <w:spacing w:val="-2"/>
          <w:sz w:val="24"/>
          <w:szCs w:val="24"/>
        </w:rPr>
        <w:t>Ради.</w:t>
      </w:r>
    </w:p>
    <w:p w14:paraId="617D0BC2" w14:textId="5CFD8A47" w:rsidR="00186968" w:rsidRPr="00267C20" w:rsidRDefault="00167EEE" w:rsidP="007E4FE6">
      <w:pPr>
        <w:widowControl/>
        <w:adjustRightInd w:val="0"/>
        <w:ind w:firstLine="709"/>
        <w:jc w:val="both"/>
        <w:rPr>
          <w:rFonts w:eastAsiaTheme="minorHAnsi"/>
          <w:sz w:val="24"/>
          <w:szCs w:val="24"/>
        </w:rPr>
      </w:pPr>
      <w:r w:rsidRPr="00267C20">
        <w:rPr>
          <w:rFonts w:eastAsiaTheme="minorHAnsi"/>
          <w:sz w:val="24"/>
          <w:szCs w:val="24"/>
        </w:rPr>
        <w:t>5</w:t>
      </w:r>
      <w:r w:rsidR="00186968" w:rsidRPr="00267C20">
        <w:rPr>
          <w:rFonts w:eastAsiaTheme="minorHAnsi"/>
          <w:sz w:val="24"/>
          <w:szCs w:val="24"/>
        </w:rPr>
        <w:t>. Жителі можуть ініціювати розгляд секретарем Ради питань, що віднесені до його</w:t>
      </w:r>
      <w:r w:rsidR="000D2410" w:rsidRPr="00267C20">
        <w:rPr>
          <w:rFonts w:eastAsiaTheme="minorHAnsi"/>
          <w:sz w:val="24"/>
          <w:szCs w:val="24"/>
        </w:rPr>
        <w:t xml:space="preserve"> </w:t>
      </w:r>
      <w:r w:rsidR="00186968" w:rsidRPr="00267C20">
        <w:rPr>
          <w:rFonts w:eastAsiaTheme="minorHAnsi"/>
          <w:sz w:val="24"/>
          <w:szCs w:val="24"/>
        </w:rPr>
        <w:t>повноважень, чи подавати йому свої пропозиції, використовуючи такі форми участі</w:t>
      </w:r>
      <w:r w:rsidR="000D2410" w:rsidRPr="00267C20">
        <w:rPr>
          <w:rFonts w:eastAsiaTheme="minorHAnsi"/>
          <w:sz w:val="24"/>
          <w:szCs w:val="24"/>
        </w:rPr>
        <w:t xml:space="preserve"> </w:t>
      </w:r>
      <w:r w:rsidR="00186968" w:rsidRPr="00267C20">
        <w:rPr>
          <w:rFonts w:eastAsiaTheme="minorHAnsi"/>
          <w:sz w:val="24"/>
          <w:szCs w:val="24"/>
        </w:rPr>
        <w:t>територіальної громади у вирішенні питань місцевого значення:</w:t>
      </w:r>
    </w:p>
    <w:p w14:paraId="153904F2"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1) подання звернення, зокрема на особистому прийомі;</w:t>
      </w:r>
    </w:p>
    <w:p w14:paraId="477F67DE" w14:textId="77777777"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2) громадське оцінювання діяльності органів і посадових осіб місцевого самоврядування;</w:t>
      </w:r>
    </w:p>
    <w:p w14:paraId="7F5BD310" w14:textId="63A6A64F" w:rsidR="00186968" w:rsidRPr="00267C20" w:rsidRDefault="00186968" w:rsidP="007E4FE6">
      <w:pPr>
        <w:widowControl/>
        <w:adjustRightInd w:val="0"/>
        <w:ind w:firstLine="709"/>
        <w:jc w:val="both"/>
        <w:rPr>
          <w:rFonts w:eastAsiaTheme="minorHAnsi"/>
          <w:sz w:val="24"/>
          <w:szCs w:val="24"/>
        </w:rPr>
      </w:pPr>
      <w:r w:rsidRPr="00267C20">
        <w:rPr>
          <w:rFonts w:eastAsiaTheme="minorHAnsi"/>
          <w:sz w:val="24"/>
          <w:szCs w:val="24"/>
        </w:rPr>
        <w:t>3) інші форми участі, що не суперечать закону й передбачені рішеннями Ради.</w:t>
      </w:r>
    </w:p>
    <w:p w14:paraId="3DF3220E" w14:textId="306FE669" w:rsidR="001D13B8" w:rsidRPr="00267C20" w:rsidRDefault="00167EEE" w:rsidP="007E4FE6">
      <w:pPr>
        <w:tabs>
          <w:tab w:val="left" w:pos="1618"/>
        </w:tabs>
        <w:ind w:firstLine="709"/>
        <w:jc w:val="both"/>
        <w:rPr>
          <w:sz w:val="24"/>
          <w:szCs w:val="24"/>
        </w:rPr>
      </w:pPr>
      <w:r w:rsidRPr="00267C20">
        <w:rPr>
          <w:sz w:val="24"/>
          <w:szCs w:val="24"/>
        </w:rPr>
        <w:t xml:space="preserve">6. </w:t>
      </w:r>
      <w:r w:rsidR="001D13B8" w:rsidRPr="00267C20">
        <w:rPr>
          <w:sz w:val="24"/>
          <w:szCs w:val="24"/>
        </w:rPr>
        <w:t xml:space="preserve">Публічна інформація про діяльність секретаря Ради, яка підлягає обов’язковому оприлюдненню згідно з Законом України </w:t>
      </w:r>
      <w:r w:rsidR="006F11FA" w:rsidRPr="00267C20">
        <w:rPr>
          <w:sz w:val="24"/>
          <w:szCs w:val="24"/>
        </w:rPr>
        <w:t>«</w:t>
      </w:r>
      <w:r w:rsidR="001D13B8" w:rsidRPr="00267C20">
        <w:rPr>
          <w:sz w:val="24"/>
          <w:szCs w:val="24"/>
        </w:rPr>
        <w:t>Про доступ до публічної інформації</w:t>
      </w:r>
      <w:r w:rsidR="006F11FA" w:rsidRPr="00267C20">
        <w:rPr>
          <w:sz w:val="24"/>
          <w:szCs w:val="24"/>
        </w:rPr>
        <w:t>»</w:t>
      </w:r>
      <w:r w:rsidR="001D13B8" w:rsidRPr="00267C20">
        <w:rPr>
          <w:sz w:val="24"/>
          <w:szCs w:val="24"/>
        </w:rPr>
        <w:t xml:space="preserve">, іншими законами, цим Статутом та іншими рішеннями Ради, розміщується на офіційному веб-сайті </w:t>
      </w:r>
      <w:r w:rsidR="001D13B8" w:rsidRPr="00267C20">
        <w:rPr>
          <w:spacing w:val="-4"/>
          <w:sz w:val="24"/>
          <w:szCs w:val="24"/>
        </w:rPr>
        <w:t>Ради.</w:t>
      </w:r>
    </w:p>
    <w:p w14:paraId="0B4700B7" w14:textId="51A17ED3" w:rsidR="001D13B8" w:rsidRPr="00267C20" w:rsidRDefault="00167EEE" w:rsidP="007E4FE6">
      <w:pPr>
        <w:widowControl/>
        <w:adjustRightInd w:val="0"/>
        <w:ind w:firstLine="709"/>
        <w:jc w:val="both"/>
        <w:rPr>
          <w:rFonts w:eastAsiaTheme="minorHAnsi"/>
          <w:sz w:val="24"/>
          <w:szCs w:val="24"/>
        </w:rPr>
      </w:pPr>
      <w:r w:rsidRPr="00267C20">
        <w:rPr>
          <w:sz w:val="24"/>
          <w:szCs w:val="24"/>
        </w:rPr>
        <w:t xml:space="preserve">7. </w:t>
      </w:r>
      <w:r w:rsidR="001D13B8" w:rsidRPr="00267C20">
        <w:rPr>
          <w:sz w:val="24"/>
          <w:szCs w:val="24"/>
        </w:rPr>
        <w:t xml:space="preserve">Повноваження секретаря </w:t>
      </w:r>
      <w:r w:rsidRPr="00267C20">
        <w:rPr>
          <w:sz w:val="24"/>
          <w:szCs w:val="24"/>
        </w:rPr>
        <w:t xml:space="preserve">сільської </w:t>
      </w:r>
      <w:r w:rsidR="001D13B8" w:rsidRPr="00267C20">
        <w:rPr>
          <w:sz w:val="24"/>
          <w:szCs w:val="24"/>
        </w:rPr>
        <w:t>ради можуть бути достроково припинені за рішенням відповідної ради</w:t>
      </w:r>
      <w:r w:rsidRPr="00267C20">
        <w:rPr>
          <w:sz w:val="24"/>
          <w:szCs w:val="24"/>
        </w:rPr>
        <w:t>.</w:t>
      </w:r>
    </w:p>
    <w:p w14:paraId="6B6D188F" w14:textId="53542720" w:rsidR="000D2410" w:rsidRPr="00267C20" w:rsidRDefault="000D2410" w:rsidP="007E4FE6">
      <w:pPr>
        <w:widowControl/>
        <w:adjustRightInd w:val="0"/>
        <w:ind w:firstLine="709"/>
        <w:jc w:val="both"/>
        <w:rPr>
          <w:rFonts w:eastAsiaTheme="minorHAnsi"/>
          <w:sz w:val="24"/>
          <w:szCs w:val="24"/>
        </w:rPr>
      </w:pPr>
    </w:p>
    <w:p w14:paraId="70217AE9" w14:textId="77777777" w:rsidR="000D2410" w:rsidRPr="00267C20" w:rsidRDefault="000D2410" w:rsidP="007E4FE6">
      <w:pPr>
        <w:widowControl/>
        <w:adjustRightInd w:val="0"/>
        <w:ind w:firstLine="709"/>
        <w:jc w:val="both"/>
        <w:rPr>
          <w:rFonts w:eastAsiaTheme="minorHAnsi"/>
          <w:b/>
          <w:bCs/>
          <w:sz w:val="24"/>
          <w:szCs w:val="24"/>
        </w:rPr>
      </w:pPr>
      <w:r w:rsidRPr="00267C20">
        <w:rPr>
          <w:rFonts w:eastAsiaTheme="minorHAnsi"/>
          <w:b/>
          <w:bCs/>
          <w:sz w:val="24"/>
          <w:szCs w:val="24"/>
        </w:rPr>
        <w:t>Стаття 15. Постійні комісії Ради</w:t>
      </w:r>
    </w:p>
    <w:p w14:paraId="23047878" w14:textId="7D8E5EBE" w:rsidR="00167EEE" w:rsidRPr="00267C20" w:rsidRDefault="000D2410" w:rsidP="00192EB6">
      <w:pPr>
        <w:pStyle w:val="a5"/>
        <w:widowControl/>
        <w:numPr>
          <w:ilvl w:val="0"/>
          <w:numId w:val="8"/>
        </w:numPr>
        <w:tabs>
          <w:tab w:val="left" w:pos="993"/>
          <w:tab w:val="left" w:pos="1276"/>
        </w:tabs>
        <w:adjustRightInd w:val="0"/>
        <w:ind w:left="0" w:firstLine="709"/>
        <w:jc w:val="both"/>
        <w:rPr>
          <w:rFonts w:eastAsiaTheme="minorHAnsi"/>
          <w:sz w:val="24"/>
          <w:szCs w:val="24"/>
        </w:rPr>
      </w:pPr>
      <w:r w:rsidRPr="00267C20">
        <w:rPr>
          <w:rFonts w:eastAsiaTheme="minorHAnsi"/>
          <w:sz w:val="24"/>
          <w:szCs w:val="24"/>
        </w:rPr>
        <w:t>Постійні комісії Ради є органами Ради, що обираються з числа її депутатів, для вивчення, попереднього розгляду й підготовки питань, які належать до її відання, а також здійснення контролю за виконанням рішень Ради та її виконавчого комітету.</w:t>
      </w:r>
    </w:p>
    <w:p w14:paraId="60B5FE24" w14:textId="60051776" w:rsidR="00167EEE" w:rsidRPr="00267C20" w:rsidRDefault="00167EEE" w:rsidP="00192EB6">
      <w:pPr>
        <w:pStyle w:val="a5"/>
        <w:widowControl/>
        <w:numPr>
          <w:ilvl w:val="0"/>
          <w:numId w:val="8"/>
        </w:numPr>
        <w:tabs>
          <w:tab w:val="left" w:pos="993"/>
          <w:tab w:val="left" w:pos="1276"/>
        </w:tabs>
        <w:adjustRightInd w:val="0"/>
        <w:ind w:left="0" w:firstLine="709"/>
        <w:jc w:val="both"/>
        <w:rPr>
          <w:rFonts w:eastAsiaTheme="minorHAnsi"/>
          <w:sz w:val="24"/>
          <w:szCs w:val="24"/>
        </w:rPr>
      </w:pPr>
      <w:r w:rsidRPr="00267C20">
        <w:rPr>
          <w:sz w:val="24"/>
          <w:szCs w:val="24"/>
        </w:rPr>
        <w:t>До складу постійних комісій не можуть бути обрані сільський голова, секретар сільської ради, їх заступники.</w:t>
      </w:r>
    </w:p>
    <w:p w14:paraId="40E3A4C3" w14:textId="69BF8BF7" w:rsidR="00167EEE" w:rsidRPr="00267C20" w:rsidRDefault="00167EEE" w:rsidP="00192EB6">
      <w:pPr>
        <w:pStyle w:val="a5"/>
        <w:numPr>
          <w:ilvl w:val="0"/>
          <w:numId w:val="8"/>
        </w:numPr>
        <w:tabs>
          <w:tab w:val="left" w:pos="993"/>
          <w:tab w:val="left" w:pos="1276"/>
          <w:tab w:val="left" w:pos="1646"/>
        </w:tabs>
        <w:ind w:left="0" w:firstLine="709"/>
        <w:jc w:val="both"/>
        <w:rPr>
          <w:sz w:val="24"/>
          <w:szCs w:val="24"/>
        </w:rPr>
      </w:pPr>
      <w:r w:rsidRPr="00267C20">
        <w:rPr>
          <w:sz w:val="24"/>
          <w:szCs w:val="24"/>
        </w:rPr>
        <w:t>Постійні комісії за дорученням Ради або за власною ініціативою попередньо розглядають проєкти програм соціально-економічного і культурного розвитку,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w:t>
      </w:r>
      <w:r w:rsidRPr="00267C20">
        <w:rPr>
          <w:spacing w:val="-5"/>
          <w:sz w:val="24"/>
          <w:szCs w:val="24"/>
        </w:rPr>
        <w:t xml:space="preserve"> </w:t>
      </w:r>
      <w:r w:rsidRPr="00267C20">
        <w:rPr>
          <w:sz w:val="24"/>
          <w:szCs w:val="24"/>
        </w:rPr>
        <w:t>вносяться на розгляд Ради, розробляють проєкти рішень Ради та готують висновки з цих питань, виступають на сесіях Ради з доповідями і співдоповідачами.</w:t>
      </w:r>
    </w:p>
    <w:p w14:paraId="7834A614" w14:textId="77777777" w:rsidR="00167EEE" w:rsidRPr="00267C20" w:rsidRDefault="00167EEE" w:rsidP="00192EB6">
      <w:pPr>
        <w:pStyle w:val="a5"/>
        <w:numPr>
          <w:ilvl w:val="0"/>
          <w:numId w:val="8"/>
        </w:numPr>
        <w:tabs>
          <w:tab w:val="left" w:pos="993"/>
          <w:tab w:val="left" w:pos="1276"/>
          <w:tab w:val="left" w:pos="1526"/>
        </w:tabs>
        <w:ind w:left="0" w:firstLine="709"/>
        <w:jc w:val="both"/>
        <w:rPr>
          <w:sz w:val="24"/>
          <w:szCs w:val="24"/>
        </w:rPr>
      </w:pPr>
      <w:r w:rsidRPr="00267C20">
        <w:rPr>
          <w:sz w:val="24"/>
          <w:szCs w:val="24"/>
        </w:rPr>
        <w:t>Засідання</w:t>
      </w:r>
      <w:r w:rsidRPr="00267C20">
        <w:rPr>
          <w:spacing w:val="-2"/>
          <w:sz w:val="24"/>
          <w:szCs w:val="24"/>
        </w:rPr>
        <w:t xml:space="preserve"> </w:t>
      </w:r>
      <w:r w:rsidRPr="00267C20">
        <w:rPr>
          <w:sz w:val="24"/>
          <w:szCs w:val="24"/>
        </w:rPr>
        <w:t>постійних</w:t>
      </w:r>
      <w:r w:rsidRPr="00267C20">
        <w:rPr>
          <w:spacing w:val="-5"/>
          <w:sz w:val="24"/>
          <w:szCs w:val="24"/>
        </w:rPr>
        <w:t xml:space="preserve"> </w:t>
      </w:r>
      <w:r w:rsidRPr="00267C20">
        <w:rPr>
          <w:sz w:val="24"/>
          <w:szCs w:val="24"/>
        </w:rPr>
        <w:t>комісій</w:t>
      </w:r>
      <w:r w:rsidRPr="00267C20">
        <w:rPr>
          <w:spacing w:val="-1"/>
          <w:sz w:val="24"/>
          <w:szCs w:val="24"/>
        </w:rPr>
        <w:t xml:space="preserve"> </w:t>
      </w:r>
      <w:r w:rsidRPr="00267C20">
        <w:rPr>
          <w:sz w:val="24"/>
          <w:szCs w:val="24"/>
        </w:rPr>
        <w:t>Ради</w:t>
      </w:r>
      <w:r w:rsidRPr="00267C20">
        <w:rPr>
          <w:spacing w:val="-1"/>
          <w:sz w:val="24"/>
          <w:szCs w:val="24"/>
        </w:rPr>
        <w:t xml:space="preserve"> </w:t>
      </w:r>
      <w:r w:rsidRPr="00267C20">
        <w:rPr>
          <w:sz w:val="24"/>
          <w:szCs w:val="24"/>
        </w:rPr>
        <w:t>проводяться</w:t>
      </w:r>
      <w:r w:rsidRPr="00267C20">
        <w:rPr>
          <w:spacing w:val="-2"/>
          <w:sz w:val="24"/>
          <w:szCs w:val="24"/>
        </w:rPr>
        <w:t xml:space="preserve"> </w:t>
      </w:r>
      <w:r w:rsidRPr="00267C20">
        <w:rPr>
          <w:sz w:val="24"/>
          <w:szCs w:val="24"/>
        </w:rPr>
        <w:t>відкрито</w:t>
      </w:r>
      <w:r w:rsidRPr="00267C20">
        <w:rPr>
          <w:spacing w:val="-1"/>
          <w:sz w:val="24"/>
          <w:szCs w:val="24"/>
        </w:rPr>
        <w:t xml:space="preserve"> </w:t>
      </w:r>
      <w:r w:rsidRPr="00267C20">
        <w:rPr>
          <w:sz w:val="24"/>
          <w:szCs w:val="24"/>
        </w:rPr>
        <w:t>із</w:t>
      </w:r>
      <w:r w:rsidRPr="00267C20">
        <w:rPr>
          <w:spacing w:val="-1"/>
          <w:sz w:val="24"/>
          <w:szCs w:val="24"/>
        </w:rPr>
        <w:t xml:space="preserve"> </w:t>
      </w:r>
      <w:r w:rsidRPr="00267C20">
        <w:rPr>
          <w:sz w:val="24"/>
          <w:szCs w:val="24"/>
        </w:rPr>
        <w:t>забезпеченням права</w:t>
      </w:r>
      <w:r w:rsidRPr="00267C20">
        <w:rPr>
          <w:spacing w:val="-6"/>
          <w:sz w:val="24"/>
          <w:szCs w:val="24"/>
        </w:rPr>
        <w:t xml:space="preserve"> </w:t>
      </w:r>
      <w:r w:rsidRPr="00267C20">
        <w:rPr>
          <w:sz w:val="24"/>
          <w:szCs w:val="24"/>
        </w:rPr>
        <w:t>кожного бути присутнім на них, крім випадків, передбачених законом.</w:t>
      </w:r>
    </w:p>
    <w:p w14:paraId="630A1680" w14:textId="5ABF3DB1" w:rsidR="00167EEE" w:rsidRPr="00267C20" w:rsidRDefault="00167EEE" w:rsidP="00192EB6">
      <w:pPr>
        <w:pStyle w:val="a5"/>
        <w:numPr>
          <w:ilvl w:val="0"/>
          <w:numId w:val="8"/>
        </w:numPr>
        <w:tabs>
          <w:tab w:val="left" w:pos="993"/>
          <w:tab w:val="left" w:pos="1276"/>
          <w:tab w:val="left" w:pos="1545"/>
        </w:tabs>
        <w:ind w:left="0" w:firstLine="709"/>
        <w:jc w:val="both"/>
        <w:rPr>
          <w:sz w:val="24"/>
          <w:szCs w:val="24"/>
        </w:rPr>
      </w:pPr>
      <w:r w:rsidRPr="00267C20">
        <w:rPr>
          <w:sz w:val="24"/>
          <w:szCs w:val="24"/>
        </w:rPr>
        <w:t>Засідання</w:t>
      </w:r>
      <w:r w:rsidRPr="00267C20">
        <w:rPr>
          <w:spacing w:val="18"/>
          <w:sz w:val="24"/>
          <w:szCs w:val="24"/>
        </w:rPr>
        <w:t xml:space="preserve"> </w:t>
      </w:r>
      <w:r w:rsidRPr="00267C20">
        <w:rPr>
          <w:sz w:val="24"/>
          <w:szCs w:val="24"/>
        </w:rPr>
        <w:t>постійних</w:t>
      </w:r>
      <w:r w:rsidRPr="00267C20">
        <w:rPr>
          <w:spacing w:val="17"/>
          <w:sz w:val="24"/>
          <w:szCs w:val="24"/>
        </w:rPr>
        <w:t xml:space="preserve"> </w:t>
      </w:r>
      <w:r w:rsidRPr="00267C20">
        <w:rPr>
          <w:sz w:val="24"/>
          <w:szCs w:val="24"/>
        </w:rPr>
        <w:t>комісій</w:t>
      </w:r>
      <w:r w:rsidRPr="00267C20">
        <w:rPr>
          <w:spacing w:val="22"/>
          <w:sz w:val="24"/>
          <w:szCs w:val="24"/>
        </w:rPr>
        <w:t xml:space="preserve"> </w:t>
      </w:r>
      <w:r w:rsidRPr="00267C20">
        <w:rPr>
          <w:sz w:val="24"/>
          <w:szCs w:val="24"/>
        </w:rPr>
        <w:t>Ради</w:t>
      </w:r>
      <w:r w:rsidRPr="00267C20">
        <w:rPr>
          <w:spacing w:val="22"/>
          <w:sz w:val="24"/>
          <w:szCs w:val="24"/>
        </w:rPr>
        <w:t xml:space="preserve"> </w:t>
      </w:r>
      <w:r w:rsidRPr="00267C20">
        <w:rPr>
          <w:sz w:val="24"/>
          <w:szCs w:val="24"/>
        </w:rPr>
        <w:t>транслюється</w:t>
      </w:r>
      <w:r w:rsidRPr="00267C20">
        <w:rPr>
          <w:spacing w:val="21"/>
          <w:sz w:val="24"/>
          <w:szCs w:val="24"/>
        </w:rPr>
        <w:t xml:space="preserve"> </w:t>
      </w:r>
      <w:r w:rsidRPr="00267C20">
        <w:rPr>
          <w:sz w:val="24"/>
          <w:szCs w:val="24"/>
        </w:rPr>
        <w:t>в</w:t>
      </w:r>
      <w:r w:rsidRPr="00267C20">
        <w:rPr>
          <w:spacing w:val="13"/>
          <w:sz w:val="24"/>
          <w:szCs w:val="24"/>
        </w:rPr>
        <w:t xml:space="preserve"> </w:t>
      </w:r>
      <w:r w:rsidRPr="00267C20">
        <w:rPr>
          <w:sz w:val="24"/>
          <w:szCs w:val="24"/>
        </w:rPr>
        <w:t>мережі</w:t>
      </w:r>
      <w:r w:rsidRPr="00267C20">
        <w:rPr>
          <w:spacing w:val="12"/>
          <w:sz w:val="24"/>
          <w:szCs w:val="24"/>
        </w:rPr>
        <w:t xml:space="preserve"> </w:t>
      </w:r>
      <w:r w:rsidRPr="00267C20">
        <w:rPr>
          <w:sz w:val="24"/>
          <w:szCs w:val="24"/>
        </w:rPr>
        <w:t>Інтернет</w:t>
      </w:r>
      <w:r w:rsidRPr="00267C20">
        <w:rPr>
          <w:spacing w:val="21"/>
          <w:sz w:val="24"/>
          <w:szCs w:val="24"/>
        </w:rPr>
        <w:t xml:space="preserve"> </w:t>
      </w:r>
      <w:r w:rsidRPr="00267C20">
        <w:rPr>
          <w:sz w:val="24"/>
          <w:szCs w:val="24"/>
        </w:rPr>
        <w:t>у</w:t>
      </w:r>
      <w:r w:rsidRPr="00267C20">
        <w:rPr>
          <w:spacing w:val="12"/>
          <w:sz w:val="24"/>
          <w:szCs w:val="24"/>
        </w:rPr>
        <w:t xml:space="preserve"> </w:t>
      </w:r>
      <w:r w:rsidRPr="00267C20">
        <w:rPr>
          <w:sz w:val="24"/>
          <w:szCs w:val="24"/>
        </w:rPr>
        <w:t>режимі</w:t>
      </w:r>
      <w:r w:rsidRPr="00267C20">
        <w:rPr>
          <w:spacing w:val="13"/>
          <w:sz w:val="24"/>
          <w:szCs w:val="24"/>
        </w:rPr>
        <w:t xml:space="preserve"> </w:t>
      </w:r>
      <w:r w:rsidRPr="00267C20">
        <w:rPr>
          <w:spacing w:val="-2"/>
          <w:sz w:val="24"/>
          <w:szCs w:val="24"/>
        </w:rPr>
        <w:t xml:space="preserve">реального </w:t>
      </w:r>
      <w:r w:rsidRPr="00267C20">
        <w:rPr>
          <w:sz w:val="24"/>
          <w:szCs w:val="24"/>
        </w:rPr>
        <w:t>часу, крім випадків розгляду</w:t>
      </w:r>
      <w:r w:rsidRPr="00267C20">
        <w:rPr>
          <w:spacing w:val="-2"/>
          <w:sz w:val="24"/>
          <w:szCs w:val="24"/>
        </w:rPr>
        <w:t xml:space="preserve"> </w:t>
      </w:r>
      <w:r w:rsidRPr="00267C20">
        <w:rPr>
          <w:sz w:val="24"/>
          <w:szCs w:val="24"/>
        </w:rPr>
        <w:t>питань,</w:t>
      </w:r>
      <w:r w:rsidRPr="00267C20">
        <w:rPr>
          <w:spacing w:val="-1"/>
          <w:sz w:val="24"/>
          <w:szCs w:val="24"/>
        </w:rPr>
        <w:t xml:space="preserve"> </w:t>
      </w:r>
      <w:r w:rsidRPr="00267C20">
        <w:rPr>
          <w:sz w:val="24"/>
          <w:szCs w:val="24"/>
        </w:rPr>
        <w:t xml:space="preserve">що містять інформацію з обмеженим доступом відповідно до Закону України </w:t>
      </w:r>
      <w:r w:rsidR="006F11FA" w:rsidRPr="00267C20">
        <w:rPr>
          <w:sz w:val="24"/>
          <w:szCs w:val="24"/>
        </w:rPr>
        <w:t>«</w:t>
      </w:r>
      <w:r w:rsidRPr="00267C20">
        <w:rPr>
          <w:sz w:val="24"/>
          <w:szCs w:val="24"/>
        </w:rPr>
        <w:t>Про доступ до публічної інформації</w:t>
      </w:r>
      <w:r w:rsidR="006F11FA" w:rsidRPr="00267C20">
        <w:rPr>
          <w:sz w:val="24"/>
          <w:szCs w:val="24"/>
        </w:rPr>
        <w:t>»</w:t>
      </w:r>
      <w:r w:rsidRPr="00267C20">
        <w:rPr>
          <w:sz w:val="24"/>
          <w:szCs w:val="24"/>
        </w:rPr>
        <w:t>.</w:t>
      </w:r>
    </w:p>
    <w:p w14:paraId="1E2F0CCA" w14:textId="77777777" w:rsidR="00167EEE" w:rsidRPr="00267C20" w:rsidRDefault="00167EEE" w:rsidP="00192EB6">
      <w:pPr>
        <w:pStyle w:val="a5"/>
        <w:numPr>
          <w:ilvl w:val="0"/>
          <w:numId w:val="8"/>
        </w:numPr>
        <w:tabs>
          <w:tab w:val="left" w:pos="993"/>
          <w:tab w:val="left" w:pos="1276"/>
          <w:tab w:val="left" w:pos="1545"/>
        </w:tabs>
        <w:ind w:left="0" w:firstLine="709"/>
        <w:jc w:val="both"/>
        <w:rPr>
          <w:sz w:val="24"/>
          <w:szCs w:val="24"/>
        </w:rPr>
      </w:pPr>
      <w:r w:rsidRPr="00267C20">
        <w:rPr>
          <w:sz w:val="24"/>
          <w:szCs w:val="24"/>
        </w:rPr>
        <w:t>Засідання постійних комісій Ради підлягають відеофіксації з подальшим зберіганням та оприлюдненням відеозаписів в порядку передбаченому законом та цим Статутом.</w:t>
      </w:r>
    </w:p>
    <w:p w14:paraId="47A66A8A" w14:textId="77777777" w:rsidR="00167EEE" w:rsidRPr="00267C20" w:rsidRDefault="00167EEE" w:rsidP="00192EB6">
      <w:pPr>
        <w:pStyle w:val="a5"/>
        <w:numPr>
          <w:ilvl w:val="0"/>
          <w:numId w:val="8"/>
        </w:numPr>
        <w:tabs>
          <w:tab w:val="left" w:pos="993"/>
          <w:tab w:val="left" w:pos="1276"/>
          <w:tab w:val="left" w:pos="1545"/>
        </w:tabs>
        <w:ind w:left="0" w:firstLine="709"/>
        <w:jc w:val="both"/>
        <w:rPr>
          <w:sz w:val="24"/>
          <w:szCs w:val="24"/>
        </w:rPr>
      </w:pPr>
      <w:r w:rsidRPr="00267C20">
        <w:rPr>
          <w:sz w:val="24"/>
          <w:szCs w:val="24"/>
        </w:rPr>
        <w:t xml:space="preserve">За результатами вивчення і розгляду питань постійні комісії готують висновки і </w:t>
      </w:r>
      <w:r w:rsidRPr="00267C20">
        <w:rPr>
          <w:spacing w:val="-2"/>
          <w:sz w:val="24"/>
          <w:szCs w:val="24"/>
        </w:rPr>
        <w:t>рекомендації.</w:t>
      </w:r>
    </w:p>
    <w:p w14:paraId="5E6DD628" w14:textId="6872DCA2" w:rsidR="000D2410" w:rsidRPr="00267C20" w:rsidRDefault="00167EEE" w:rsidP="00192EB6">
      <w:pPr>
        <w:pStyle w:val="a5"/>
        <w:numPr>
          <w:ilvl w:val="0"/>
          <w:numId w:val="8"/>
        </w:numPr>
        <w:tabs>
          <w:tab w:val="left" w:pos="993"/>
          <w:tab w:val="left" w:pos="1276"/>
          <w:tab w:val="left" w:pos="1545"/>
        </w:tabs>
        <w:ind w:left="0" w:firstLine="709"/>
        <w:jc w:val="both"/>
        <w:rPr>
          <w:sz w:val="24"/>
          <w:szCs w:val="24"/>
        </w:rPr>
      </w:pPr>
      <w:r w:rsidRPr="00267C20">
        <w:rPr>
          <w:sz w:val="24"/>
          <w:szCs w:val="24"/>
        </w:rPr>
        <w:t xml:space="preserve">Проєкти порядку денного засідань постійних комісій Ради, висновки і </w:t>
      </w:r>
      <w:r w:rsidRPr="00267C20">
        <w:rPr>
          <w:sz w:val="24"/>
          <w:szCs w:val="24"/>
        </w:rPr>
        <w:lastRenderedPageBreak/>
        <w:t xml:space="preserve">рекомендації постійних комісій, протоколи їх засідань, в яких зазначаються результати поіменного голосування, є відкритими та оприлюднюються на офіційному веб-сайті Ради і надаються на запит відповідно до Закону України </w:t>
      </w:r>
      <w:r w:rsidR="00D028F0" w:rsidRPr="00267C20">
        <w:rPr>
          <w:sz w:val="24"/>
          <w:szCs w:val="24"/>
        </w:rPr>
        <w:t>«</w:t>
      </w:r>
      <w:r w:rsidRPr="00267C20">
        <w:rPr>
          <w:sz w:val="24"/>
          <w:szCs w:val="24"/>
        </w:rPr>
        <w:t>Про доступ до публічної інформації</w:t>
      </w:r>
      <w:r w:rsidR="00D028F0" w:rsidRPr="00267C20">
        <w:rPr>
          <w:sz w:val="24"/>
          <w:szCs w:val="24"/>
        </w:rPr>
        <w:t>»</w:t>
      </w:r>
      <w:r w:rsidRPr="00267C20">
        <w:rPr>
          <w:sz w:val="24"/>
          <w:szCs w:val="24"/>
        </w:rPr>
        <w:t>.</w:t>
      </w:r>
    </w:p>
    <w:p w14:paraId="2D2008BE" w14:textId="77777777" w:rsidR="003A07B1" w:rsidRPr="00267C20" w:rsidRDefault="003A07B1" w:rsidP="007E4FE6">
      <w:pPr>
        <w:tabs>
          <w:tab w:val="left" w:pos="993"/>
          <w:tab w:val="left" w:pos="1276"/>
          <w:tab w:val="left" w:pos="1545"/>
        </w:tabs>
        <w:jc w:val="both"/>
        <w:rPr>
          <w:b/>
          <w:bCs/>
          <w:sz w:val="24"/>
          <w:szCs w:val="24"/>
        </w:rPr>
      </w:pPr>
    </w:p>
    <w:p w14:paraId="38D8E783" w14:textId="61977A9C" w:rsidR="000A7209" w:rsidRPr="00267C20" w:rsidRDefault="003A07B1" w:rsidP="007E4FE6">
      <w:pPr>
        <w:tabs>
          <w:tab w:val="left" w:pos="993"/>
          <w:tab w:val="left" w:pos="1276"/>
          <w:tab w:val="left" w:pos="1545"/>
        </w:tabs>
        <w:jc w:val="both"/>
        <w:rPr>
          <w:b/>
          <w:bCs/>
          <w:sz w:val="24"/>
          <w:szCs w:val="24"/>
        </w:rPr>
      </w:pPr>
      <w:r w:rsidRPr="00267C20">
        <w:rPr>
          <w:b/>
          <w:bCs/>
          <w:sz w:val="24"/>
          <w:szCs w:val="24"/>
        </w:rPr>
        <w:t xml:space="preserve">            </w:t>
      </w:r>
      <w:r w:rsidR="000A7209" w:rsidRPr="00267C20">
        <w:rPr>
          <w:b/>
          <w:bCs/>
          <w:sz w:val="24"/>
          <w:szCs w:val="24"/>
        </w:rPr>
        <w:t>Стаття 16. Депутат Ради</w:t>
      </w:r>
    </w:p>
    <w:p w14:paraId="2792968F" w14:textId="77777777" w:rsidR="001E64CF" w:rsidRPr="00267C20" w:rsidRDefault="001E64CF" w:rsidP="001E64CF">
      <w:pPr>
        <w:ind w:firstLine="709"/>
        <w:jc w:val="both"/>
        <w:rPr>
          <w:sz w:val="24"/>
          <w:szCs w:val="24"/>
        </w:rPr>
      </w:pPr>
      <w:r w:rsidRPr="00267C20">
        <w:rPr>
          <w:sz w:val="24"/>
          <w:szCs w:val="24"/>
        </w:rPr>
        <w:t>1. Депутат представляє інтереси виборців свого виборчого округу, усієї територіальної громади, має всю повноту прав, що забезпечують його активну участь у діяльності Ради й утворюваних нею органів, несе обов’язки перед виборцями, Радою і її органами, виконує їхні доручення. Депутат, крім секретаря Ради, повинен входити до складу однієї з постійних комісій Ради.</w:t>
      </w:r>
    </w:p>
    <w:p w14:paraId="3DA6AD96" w14:textId="77777777" w:rsidR="001E64CF" w:rsidRPr="00267C20" w:rsidRDefault="001E64CF" w:rsidP="001E64CF">
      <w:pPr>
        <w:ind w:firstLine="709"/>
        <w:jc w:val="both"/>
        <w:rPr>
          <w:sz w:val="24"/>
          <w:szCs w:val="24"/>
        </w:rPr>
      </w:pPr>
      <w:r w:rsidRPr="00267C20">
        <w:rPr>
          <w:sz w:val="24"/>
          <w:szCs w:val="24"/>
        </w:rPr>
        <w:t>2. Депутат має право:</w:t>
      </w:r>
    </w:p>
    <w:p w14:paraId="3E5E31D4" w14:textId="77777777" w:rsidR="001E64CF" w:rsidRPr="00267C20" w:rsidRDefault="001E64CF" w:rsidP="001E64CF">
      <w:pPr>
        <w:ind w:firstLine="709"/>
        <w:jc w:val="both"/>
        <w:rPr>
          <w:sz w:val="24"/>
          <w:szCs w:val="24"/>
        </w:rPr>
      </w:pPr>
      <w:r w:rsidRPr="00267C20">
        <w:rPr>
          <w:sz w:val="24"/>
          <w:szCs w:val="24"/>
        </w:rPr>
        <w:t>1) офіційно представляти виборців свого виборчого округу та інтереси територіальної громади в місцевих органах виконавчої влади, відповідних органах місцевого самоврядування, юридичних особах незалежно від форми власності з питань, що належать до компетенції органів місцевого самоврядування відповідного рівня;</w:t>
      </w:r>
    </w:p>
    <w:p w14:paraId="3EAA5FCB" w14:textId="77777777" w:rsidR="001E64CF" w:rsidRPr="00267C20" w:rsidRDefault="001E64CF" w:rsidP="001E64CF">
      <w:pPr>
        <w:ind w:firstLine="709"/>
        <w:jc w:val="both"/>
        <w:rPr>
          <w:sz w:val="24"/>
          <w:szCs w:val="24"/>
        </w:rPr>
      </w:pPr>
      <w:r w:rsidRPr="00267C20">
        <w:rPr>
          <w:sz w:val="24"/>
          <w:szCs w:val="24"/>
        </w:rPr>
        <w:t>2) брати участь з правом дорадчого голосу в загальних зборах (конференції) жителів, засіданнях органів самоорганізації населення, що проводяться в межах території його виборчого округу;</w:t>
      </w:r>
    </w:p>
    <w:p w14:paraId="2929B70E" w14:textId="77777777" w:rsidR="001E64CF" w:rsidRPr="00267C20" w:rsidRDefault="001E64CF" w:rsidP="001E64CF">
      <w:pPr>
        <w:ind w:firstLine="709"/>
        <w:jc w:val="both"/>
        <w:rPr>
          <w:sz w:val="24"/>
          <w:szCs w:val="24"/>
        </w:rPr>
      </w:pPr>
      <w:r w:rsidRPr="00267C20">
        <w:rPr>
          <w:sz w:val="24"/>
          <w:szCs w:val="24"/>
        </w:rPr>
        <w:t>3) порушувати перед органами та посадовими особами місцевого самоврядування, організаціями, а також керівниками правоохоронних та контролюючих органів питання, що зачіпають інтереси виборців, та вимагати їх вирішення;</w:t>
      </w:r>
    </w:p>
    <w:p w14:paraId="4060526D" w14:textId="77777777" w:rsidR="001E64CF" w:rsidRPr="00267C20" w:rsidRDefault="001E64CF" w:rsidP="001E64CF">
      <w:pPr>
        <w:ind w:firstLine="709"/>
        <w:jc w:val="both"/>
        <w:rPr>
          <w:sz w:val="24"/>
          <w:szCs w:val="24"/>
        </w:rPr>
      </w:pPr>
      <w:r w:rsidRPr="00267C20">
        <w:rPr>
          <w:sz w:val="24"/>
          <w:szCs w:val="24"/>
        </w:rPr>
        <w:t>4) інші права, передбачені законами, регламентом та рішеннями Ради.</w:t>
      </w:r>
    </w:p>
    <w:p w14:paraId="4A46FE3B" w14:textId="77777777" w:rsidR="001E64CF" w:rsidRPr="00267C20" w:rsidRDefault="001E64CF" w:rsidP="001E64CF">
      <w:pPr>
        <w:ind w:firstLine="709"/>
        <w:jc w:val="both"/>
        <w:rPr>
          <w:sz w:val="24"/>
          <w:szCs w:val="24"/>
        </w:rPr>
      </w:pPr>
      <w:r w:rsidRPr="00267C20">
        <w:rPr>
          <w:sz w:val="24"/>
          <w:szCs w:val="24"/>
        </w:rPr>
        <w:t xml:space="preserve"> 3. Депутат зобов’язаний:</w:t>
      </w:r>
    </w:p>
    <w:p w14:paraId="20940716" w14:textId="77777777" w:rsidR="001E64CF" w:rsidRPr="00267C20" w:rsidRDefault="001E64CF" w:rsidP="001E64CF">
      <w:pPr>
        <w:ind w:firstLine="709"/>
        <w:jc w:val="both"/>
        <w:rPr>
          <w:sz w:val="24"/>
          <w:szCs w:val="24"/>
        </w:rPr>
      </w:pPr>
      <w:r w:rsidRPr="00267C20">
        <w:rPr>
          <w:sz w:val="24"/>
          <w:szCs w:val="24"/>
        </w:rPr>
        <w:t>1) брати участь у роботі сесій Ради, засідань постійної та інших комісій Ради, до складу яких його обрано;</w:t>
      </w:r>
    </w:p>
    <w:p w14:paraId="69E08ED0" w14:textId="77777777" w:rsidR="001E64CF" w:rsidRPr="00267C20" w:rsidRDefault="001E64CF" w:rsidP="001E64CF">
      <w:pPr>
        <w:ind w:firstLine="709"/>
        <w:jc w:val="both"/>
        <w:rPr>
          <w:sz w:val="24"/>
          <w:szCs w:val="24"/>
        </w:rPr>
      </w:pPr>
      <w:r w:rsidRPr="00267C20">
        <w:rPr>
          <w:sz w:val="24"/>
          <w:szCs w:val="24"/>
        </w:rPr>
        <w:t>2) не рідше одного разу на півріччя інформувати виборців про роботу Ради та її органів, про виконання планів і програм економічного й соціального розвитку, інших місцевих програм, місцевого бюджету, рішень Ради і доручень виборців.</w:t>
      </w:r>
    </w:p>
    <w:p w14:paraId="66D3A7C3" w14:textId="77777777" w:rsidR="001E64CF" w:rsidRPr="00267C20" w:rsidRDefault="001E64CF" w:rsidP="001E64CF">
      <w:pPr>
        <w:ind w:firstLine="709"/>
        <w:jc w:val="both"/>
        <w:rPr>
          <w:sz w:val="24"/>
          <w:szCs w:val="24"/>
        </w:rPr>
      </w:pPr>
      <w:r w:rsidRPr="00267C20">
        <w:rPr>
          <w:sz w:val="24"/>
          <w:szCs w:val="24"/>
        </w:rPr>
        <w:t>3) брати участь у загальних зборах (конференції) жителів (за їхнім запитом), громадських слуханнях з питань, що стосуються його виборчого округу, в організації виконання рішень Ради та її органів і доручень виборців, а також у масових заходах, що проводяться органами місцевого самоврядування на території територіальної громади або виборчого округу;</w:t>
      </w:r>
    </w:p>
    <w:p w14:paraId="60D7DAC0" w14:textId="77777777" w:rsidR="001E64CF" w:rsidRPr="00267C20" w:rsidRDefault="001E64CF" w:rsidP="001E64CF">
      <w:pPr>
        <w:ind w:firstLine="709"/>
        <w:jc w:val="both"/>
        <w:rPr>
          <w:sz w:val="24"/>
          <w:szCs w:val="24"/>
        </w:rPr>
      </w:pPr>
      <w:r w:rsidRPr="00267C20">
        <w:rPr>
          <w:sz w:val="24"/>
          <w:szCs w:val="24"/>
        </w:rPr>
        <w:t>4) визначити й оприлюднити дні, години та місце прийому виборців, інших осіб;</w:t>
      </w:r>
    </w:p>
    <w:p w14:paraId="53EFDBB4" w14:textId="77777777" w:rsidR="001E64CF" w:rsidRPr="00267C20" w:rsidRDefault="001E64CF" w:rsidP="001E64CF">
      <w:pPr>
        <w:ind w:firstLine="709"/>
        <w:jc w:val="both"/>
        <w:rPr>
          <w:sz w:val="24"/>
          <w:szCs w:val="24"/>
        </w:rPr>
      </w:pPr>
      <w:r w:rsidRPr="00267C20">
        <w:rPr>
          <w:sz w:val="24"/>
          <w:szCs w:val="24"/>
        </w:rPr>
        <w:t>5) вести регулярний, не рідше одного разу на місяць, прийом виборців, інших осіб, розглядати пропозиції, звернення, заяви та скарги фізичних і юридичних осіб, вживати заходів щодо забезпечення їх оперативного вирішення.</w:t>
      </w:r>
    </w:p>
    <w:p w14:paraId="33CC6E12" w14:textId="77777777" w:rsidR="001E64CF" w:rsidRPr="00267C20" w:rsidRDefault="001E64CF" w:rsidP="001E64CF">
      <w:pPr>
        <w:ind w:firstLine="709"/>
        <w:jc w:val="both"/>
        <w:rPr>
          <w:sz w:val="24"/>
          <w:szCs w:val="24"/>
        </w:rPr>
      </w:pPr>
      <w:r w:rsidRPr="00267C20">
        <w:rPr>
          <w:sz w:val="24"/>
          <w:szCs w:val="24"/>
        </w:rPr>
        <w:t>6) проводити звітування про свою діяльність перед жителями відповідно до порядку, визначеного цим Статутом;</w:t>
      </w:r>
    </w:p>
    <w:p w14:paraId="44A76EAC" w14:textId="77777777" w:rsidR="001E64CF" w:rsidRPr="00267C20" w:rsidRDefault="001E64CF" w:rsidP="001E64CF">
      <w:pPr>
        <w:ind w:firstLine="709"/>
        <w:jc w:val="both"/>
        <w:rPr>
          <w:sz w:val="24"/>
          <w:szCs w:val="24"/>
        </w:rPr>
      </w:pPr>
      <w:r w:rsidRPr="00267C20">
        <w:rPr>
          <w:sz w:val="24"/>
          <w:szCs w:val="24"/>
        </w:rPr>
        <w:t>7) забезпечити жителям можливість комунікації з ним, а для цього оприлюднити на доступних для нього ресурсах інформацію про засоби зв’язку з ним (номер телефону, електронної пошти);</w:t>
      </w:r>
    </w:p>
    <w:p w14:paraId="664D96EC" w14:textId="77777777" w:rsidR="001E64CF" w:rsidRPr="00267C20" w:rsidRDefault="001E64CF" w:rsidP="001E64CF">
      <w:pPr>
        <w:ind w:firstLine="709"/>
        <w:jc w:val="both"/>
        <w:rPr>
          <w:sz w:val="24"/>
          <w:szCs w:val="24"/>
        </w:rPr>
      </w:pPr>
      <w:r w:rsidRPr="00267C20">
        <w:rPr>
          <w:sz w:val="24"/>
          <w:szCs w:val="24"/>
        </w:rPr>
        <w:t>8) виконувати інші обов’язки, визначені законом і цим Статутом.</w:t>
      </w:r>
    </w:p>
    <w:p w14:paraId="49A3BECA" w14:textId="77777777" w:rsidR="001E64CF" w:rsidRPr="00267C20" w:rsidRDefault="001E64CF" w:rsidP="001E64CF">
      <w:pPr>
        <w:ind w:firstLine="709"/>
        <w:jc w:val="both"/>
        <w:rPr>
          <w:sz w:val="24"/>
          <w:szCs w:val="24"/>
        </w:rPr>
      </w:pPr>
      <w:r w:rsidRPr="00267C20">
        <w:rPr>
          <w:sz w:val="24"/>
          <w:szCs w:val="24"/>
        </w:rPr>
        <w:t>4. На виконання передбачених частиною другою цієї статті обов’язків депутат Ради готує інформацію, що у встановленому порядку розміщується на офіційному вебсайті Ради, у приміщенні Ради й на інших ресурсах.</w:t>
      </w:r>
    </w:p>
    <w:p w14:paraId="2C05A603" w14:textId="77777777" w:rsidR="000440C4" w:rsidRPr="00267C20" w:rsidRDefault="000440C4" w:rsidP="007E4FE6">
      <w:pPr>
        <w:widowControl/>
        <w:adjustRightInd w:val="0"/>
        <w:ind w:firstLine="709"/>
        <w:jc w:val="both"/>
        <w:rPr>
          <w:b/>
          <w:bCs/>
          <w:sz w:val="24"/>
          <w:szCs w:val="24"/>
          <w:highlight w:val="white"/>
        </w:rPr>
      </w:pPr>
    </w:p>
    <w:p w14:paraId="02FE845C" w14:textId="6BC62851" w:rsidR="00C06E8A" w:rsidRPr="00267C20" w:rsidRDefault="00C06E8A" w:rsidP="007E4FE6">
      <w:pPr>
        <w:widowControl/>
        <w:adjustRightInd w:val="0"/>
        <w:ind w:firstLine="709"/>
        <w:jc w:val="both"/>
        <w:rPr>
          <w:b/>
          <w:bCs/>
          <w:sz w:val="24"/>
          <w:szCs w:val="24"/>
        </w:rPr>
      </w:pPr>
      <w:r w:rsidRPr="00267C20">
        <w:rPr>
          <w:b/>
          <w:bCs/>
          <w:sz w:val="24"/>
          <w:szCs w:val="24"/>
          <w:highlight w:val="white"/>
        </w:rPr>
        <w:t>Стаття 17. Виконавчий комітет Ради</w:t>
      </w:r>
    </w:p>
    <w:p w14:paraId="58E86178" w14:textId="674C5AEE"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 Виконавчий комітет Ради є виконавчим органом Ради, який утворюється Радою на строк її повноважень (управління, відділи та інші утворені Радою виконавчі органи).</w:t>
      </w:r>
    </w:p>
    <w:p w14:paraId="487581AC" w14:textId="0366C895"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lastRenderedPageBreak/>
        <w:t>2. Персональний склад виконавчого комітету затверджується Радою за пропозицією сільського голови.</w:t>
      </w:r>
    </w:p>
    <w:p w14:paraId="3013C647" w14:textId="554AF73C"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3. Виконавчий комітет Ради утворюється у складі: сільського голови, його заступників, секретаря Ради, керуючого справами виконавчого комітету, а також керівників відділів, управлінь, інших виконавчих органів Ради, громадськості - представників різних суспільних груп, у тому числі осіб з інвалідністю, та інших осіб.</w:t>
      </w:r>
    </w:p>
    <w:p w14:paraId="01AA66EA" w14:textId="33957D0F"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4. Очолює виконавчий комітет сільський голова.</w:t>
      </w:r>
    </w:p>
    <w:p w14:paraId="01563FFE" w14:textId="5DE82E21"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t>5</w:t>
      </w:r>
      <w:r w:rsidR="00C06E8A" w:rsidRPr="00267C20">
        <w:rPr>
          <w:rFonts w:eastAsiaTheme="minorHAnsi"/>
          <w:sz w:val="24"/>
          <w:szCs w:val="24"/>
        </w:rPr>
        <w:t>. Виконавчий комітет Ради:</w:t>
      </w:r>
    </w:p>
    <w:p w14:paraId="1586D8EA" w14:textId="0E8230C4"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 попередньо розглядає та схвалює проєкти місцевих програм соціально-економічного і культурного розвитку, цільових програм з інших питань, прогноз та проєкт місцевого бюджету, проєкти рішень з інших питань, що вносяться на розгляд Ради;</w:t>
      </w:r>
    </w:p>
    <w:p w14:paraId="2E50D993" w14:textId="4204A18C"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2) координує діяльність відділів, управлінь, інших виконавчих органів Ради, комунальних</w:t>
      </w:r>
      <w:r w:rsidR="00B53FDB" w:rsidRPr="00267C20">
        <w:rPr>
          <w:rFonts w:eastAsiaTheme="minorHAnsi"/>
          <w:sz w:val="24"/>
          <w:szCs w:val="24"/>
        </w:rPr>
        <w:t xml:space="preserve"> </w:t>
      </w:r>
      <w:r w:rsidRPr="00267C20">
        <w:rPr>
          <w:rFonts w:eastAsiaTheme="minorHAnsi"/>
          <w:sz w:val="24"/>
          <w:szCs w:val="24"/>
        </w:rPr>
        <w:t>підприємств, установ та закладів Ради, заслуховує звіти про роботу їх керівників;</w:t>
      </w:r>
    </w:p>
    <w:p w14:paraId="17058F26" w14:textId="37FD200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3) має право змінювати або скасовувати акти підпорядкованих йому відділів, управлінь, інших виконавчих органів ради, а також їх посадових осіб.</w:t>
      </w:r>
    </w:p>
    <w:p w14:paraId="4B516744"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4) інші повноваження, відповідно до закону.</w:t>
      </w:r>
    </w:p>
    <w:p w14:paraId="0CF379F7" w14:textId="2D8DBD4A"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t>6</w:t>
      </w:r>
      <w:r w:rsidR="00C06E8A" w:rsidRPr="00267C20">
        <w:rPr>
          <w:rFonts w:eastAsiaTheme="minorHAnsi"/>
          <w:sz w:val="24"/>
          <w:szCs w:val="24"/>
        </w:rPr>
        <w:t>. Основною формою роботи виконавчого комітету Ради є його засідання.</w:t>
      </w:r>
    </w:p>
    <w:p w14:paraId="12B2DD90" w14:textId="69A6BE66"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t>7</w:t>
      </w:r>
      <w:r w:rsidR="00C06E8A" w:rsidRPr="00267C20">
        <w:rPr>
          <w:rFonts w:eastAsiaTheme="minorHAnsi"/>
          <w:sz w:val="24"/>
          <w:szCs w:val="24"/>
        </w:rPr>
        <w:t>. Засідання виконавчого комітету проводяться відкрито із забезпеченням права кожного</w:t>
      </w:r>
      <w:r w:rsidRPr="00267C20">
        <w:rPr>
          <w:rFonts w:eastAsiaTheme="minorHAnsi"/>
          <w:sz w:val="24"/>
          <w:szCs w:val="24"/>
        </w:rPr>
        <w:t xml:space="preserve"> </w:t>
      </w:r>
      <w:r w:rsidR="00C06E8A" w:rsidRPr="00267C20">
        <w:rPr>
          <w:rFonts w:eastAsiaTheme="minorHAnsi"/>
          <w:sz w:val="24"/>
          <w:szCs w:val="24"/>
        </w:rPr>
        <w:t>бути присутнім на них, крім випадків, передбачених законом.</w:t>
      </w:r>
    </w:p>
    <w:p w14:paraId="041D4652" w14:textId="42C61A2C"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t>8</w:t>
      </w:r>
      <w:r w:rsidR="00C06E8A" w:rsidRPr="00267C20">
        <w:rPr>
          <w:rFonts w:eastAsiaTheme="minorHAnsi"/>
          <w:sz w:val="24"/>
          <w:szCs w:val="24"/>
        </w:rPr>
        <w:t>. Засідання виконавчого комітету Ради транслюється в мережі Інтернет у режимі</w:t>
      </w:r>
      <w:r w:rsidRPr="00267C20">
        <w:rPr>
          <w:rFonts w:eastAsiaTheme="minorHAnsi"/>
          <w:sz w:val="24"/>
          <w:szCs w:val="24"/>
        </w:rPr>
        <w:t xml:space="preserve"> </w:t>
      </w:r>
      <w:r w:rsidR="00C06E8A" w:rsidRPr="00267C20">
        <w:rPr>
          <w:rFonts w:eastAsiaTheme="minorHAnsi"/>
          <w:sz w:val="24"/>
          <w:szCs w:val="24"/>
        </w:rPr>
        <w:t>реального часу, крім випадків розгляду питань, що містять інформацію з обмеженим доступом</w:t>
      </w:r>
      <w:r w:rsidRPr="00267C20">
        <w:rPr>
          <w:rFonts w:eastAsiaTheme="minorHAnsi"/>
          <w:sz w:val="24"/>
          <w:szCs w:val="24"/>
        </w:rPr>
        <w:t xml:space="preserve"> </w:t>
      </w:r>
      <w:r w:rsidR="00C06E8A" w:rsidRPr="00267C20">
        <w:rPr>
          <w:rFonts w:eastAsiaTheme="minorHAnsi"/>
          <w:sz w:val="24"/>
          <w:szCs w:val="24"/>
        </w:rPr>
        <w:t xml:space="preserve">відповідно до Закону України </w:t>
      </w:r>
      <w:r w:rsidR="00D028F0" w:rsidRPr="00267C20">
        <w:rPr>
          <w:rFonts w:eastAsiaTheme="minorHAnsi"/>
          <w:sz w:val="24"/>
          <w:szCs w:val="24"/>
        </w:rPr>
        <w:t>«</w:t>
      </w:r>
      <w:r w:rsidR="00C06E8A" w:rsidRPr="00267C20">
        <w:rPr>
          <w:rFonts w:eastAsiaTheme="minorHAnsi"/>
          <w:sz w:val="24"/>
          <w:szCs w:val="24"/>
        </w:rPr>
        <w:t>Про доступ до публічної інформації</w:t>
      </w:r>
      <w:r w:rsidR="00D028F0" w:rsidRPr="00267C20">
        <w:rPr>
          <w:rFonts w:eastAsiaTheme="minorHAnsi"/>
          <w:sz w:val="24"/>
          <w:szCs w:val="24"/>
        </w:rPr>
        <w:t>»</w:t>
      </w:r>
      <w:r w:rsidR="00C06E8A" w:rsidRPr="00267C20">
        <w:rPr>
          <w:rFonts w:eastAsiaTheme="minorHAnsi"/>
          <w:sz w:val="24"/>
          <w:szCs w:val="24"/>
        </w:rPr>
        <w:t>.</w:t>
      </w:r>
    </w:p>
    <w:p w14:paraId="3CD8650E" w14:textId="43B216BB"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t>9</w:t>
      </w:r>
      <w:r w:rsidR="00C06E8A" w:rsidRPr="00267C20">
        <w:rPr>
          <w:rFonts w:eastAsiaTheme="minorHAnsi"/>
          <w:sz w:val="24"/>
          <w:szCs w:val="24"/>
        </w:rPr>
        <w:t>. Засідання виконавчого комітету Ради підлягає відеофіксації з подальшим зберіганням</w:t>
      </w:r>
      <w:r w:rsidRPr="00267C20">
        <w:rPr>
          <w:rFonts w:eastAsiaTheme="minorHAnsi"/>
          <w:sz w:val="24"/>
          <w:szCs w:val="24"/>
        </w:rPr>
        <w:t xml:space="preserve"> </w:t>
      </w:r>
      <w:r w:rsidR="00C06E8A" w:rsidRPr="00267C20">
        <w:rPr>
          <w:rFonts w:eastAsiaTheme="minorHAnsi"/>
          <w:sz w:val="24"/>
          <w:szCs w:val="24"/>
        </w:rPr>
        <w:t>та оприлюдненням відеозапису в порядку передбаченому законом та цим Статутом.</w:t>
      </w:r>
    </w:p>
    <w:p w14:paraId="07EEF035" w14:textId="159C01B1"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0</w:t>
      </w:r>
      <w:r w:rsidRPr="00267C20">
        <w:rPr>
          <w:rFonts w:eastAsiaTheme="minorHAnsi"/>
          <w:sz w:val="24"/>
          <w:szCs w:val="24"/>
        </w:rPr>
        <w:t>. Виконавчий комітет Ради приймає рішення. Рішення виконавчого комітету</w:t>
      </w:r>
      <w:r w:rsidR="00B53FDB" w:rsidRPr="00267C20">
        <w:rPr>
          <w:rFonts w:eastAsiaTheme="minorHAnsi"/>
          <w:sz w:val="24"/>
          <w:szCs w:val="24"/>
        </w:rPr>
        <w:t xml:space="preserve"> </w:t>
      </w:r>
      <w:r w:rsidRPr="00267C20">
        <w:rPr>
          <w:rFonts w:eastAsiaTheme="minorHAnsi"/>
          <w:sz w:val="24"/>
          <w:szCs w:val="24"/>
        </w:rPr>
        <w:t>приймаються на його засіданні більшістю голосів від загального складу виконавчого комітету.</w:t>
      </w:r>
    </w:p>
    <w:p w14:paraId="3637BFAC" w14:textId="3334951E" w:rsidR="00C06E8A" w:rsidRPr="00267C20" w:rsidRDefault="00C06E8A" w:rsidP="007E4FE6">
      <w:pPr>
        <w:widowControl/>
        <w:adjustRightInd w:val="0"/>
        <w:jc w:val="both"/>
        <w:rPr>
          <w:rFonts w:eastAsiaTheme="minorHAnsi"/>
          <w:sz w:val="24"/>
          <w:szCs w:val="24"/>
        </w:rPr>
      </w:pPr>
      <w:r w:rsidRPr="00267C20">
        <w:rPr>
          <w:rFonts w:eastAsiaTheme="minorHAnsi"/>
          <w:sz w:val="24"/>
          <w:szCs w:val="24"/>
        </w:rPr>
        <w:t>Рішення виконавчого комітету Ради з питань, віднесених до власної компетенції виконавчих</w:t>
      </w:r>
      <w:r w:rsidR="00B53FDB" w:rsidRPr="00267C20">
        <w:rPr>
          <w:rFonts w:eastAsiaTheme="minorHAnsi"/>
          <w:sz w:val="24"/>
          <w:szCs w:val="24"/>
        </w:rPr>
        <w:t xml:space="preserve">  </w:t>
      </w:r>
      <w:r w:rsidRPr="00267C20">
        <w:rPr>
          <w:rFonts w:eastAsiaTheme="minorHAnsi"/>
          <w:sz w:val="24"/>
          <w:szCs w:val="24"/>
        </w:rPr>
        <w:t>органів ради, можуть бути скасовані Радою.</w:t>
      </w:r>
    </w:p>
    <w:p w14:paraId="6D72E6CA" w14:textId="2208F0B2"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1</w:t>
      </w:r>
      <w:r w:rsidRPr="00267C20">
        <w:rPr>
          <w:rFonts w:eastAsiaTheme="minorHAnsi"/>
          <w:sz w:val="24"/>
          <w:szCs w:val="24"/>
        </w:rPr>
        <w:t>. Протоколи засідання виконавчого комітету Ради є відкритими та оприлюднюються і</w:t>
      </w:r>
      <w:r w:rsidR="00B53FDB" w:rsidRPr="00267C20">
        <w:rPr>
          <w:rFonts w:eastAsiaTheme="minorHAnsi"/>
          <w:sz w:val="24"/>
          <w:szCs w:val="24"/>
        </w:rPr>
        <w:t xml:space="preserve"> </w:t>
      </w:r>
      <w:r w:rsidRPr="00267C20">
        <w:rPr>
          <w:rFonts w:eastAsiaTheme="minorHAnsi"/>
          <w:sz w:val="24"/>
          <w:szCs w:val="24"/>
        </w:rPr>
        <w:t xml:space="preserve">надаються на запит відповідно до Закону України </w:t>
      </w:r>
      <w:r w:rsidR="00865C2E" w:rsidRPr="00267C20">
        <w:rPr>
          <w:rFonts w:eastAsiaTheme="minorHAnsi"/>
          <w:sz w:val="24"/>
          <w:szCs w:val="24"/>
        </w:rPr>
        <w:t>«</w:t>
      </w:r>
      <w:r w:rsidRPr="00267C20">
        <w:rPr>
          <w:rFonts w:eastAsiaTheme="minorHAnsi"/>
          <w:sz w:val="24"/>
          <w:szCs w:val="24"/>
        </w:rPr>
        <w:t>Про</w:t>
      </w:r>
      <w:r w:rsidR="00865C2E" w:rsidRPr="00267C20">
        <w:rPr>
          <w:rFonts w:eastAsiaTheme="minorHAnsi"/>
          <w:sz w:val="24"/>
          <w:szCs w:val="24"/>
        </w:rPr>
        <w:t xml:space="preserve"> доступ до публічної інформації»</w:t>
      </w:r>
      <w:r w:rsidRPr="00267C20">
        <w:rPr>
          <w:rFonts w:eastAsiaTheme="minorHAnsi"/>
          <w:sz w:val="24"/>
          <w:szCs w:val="24"/>
        </w:rPr>
        <w:t>.</w:t>
      </w:r>
    </w:p>
    <w:p w14:paraId="79466E8D" w14:textId="608E9BC1"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2</w:t>
      </w:r>
      <w:r w:rsidRPr="00267C20">
        <w:rPr>
          <w:rFonts w:eastAsiaTheme="minorHAnsi"/>
          <w:sz w:val="24"/>
          <w:szCs w:val="24"/>
        </w:rPr>
        <w:t>. Проєкти порядків денних, графік засідань, проєкти рішень, а також рішення</w:t>
      </w:r>
      <w:r w:rsidR="00B53FDB" w:rsidRPr="00267C20">
        <w:rPr>
          <w:rFonts w:eastAsiaTheme="minorHAnsi"/>
          <w:sz w:val="24"/>
          <w:szCs w:val="24"/>
        </w:rPr>
        <w:t xml:space="preserve"> </w:t>
      </w:r>
      <w:r w:rsidRPr="00267C20">
        <w:rPr>
          <w:rFonts w:eastAsiaTheme="minorHAnsi"/>
          <w:sz w:val="24"/>
          <w:szCs w:val="24"/>
        </w:rPr>
        <w:t>виконавчого комітету Ради підлягають обов’язковому оприлюдненню на офіційному веб-сайті</w:t>
      </w:r>
      <w:r w:rsidR="00B53FDB" w:rsidRPr="00267C20">
        <w:rPr>
          <w:rFonts w:eastAsiaTheme="minorHAnsi"/>
          <w:sz w:val="24"/>
          <w:szCs w:val="24"/>
        </w:rPr>
        <w:t xml:space="preserve"> </w:t>
      </w:r>
      <w:r w:rsidRPr="00267C20">
        <w:rPr>
          <w:rFonts w:eastAsiaTheme="minorHAnsi"/>
          <w:sz w:val="24"/>
          <w:szCs w:val="24"/>
        </w:rPr>
        <w:t>Ради.</w:t>
      </w:r>
    </w:p>
    <w:p w14:paraId="4F5074C3" w14:textId="6A3C23B9"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3</w:t>
      </w:r>
      <w:r w:rsidRPr="00267C20">
        <w:rPr>
          <w:rFonts w:eastAsiaTheme="minorHAnsi"/>
          <w:sz w:val="24"/>
          <w:szCs w:val="24"/>
        </w:rPr>
        <w:t>. Виконавчий комітет Ради може утворювати консультативно-дорадчі органи та</w:t>
      </w:r>
      <w:r w:rsidR="00B53FDB" w:rsidRPr="00267C20">
        <w:rPr>
          <w:rFonts w:eastAsiaTheme="minorHAnsi"/>
          <w:sz w:val="24"/>
          <w:szCs w:val="24"/>
        </w:rPr>
        <w:t xml:space="preserve"> </w:t>
      </w:r>
      <w:r w:rsidRPr="00267C20">
        <w:rPr>
          <w:rFonts w:eastAsiaTheme="minorHAnsi"/>
          <w:sz w:val="24"/>
          <w:szCs w:val="24"/>
        </w:rPr>
        <w:t>проводити публічні консультації.</w:t>
      </w:r>
    </w:p>
    <w:p w14:paraId="37B8514B" w14:textId="5B62B5F1"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4</w:t>
      </w:r>
      <w:r w:rsidRPr="00267C20">
        <w:rPr>
          <w:rFonts w:eastAsiaTheme="minorHAnsi"/>
          <w:sz w:val="24"/>
          <w:szCs w:val="24"/>
        </w:rPr>
        <w:t>. Жителі можуть взяти участь та/або ініціювати розгляд виконавчим комітетом Ради</w:t>
      </w:r>
      <w:r w:rsidR="00B53FDB" w:rsidRPr="00267C20">
        <w:rPr>
          <w:rFonts w:eastAsiaTheme="minorHAnsi"/>
          <w:sz w:val="24"/>
          <w:szCs w:val="24"/>
        </w:rPr>
        <w:t xml:space="preserve"> </w:t>
      </w:r>
      <w:r w:rsidRPr="00267C20">
        <w:rPr>
          <w:rFonts w:eastAsiaTheme="minorHAnsi"/>
          <w:sz w:val="24"/>
          <w:szCs w:val="24"/>
        </w:rPr>
        <w:t>питань, що віднесені до його повноважень, та/або подати свої пропозиції, використовуючи такі</w:t>
      </w:r>
      <w:r w:rsidR="00B53FDB" w:rsidRPr="00267C20">
        <w:rPr>
          <w:rFonts w:eastAsiaTheme="minorHAnsi"/>
          <w:sz w:val="24"/>
          <w:szCs w:val="24"/>
        </w:rPr>
        <w:t xml:space="preserve"> </w:t>
      </w:r>
      <w:r w:rsidRPr="00267C20">
        <w:rPr>
          <w:rFonts w:eastAsiaTheme="minorHAnsi"/>
          <w:sz w:val="24"/>
          <w:szCs w:val="24"/>
        </w:rPr>
        <w:t>форми участі територіальної громади у вирішенні питань місцевого значення:</w:t>
      </w:r>
    </w:p>
    <w:p w14:paraId="35138BCE"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 загальні збори (конференція) жителів;</w:t>
      </w:r>
    </w:p>
    <w:p w14:paraId="49E72458"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2) громадські слухання;</w:t>
      </w:r>
    </w:p>
    <w:p w14:paraId="436A1AE3"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3) громадське оцінювання діяльності органів та посадових осіб місцевого самоврядування;</w:t>
      </w:r>
    </w:p>
    <w:p w14:paraId="589644EA"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4) електронні петиції;</w:t>
      </w:r>
    </w:p>
    <w:p w14:paraId="17DEA5AB"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5) консультативно-дорадчі органи;</w:t>
      </w:r>
    </w:p>
    <w:p w14:paraId="538650BC"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6) публічні консультації;</w:t>
      </w:r>
    </w:p>
    <w:p w14:paraId="62D41E4D" w14:textId="77777777"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7) інші форми участі, що не суперечать закону.</w:t>
      </w:r>
    </w:p>
    <w:p w14:paraId="17991AA3" w14:textId="3290B7C3" w:rsidR="00C06E8A" w:rsidRPr="00267C20" w:rsidRDefault="00B53FDB" w:rsidP="007E4FE6">
      <w:pPr>
        <w:widowControl/>
        <w:adjustRightInd w:val="0"/>
        <w:ind w:firstLine="709"/>
        <w:jc w:val="both"/>
        <w:rPr>
          <w:rFonts w:eastAsiaTheme="minorHAnsi"/>
          <w:sz w:val="24"/>
          <w:szCs w:val="24"/>
        </w:rPr>
      </w:pPr>
      <w:r w:rsidRPr="00267C20">
        <w:rPr>
          <w:rFonts w:eastAsiaTheme="minorHAnsi"/>
          <w:sz w:val="24"/>
          <w:szCs w:val="24"/>
        </w:rPr>
        <w:lastRenderedPageBreak/>
        <w:t>15</w:t>
      </w:r>
      <w:r w:rsidR="00C06E8A" w:rsidRPr="00267C20">
        <w:rPr>
          <w:rFonts w:eastAsiaTheme="minorHAnsi"/>
          <w:sz w:val="24"/>
          <w:szCs w:val="24"/>
        </w:rPr>
        <w:t>. Порядок планування діяльності виконавчого комітету Ради, підготовки і проведення</w:t>
      </w:r>
      <w:r w:rsidRPr="00267C20">
        <w:rPr>
          <w:rFonts w:eastAsiaTheme="minorHAnsi"/>
          <w:sz w:val="24"/>
          <w:szCs w:val="24"/>
        </w:rPr>
        <w:t xml:space="preserve"> </w:t>
      </w:r>
      <w:r w:rsidR="00C06E8A" w:rsidRPr="00267C20">
        <w:rPr>
          <w:rFonts w:eastAsiaTheme="minorHAnsi"/>
          <w:sz w:val="24"/>
          <w:szCs w:val="24"/>
        </w:rPr>
        <w:t>засідань, процедура підготовки, прийняття рішень з питань, віднесених до повноважень</w:t>
      </w:r>
      <w:r w:rsidRPr="00267C20">
        <w:rPr>
          <w:rFonts w:eastAsiaTheme="minorHAnsi"/>
          <w:sz w:val="24"/>
          <w:szCs w:val="24"/>
        </w:rPr>
        <w:t xml:space="preserve"> </w:t>
      </w:r>
      <w:r w:rsidR="00C06E8A" w:rsidRPr="00267C20">
        <w:rPr>
          <w:rFonts w:eastAsiaTheme="minorHAnsi"/>
          <w:sz w:val="24"/>
          <w:szCs w:val="24"/>
        </w:rPr>
        <w:t>виконавчого комітету Ради, порядок розгляду питань, пропозицій внесених з використанням</w:t>
      </w:r>
      <w:r w:rsidRPr="00267C20">
        <w:rPr>
          <w:rFonts w:eastAsiaTheme="minorHAnsi"/>
          <w:sz w:val="24"/>
          <w:szCs w:val="24"/>
        </w:rPr>
        <w:t xml:space="preserve"> </w:t>
      </w:r>
      <w:r w:rsidR="00C06E8A" w:rsidRPr="00267C20">
        <w:rPr>
          <w:rFonts w:eastAsiaTheme="minorHAnsi"/>
          <w:sz w:val="24"/>
          <w:szCs w:val="24"/>
        </w:rPr>
        <w:t>форм участі територіальної громади у вирішенні питань місцевого значення, оприлюднення</w:t>
      </w:r>
      <w:r w:rsidRPr="00267C20">
        <w:rPr>
          <w:rFonts w:eastAsiaTheme="minorHAnsi"/>
          <w:sz w:val="24"/>
          <w:szCs w:val="24"/>
        </w:rPr>
        <w:t xml:space="preserve"> </w:t>
      </w:r>
      <w:r w:rsidR="00C06E8A" w:rsidRPr="00267C20">
        <w:rPr>
          <w:rFonts w:eastAsiaTheme="minorHAnsi"/>
          <w:sz w:val="24"/>
          <w:szCs w:val="24"/>
        </w:rPr>
        <w:t>публічної інформації про діяльність виконавчого комітету Ради, здійснення контролю за</w:t>
      </w:r>
      <w:r w:rsidRPr="00267C20">
        <w:rPr>
          <w:rFonts w:eastAsiaTheme="minorHAnsi"/>
          <w:sz w:val="24"/>
          <w:szCs w:val="24"/>
        </w:rPr>
        <w:t xml:space="preserve"> </w:t>
      </w:r>
      <w:r w:rsidR="00C06E8A" w:rsidRPr="00267C20">
        <w:rPr>
          <w:rFonts w:eastAsiaTheme="minorHAnsi"/>
          <w:sz w:val="24"/>
          <w:szCs w:val="24"/>
        </w:rPr>
        <w:t>виконанням рішень та інші питання, що стосуються діяльності виконавчого комітету Ради,</w:t>
      </w:r>
      <w:r w:rsidRPr="00267C20">
        <w:rPr>
          <w:rFonts w:eastAsiaTheme="minorHAnsi"/>
          <w:sz w:val="24"/>
          <w:szCs w:val="24"/>
        </w:rPr>
        <w:t xml:space="preserve"> </w:t>
      </w:r>
      <w:r w:rsidR="00C06E8A" w:rsidRPr="00267C20">
        <w:rPr>
          <w:rFonts w:eastAsiaTheme="minorHAnsi"/>
          <w:sz w:val="24"/>
          <w:szCs w:val="24"/>
        </w:rPr>
        <w:t>визначаються регламентом виконавчого комітету Ради.</w:t>
      </w:r>
    </w:p>
    <w:p w14:paraId="6DAB7954" w14:textId="4371D70E" w:rsidR="00C06E8A" w:rsidRPr="00267C20" w:rsidRDefault="00C06E8A" w:rsidP="007E4FE6">
      <w:pPr>
        <w:widowControl/>
        <w:adjustRightInd w:val="0"/>
        <w:ind w:firstLine="709"/>
        <w:jc w:val="both"/>
        <w:rPr>
          <w:rFonts w:eastAsiaTheme="minorHAnsi"/>
          <w:sz w:val="24"/>
          <w:szCs w:val="24"/>
        </w:rPr>
      </w:pPr>
      <w:r w:rsidRPr="00267C20">
        <w:rPr>
          <w:rFonts w:eastAsiaTheme="minorHAnsi"/>
          <w:sz w:val="24"/>
          <w:szCs w:val="24"/>
        </w:rPr>
        <w:t>1</w:t>
      </w:r>
      <w:r w:rsidR="00B53FDB" w:rsidRPr="00267C20">
        <w:rPr>
          <w:rFonts w:eastAsiaTheme="minorHAnsi"/>
          <w:sz w:val="24"/>
          <w:szCs w:val="24"/>
        </w:rPr>
        <w:t>6</w:t>
      </w:r>
      <w:r w:rsidRPr="00267C20">
        <w:rPr>
          <w:rFonts w:eastAsiaTheme="minorHAnsi"/>
          <w:sz w:val="24"/>
          <w:szCs w:val="24"/>
        </w:rPr>
        <w:t>. Публічна інформація про діяльність виконавчого комітету Ради, яка підлягає</w:t>
      </w:r>
      <w:r w:rsidR="00B53FDB" w:rsidRPr="00267C20">
        <w:rPr>
          <w:rFonts w:eastAsiaTheme="minorHAnsi"/>
          <w:sz w:val="24"/>
          <w:szCs w:val="24"/>
        </w:rPr>
        <w:t xml:space="preserve"> </w:t>
      </w:r>
      <w:r w:rsidRPr="00267C20">
        <w:rPr>
          <w:rFonts w:eastAsiaTheme="minorHAnsi"/>
          <w:sz w:val="24"/>
          <w:szCs w:val="24"/>
        </w:rPr>
        <w:t xml:space="preserve">обов’язковому оприлюдненню згідно з Законом України </w:t>
      </w:r>
      <w:r w:rsidR="00865C2E" w:rsidRPr="00267C20">
        <w:rPr>
          <w:rFonts w:eastAsiaTheme="minorHAnsi"/>
          <w:sz w:val="24"/>
          <w:szCs w:val="24"/>
        </w:rPr>
        <w:t>«</w:t>
      </w:r>
      <w:r w:rsidRPr="00267C20">
        <w:rPr>
          <w:rFonts w:eastAsiaTheme="minorHAnsi"/>
          <w:sz w:val="24"/>
          <w:szCs w:val="24"/>
        </w:rPr>
        <w:t>Про доступ до публічної інформації</w:t>
      </w:r>
      <w:r w:rsidR="00865C2E" w:rsidRPr="00267C20">
        <w:rPr>
          <w:rFonts w:eastAsiaTheme="minorHAnsi"/>
          <w:sz w:val="24"/>
          <w:szCs w:val="24"/>
        </w:rPr>
        <w:t>»</w:t>
      </w:r>
      <w:r w:rsidRPr="00267C20">
        <w:rPr>
          <w:rFonts w:eastAsiaTheme="minorHAnsi"/>
          <w:sz w:val="24"/>
          <w:szCs w:val="24"/>
        </w:rPr>
        <w:t>,</w:t>
      </w:r>
      <w:r w:rsidR="00B53FDB" w:rsidRPr="00267C20">
        <w:rPr>
          <w:rFonts w:eastAsiaTheme="minorHAnsi"/>
          <w:sz w:val="24"/>
          <w:szCs w:val="24"/>
        </w:rPr>
        <w:t xml:space="preserve"> </w:t>
      </w:r>
      <w:r w:rsidRPr="00267C20">
        <w:rPr>
          <w:rFonts w:eastAsiaTheme="minorHAnsi"/>
          <w:sz w:val="24"/>
          <w:szCs w:val="24"/>
        </w:rPr>
        <w:t>іншими законами, цим Статутом та іншими рішеннями Ради, розміщується на офіційному веб-сайті Ради.</w:t>
      </w:r>
    </w:p>
    <w:p w14:paraId="795451DC" w14:textId="32D56247" w:rsidR="00F44ACA" w:rsidRPr="00267C20" w:rsidRDefault="00F44ACA" w:rsidP="007E4FE6">
      <w:pPr>
        <w:widowControl/>
        <w:adjustRightInd w:val="0"/>
        <w:ind w:firstLine="709"/>
        <w:jc w:val="both"/>
        <w:rPr>
          <w:rFonts w:eastAsiaTheme="minorHAnsi"/>
          <w:sz w:val="24"/>
          <w:szCs w:val="24"/>
        </w:rPr>
      </w:pPr>
    </w:p>
    <w:p w14:paraId="000C0F4D" w14:textId="77777777" w:rsidR="00F44ACA" w:rsidRPr="00267C20" w:rsidRDefault="00F44ACA" w:rsidP="007E4FE6">
      <w:pPr>
        <w:tabs>
          <w:tab w:val="left" w:pos="0"/>
        </w:tabs>
        <w:ind w:firstLine="708"/>
        <w:rPr>
          <w:b/>
          <w:bCs/>
          <w:sz w:val="24"/>
          <w:szCs w:val="24"/>
          <w:highlight w:val="white"/>
        </w:rPr>
      </w:pPr>
      <w:r w:rsidRPr="00267C20">
        <w:rPr>
          <w:b/>
          <w:bCs/>
          <w:sz w:val="24"/>
          <w:szCs w:val="24"/>
          <w:highlight w:val="white"/>
        </w:rPr>
        <w:t>Стаття 18. Виконавчі органи Ради</w:t>
      </w:r>
    </w:p>
    <w:p w14:paraId="056295B6" w14:textId="176D496E"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1. Виконавчими органами Ради є виконавчий комітет, відділи, управління та інші створені Радою виконавчі органи.</w:t>
      </w:r>
    </w:p>
    <w:p w14:paraId="321618F2"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2. Виконавчі органи Ради є підконтрольними і підзвітними Раді.</w:t>
      </w:r>
    </w:p>
    <w:p w14:paraId="502C8C9F" w14:textId="571F7EEF"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3. Положення про відділи, управління та інші виконавчі органи Ради затверджуються Радою.</w:t>
      </w:r>
    </w:p>
    <w:p w14:paraId="69E073C8" w14:textId="4F67A2D4"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4. Жителі можуть взяти участь та/або ініціювати розгляд виконавчими органами Ради питань, що віднесені до їх повноважень, та/або подати свої пропозиції, використовуючи такі форми участі територіальної громади у вирішенні питань місцевого значення:</w:t>
      </w:r>
    </w:p>
    <w:p w14:paraId="789C6790"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1) загальні збори (конференція) жителів;</w:t>
      </w:r>
    </w:p>
    <w:p w14:paraId="233DFE78"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2) громадські слухання;</w:t>
      </w:r>
    </w:p>
    <w:p w14:paraId="1C57FE83"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3) громадське оцінювання діяльності органів та посадових осіб місцевого самоврядування;</w:t>
      </w:r>
    </w:p>
    <w:p w14:paraId="76CBB4EA"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4) публічні консультації, які проводяться відповідними виконавчими органами;</w:t>
      </w:r>
    </w:p>
    <w:p w14:paraId="7FE8603A"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5) електронні петиції;</w:t>
      </w:r>
    </w:p>
    <w:p w14:paraId="10C08E94"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6) консультативно-дорадчий орган, створений при відповідних виконавчих органах Ради;</w:t>
      </w:r>
    </w:p>
    <w:p w14:paraId="679D46A4" w14:textId="0DF1463B"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7) подати звернення, в тому числі на особистому прийомі, який веде керівник виконавчого органу;</w:t>
      </w:r>
    </w:p>
    <w:p w14:paraId="17ABE490" w14:textId="77777777"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8) інші форми участі, що не суперечать закону.</w:t>
      </w:r>
    </w:p>
    <w:p w14:paraId="55ABB769" w14:textId="13CC8612" w:rsidR="00F44ACA" w:rsidRPr="00267C20" w:rsidRDefault="00F44ACA" w:rsidP="007E4FE6">
      <w:pPr>
        <w:widowControl/>
        <w:adjustRightInd w:val="0"/>
        <w:ind w:firstLine="709"/>
        <w:jc w:val="both"/>
        <w:rPr>
          <w:rFonts w:eastAsiaTheme="minorHAnsi"/>
          <w:sz w:val="24"/>
          <w:szCs w:val="24"/>
        </w:rPr>
      </w:pPr>
      <w:r w:rsidRPr="00267C20">
        <w:rPr>
          <w:rFonts w:eastAsiaTheme="minorHAnsi"/>
          <w:sz w:val="24"/>
          <w:szCs w:val="24"/>
        </w:rPr>
        <w:t xml:space="preserve">5. Публічна інформація про діяльність виконавчих органів, яка підлягає обов’язковому оприлюдненню згідно з Законом України </w:t>
      </w:r>
      <w:r w:rsidR="00865C2E" w:rsidRPr="00267C20">
        <w:rPr>
          <w:rFonts w:eastAsiaTheme="minorHAnsi"/>
          <w:sz w:val="24"/>
          <w:szCs w:val="24"/>
        </w:rPr>
        <w:t>«</w:t>
      </w:r>
      <w:r w:rsidRPr="00267C20">
        <w:rPr>
          <w:rFonts w:eastAsiaTheme="minorHAnsi"/>
          <w:sz w:val="24"/>
          <w:szCs w:val="24"/>
        </w:rPr>
        <w:t>Про доступ до публічної інформації</w:t>
      </w:r>
      <w:r w:rsidR="00865C2E" w:rsidRPr="00267C20">
        <w:rPr>
          <w:rFonts w:eastAsiaTheme="minorHAnsi"/>
          <w:sz w:val="24"/>
          <w:szCs w:val="24"/>
        </w:rPr>
        <w:t>»</w:t>
      </w:r>
      <w:r w:rsidRPr="00267C20">
        <w:rPr>
          <w:rFonts w:eastAsiaTheme="minorHAnsi"/>
          <w:sz w:val="24"/>
          <w:szCs w:val="24"/>
        </w:rPr>
        <w:t>, іншими законами, цим Статутом та іншими рішеннями Ради, розміщується на офіційному веб-сайті Ради.</w:t>
      </w:r>
    </w:p>
    <w:p w14:paraId="3AAEE212" w14:textId="0D0934BF" w:rsidR="00B917C1" w:rsidRPr="00267C20" w:rsidRDefault="00B917C1" w:rsidP="007E4FE6">
      <w:pPr>
        <w:widowControl/>
        <w:adjustRightInd w:val="0"/>
        <w:ind w:firstLine="709"/>
        <w:jc w:val="both"/>
        <w:rPr>
          <w:rFonts w:eastAsiaTheme="minorHAnsi"/>
          <w:sz w:val="24"/>
          <w:szCs w:val="24"/>
        </w:rPr>
      </w:pPr>
    </w:p>
    <w:p w14:paraId="70E337F8" w14:textId="57E71ACE" w:rsidR="00BD260B" w:rsidRPr="00267C20" w:rsidRDefault="00BD260B" w:rsidP="007E4FE6">
      <w:pPr>
        <w:tabs>
          <w:tab w:val="left" w:pos="0"/>
        </w:tabs>
        <w:ind w:firstLine="708"/>
        <w:rPr>
          <w:b/>
          <w:bCs/>
          <w:sz w:val="24"/>
          <w:szCs w:val="24"/>
          <w:highlight w:val="white"/>
        </w:rPr>
      </w:pPr>
      <w:r w:rsidRPr="00267C20">
        <w:rPr>
          <w:b/>
          <w:bCs/>
          <w:sz w:val="24"/>
          <w:szCs w:val="24"/>
          <w:highlight w:val="white"/>
        </w:rPr>
        <w:t>Стаття 19. Староста</w:t>
      </w:r>
    </w:p>
    <w:p w14:paraId="6B4856D8" w14:textId="44A278DE"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 Рада, на строк своїх повноважень, затверджує старосту на посаду в старостинському окрузі за пропозицією сільського голови, що вноситься за результатами громадського обговорення (громадських слухань, загальних зборів жителів, публічних консультацій та інших форм участі територіальної громади у вирішенні питань місцевого значення), проведеного у межах відповідного старостинського округу.</w:t>
      </w:r>
    </w:p>
    <w:p w14:paraId="03C28587" w14:textId="45D911DC"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Після припинення повноважень сільської ради старости продовжують здійснювати свої повноваження до затвердження нових старост у порядку, встановленому цим Законом.</w:t>
      </w:r>
    </w:p>
    <w:p w14:paraId="6A663184" w14:textId="15B7BAF5"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 xml:space="preserve">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сільським головою та вважається погодженою з жителями відповідного старостинського округу, якщо в результаті громадського обговорення (громадських </w:t>
      </w:r>
      <w:r w:rsidRPr="00267C20">
        <w:rPr>
          <w:rFonts w:eastAsiaTheme="minorHAnsi"/>
          <w:sz w:val="24"/>
          <w:szCs w:val="24"/>
        </w:rPr>
        <w:lastRenderedPageBreak/>
        <w:t>слухань, зборів громадян, інших форм консультацій з громадськістю) отримала (отримали) підтримку у старостинському окрузі з кількістю жителів:</w:t>
      </w:r>
    </w:p>
    <w:p w14:paraId="5AAB4407" w14:textId="48003C43"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775DA252"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2) від 1500 до 10 тисяч - більше 17 відсотків голосів;</w:t>
      </w:r>
    </w:p>
    <w:p w14:paraId="5E292590"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3) від 10 тисяч до 20 тисяч - більше 14 відсотків голосів;</w:t>
      </w:r>
    </w:p>
    <w:p w14:paraId="6B92F63A"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4) від 20 тисяч до 30 тисяч - більше 10 відсотків голосів;</w:t>
      </w:r>
    </w:p>
    <w:p w14:paraId="675D4DA1" w14:textId="2DD6E163"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739EB996" w14:textId="0C4DC2F5"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2. Староста працює на постійній основі в апараті Ради та її виконавчого комітету, а в разі обрання членом цього виконавчого комітету - у виконавчому комітеті Ради.</w:t>
      </w:r>
    </w:p>
    <w:p w14:paraId="5F4FECFB" w14:textId="6ECE068D"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 xml:space="preserve">3. Порядок організації роботи старости визначається Законом України </w:t>
      </w:r>
      <w:r w:rsidR="00663246" w:rsidRPr="00267C20">
        <w:rPr>
          <w:rFonts w:eastAsiaTheme="minorHAnsi"/>
          <w:sz w:val="24"/>
          <w:szCs w:val="24"/>
        </w:rPr>
        <w:t>«</w:t>
      </w:r>
      <w:r w:rsidRPr="00267C20">
        <w:rPr>
          <w:rFonts w:eastAsiaTheme="minorHAnsi"/>
          <w:sz w:val="24"/>
          <w:szCs w:val="24"/>
        </w:rPr>
        <w:t>Про місцеве самоврядування в Україні</w:t>
      </w:r>
      <w:r w:rsidR="00663246" w:rsidRPr="00267C20">
        <w:rPr>
          <w:rFonts w:eastAsiaTheme="minorHAnsi"/>
          <w:sz w:val="24"/>
          <w:szCs w:val="24"/>
        </w:rPr>
        <w:t>»</w:t>
      </w:r>
      <w:r w:rsidRPr="00267C20">
        <w:rPr>
          <w:rFonts w:eastAsiaTheme="minorHAnsi"/>
          <w:sz w:val="24"/>
          <w:szCs w:val="24"/>
        </w:rPr>
        <w:t xml:space="preserve"> та іншими законами України, цим Статутом, а також Положенням про старосту.</w:t>
      </w:r>
    </w:p>
    <w:p w14:paraId="18434250"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4. Староста:</w:t>
      </w:r>
    </w:p>
    <w:p w14:paraId="461BD415" w14:textId="3E6E0179" w:rsidR="00BD260B" w:rsidRPr="00267C20" w:rsidRDefault="00A16809" w:rsidP="007E4FE6">
      <w:pPr>
        <w:widowControl/>
        <w:adjustRightInd w:val="0"/>
        <w:ind w:firstLine="709"/>
        <w:jc w:val="both"/>
        <w:rPr>
          <w:rFonts w:eastAsiaTheme="minorHAnsi"/>
          <w:sz w:val="24"/>
          <w:szCs w:val="24"/>
        </w:rPr>
      </w:pPr>
      <w:r w:rsidRPr="00267C20">
        <w:rPr>
          <w:rFonts w:eastAsiaTheme="minorHAnsi"/>
          <w:sz w:val="24"/>
          <w:szCs w:val="24"/>
        </w:rPr>
        <w:t xml:space="preserve">1) уповноважений сільською </w:t>
      </w:r>
      <w:r w:rsidR="00BD260B" w:rsidRPr="00267C20">
        <w:rPr>
          <w:rFonts w:eastAsiaTheme="minorHAnsi"/>
          <w:sz w:val="24"/>
          <w:szCs w:val="24"/>
        </w:rPr>
        <w:t>радою, яка його затвердила, діяти в інтересах жителів відповідного старостинського округу у виконавчих органах сільської</w:t>
      </w:r>
      <w:r w:rsidR="007527C0" w:rsidRPr="00267C20">
        <w:rPr>
          <w:rFonts w:eastAsiaTheme="minorHAnsi"/>
          <w:sz w:val="24"/>
          <w:szCs w:val="24"/>
        </w:rPr>
        <w:t xml:space="preserve"> </w:t>
      </w:r>
      <w:r w:rsidR="00BD260B" w:rsidRPr="00267C20">
        <w:rPr>
          <w:rFonts w:eastAsiaTheme="minorHAnsi"/>
          <w:sz w:val="24"/>
          <w:szCs w:val="24"/>
        </w:rPr>
        <w:t>ради;</w:t>
      </w:r>
    </w:p>
    <w:p w14:paraId="5DB00336" w14:textId="42FC0943"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2) бере участь у пленарних засі</w:t>
      </w:r>
      <w:r w:rsidR="00EC2118" w:rsidRPr="00267C20">
        <w:rPr>
          <w:rFonts w:eastAsiaTheme="minorHAnsi"/>
          <w:sz w:val="24"/>
          <w:szCs w:val="24"/>
        </w:rPr>
        <w:t>даннях сільської</w:t>
      </w:r>
      <w:r w:rsidRPr="00267C20">
        <w:rPr>
          <w:rFonts w:eastAsiaTheme="minorHAnsi"/>
          <w:sz w:val="24"/>
          <w:szCs w:val="24"/>
        </w:rPr>
        <w:t xml:space="preserve"> ради та засіданнях її постійних комісій з правом дорадчого голосу. Бере участь у засіданнях виконавчого комітету сільської</w:t>
      </w:r>
      <w:r w:rsidR="00EC2118" w:rsidRPr="00267C20">
        <w:rPr>
          <w:rFonts w:eastAsiaTheme="minorHAnsi"/>
          <w:sz w:val="24"/>
          <w:szCs w:val="24"/>
        </w:rPr>
        <w:t xml:space="preserve">  </w:t>
      </w:r>
      <w:r w:rsidRPr="00267C20">
        <w:rPr>
          <w:rFonts w:eastAsiaTheme="minorHAnsi"/>
          <w:sz w:val="24"/>
          <w:szCs w:val="24"/>
        </w:rPr>
        <w:t xml:space="preserve"> ради;</w:t>
      </w:r>
    </w:p>
    <w:p w14:paraId="67F70E5F" w14:textId="0EC1C1EE"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 xml:space="preserve">3) має право на гарантований виступ на </w:t>
      </w:r>
      <w:r w:rsidR="00EC2118" w:rsidRPr="00267C20">
        <w:rPr>
          <w:rFonts w:eastAsiaTheme="minorHAnsi"/>
          <w:sz w:val="24"/>
          <w:szCs w:val="24"/>
        </w:rPr>
        <w:t xml:space="preserve">пленарних засіданнях сільської </w:t>
      </w:r>
      <w:r w:rsidRPr="00267C20">
        <w:rPr>
          <w:rFonts w:eastAsiaTheme="minorHAnsi"/>
          <w:sz w:val="24"/>
          <w:szCs w:val="24"/>
        </w:rPr>
        <w:t>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14:paraId="5209D898" w14:textId="56AE872D"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 xml:space="preserve">4) сприяє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w:t>
      </w:r>
      <w:r w:rsidR="00EC2118" w:rsidRPr="00267C20">
        <w:rPr>
          <w:rFonts w:eastAsiaTheme="minorHAnsi"/>
          <w:sz w:val="24"/>
          <w:szCs w:val="24"/>
        </w:rPr>
        <w:t>зазначених органів. За рішенням</w:t>
      </w:r>
      <w:r w:rsidRPr="00267C20">
        <w:rPr>
          <w:rFonts w:eastAsiaTheme="minorHAnsi"/>
          <w:sz w:val="24"/>
          <w:szCs w:val="24"/>
        </w:rPr>
        <w:t xml:space="preserve"> сільської</w:t>
      </w:r>
      <w:r w:rsidR="00EC2118" w:rsidRPr="00267C20">
        <w:rPr>
          <w:rFonts w:eastAsiaTheme="minorHAnsi"/>
          <w:sz w:val="24"/>
          <w:szCs w:val="24"/>
        </w:rPr>
        <w:t xml:space="preserve">  </w:t>
      </w:r>
      <w:r w:rsidRPr="00267C20">
        <w:rPr>
          <w:rFonts w:eastAsiaTheme="minorHAnsi"/>
          <w:sz w:val="24"/>
          <w:szCs w:val="24"/>
        </w:rPr>
        <w:t>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14:paraId="61DB06C8" w14:textId="693F4BFC" w:rsidR="00BD260B" w:rsidRPr="00267C20" w:rsidRDefault="00BD260B" w:rsidP="00EC2118">
      <w:pPr>
        <w:widowControl/>
        <w:adjustRightInd w:val="0"/>
        <w:ind w:firstLine="709"/>
        <w:jc w:val="both"/>
        <w:rPr>
          <w:rFonts w:eastAsiaTheme="minorHAnsi"/>
          <w:sz w:val="24"/>
          <w:szCs w:val="24"/>
        </w:rPr>
      </w:pPr>
      <w:r w:rsidRPr="00267C20">
        <w:rPr>
          <w:rFonts w:eastAsiaTheme="minorHAnsi"/>
          <w:sz w:val="24"/>
          <w:szCs w:val="24"/>
        </w:rPr>
        <w:t>5) бере участь в організації виконання рішень сільської ради, її виконавчого</w:t>
      </w:r>
      <w:r w:rsidR="00EC2118" w:rsidRPr="00267C20">
        <w:rPr>
          <w:rFonts w:eastAsiaTheme="minorHAnsi"/>
          <w:sz w:val="24"/>
          <w:szCs w:val="24"/>
        </w:rPr>
        <w:t xml:space="preserve"> </w:t>
      </w:r>
      <w:r w:rsidRPr="00267C20">
        <w:rPr>
          <w:rFonts w:eastAsiaTheme="minorHAnsi"/>
          <w:sz w:val="24"/>
          <w:szCs w:val="24"/>
        </w:rPr>
        <w:t>комітету, розпорядж</w:t>
      </w:r>
      <w:r w:rsidR="00EC2118" w:rsidRPr="00267C20">
        <w:rPr>
          <w:rFonts w:eastAsiaTheme="minorHAnsi"/>
          <w:sz w:val="24"/>
          <w:szCs w:val="24"/>
        </w:rPr>
        <w:t>ень сільського</w:t>
      </w:r>
      <w:r w:rsidRPr="00267C20">
        <w:rPr>
          <w:rFonts w:eastAsiaTheme="minorHAnsi"/>
          <w:sz w:val="24"/>
          <w:szCs w:val="24"/>
        </w:rPr>
        <w:t xml:space="preserve"> голови на території відповідного старостинського округу та у здійсненні контролю за їх виконанням;</w:t>
      </w:r>
    </w:p>
    <w:p w14:paraId="5AFD0EBE" w14:textId="40EBB2AC"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6)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14:paraId="1630B66D" w14:textId="6B95F26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7) вносить пропозиції до виконавчого комітету сільської</w:t>
      </w:r>
      <w:r w:rsidR="00EC2118" w:rsidRPr="00267C20">
        <w:rPr>
          <w:rFonts w:eastAsiaTheme="minorHAnsi"/>
          <w:sz w:val="24"/>
          <w:szCs w:val="24"/>
        </w:rPr>
        <w:t xml:space="preserve"> </w:t>
      </w:r>
      <w:r w:rsidRPr="00267C20">
        <w:rPr>
          <w:rFonts w:eastAsiaTheme="minorHAnsi"/>
          <w:sz w:val="24"/>
          <w:szCs w:val="24"/>
        </w:rPr>
        <w:t>ради з питань діяльності на території відповідного старостинського округу виконавчих органів сільської</w:t>
      </w:r>
      <w:r w:rsidR="00F01977" w:rsidRPr="00267C20">
        <w:rPr>
          <w:rFonts w:eastAsiaTheme="minorHAnsi"/>
          <w:sz w:val="24"/>
          <w:szCs w:val="24"/>
        </w:rPr>
        <w:t xml:space="preserve"> </w:t>
      </w:r>
      <w:r w:rsidRPr="00267C20">
        <w:rPr>
          <w:rFonts w:eastAsiaTheme="minorHAnsi"/>
          <w:sz w:val="24"/>
          <w:szCs w:val="24"/>
        </w:rPr>
        <w:t>ради, підприємств, установ, організацій комунальної власності та їх</w:t>
      </w:r>
      <w:r w:rsidR="00A1353C" w:rsidRPr="00267C20">
        <w:rPr>
          <w:rFonts w:eastAsiaTheme="minorHAnsi"/>
          <w:sz w:val="24"/>
          <w:szCs w:val="24"/>
        </w:rPr>
        <w:t xml:space="preserve"> </w:t>
      </w:r>
      <w:r w:rsidRPr="00267C20">
        <w:rPr>
          <w:rFonts w:eastAsiaTheme="minorHAnsi"/>
          <w:sz w:val="24"/>
          <w:szCs w:val="24"/>
        </w:rPr>
        <w:t>посадових осіб;</w:t>
      </w:r>
    </w:p>
    <w:p w14:paraId="7B1426F8" w14:textId="303374D4"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8) бере участь у підгот</w:t>
      </w:r>
      <w:r w:rsidR="00724DA5" w:rsidRPr="00267C20">
        <w:rPr>
          <w:rFonts w:eastAsiaTheme="minorHAnsi"/>
          <w:sz w:val="24"/>
          <w:szCs w:val="24"/>
        </w:rPr>
        <w:t>овці проектів рішень сільської</w:t>
      </w:r>
      <w:r w:rsidRPr="00267C20">
        <w:rPr>
          <w:rFonts w:eastAsiaTheme="minorHAnsi"/>
          <w:sz w:val="24"/>
          <w:szCs w:val="24"/>
        </w:rPr>
        <w:t xml:space="preserve"> ради, що стосуються</w:t>
      </w:r>
      <w:r w:rsidR="00A1353C" w:rsidRPr="00267C20">
        <w:rPr>
          <w:rFonts w:eastAsiaTheme="minorHAnsi"/>
          <w:sz w:val="24"/>
          <w:szCs w:val="24"/>
        </w:rPr>
        <w:t xml:space="preserve"> </w:t>
      </w:r>
      <w:r w:rsidRPr="00267C20">
        <w:rPr>
          <w:rFonts w:eastAsiaTheme="minorHAnsi"/>
          <w:sz w:val="24"/>
          <w:szCs w:val="24"/>
        </w:rPr>
        <w:t>майна територіальної громади, розташованого на території відповідного старостинського</w:t>
      </w:r>
      <w:r w:rsidR="00A1353C" w:rsidRPr="00267C20">
        <w:rPr>
          <w:rFonts w:eastAsiaTheme="minorHAnsi"/>
          <w:sz w:val="24"/>
          <w:szCs w:val="24"/>
        </w:rPr>
        <w:t xml:space="preserve"> </w:t>
      </w:r>
      <w:r w:rsidRPr="00267C20">
        <w:rPr>
          <w:rFonts w:eastAsiaTheme="minorHAnsi"/>
          <w:sz w:val="24"/>
          <w:szCs w:val="24"/>
        </w:rPr>
        <w:t>округу;</w:t>
      </w:r>
    </w:p>
    <w:p w14:paraId="4AEED30C" w14:textId="5C6D2D65"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9) бере участь у здійсненні контролю за використанням об’єктів комунальної власності,</w:t>
      </w:r>
      <w:r w:rsidR="00A1353C" w:rsidRPr="00267C20">
        <w:rPr>
          <w:rFonts w:eastAsiaTheme="minorHAnsi"/>
          <w:sz w:val="24"/>
          <w:szCs w:val="24"/>
        </w:rPr>
        <w:t xml:space="preserve"> </w:t>
      </w:r>
      <w:r w:rsidRPr="00267C20">
        <w:rPr>
          <w:rFonts w:eastAsiaTheme="minorHAnsi"/>
          <w:sz w:val="24"/>
          <w:szCs w:val="24"/>
        </w:rPr>
        <w:t>розташованих на території відповідного старостинського округу;</w:t>
      </w:r>
    </w:p>
    <w:p w14:paraId="0403E4B7" w14:textId="64B9258C"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10) бере участь у здійсненні контролю за станом благоустрою відповідного старостинського</w:t>
      </w:r>
      <w:r w:rsidR="00A1353C" w:rsidRPr="00267C20">
        <w:rPr>
          <w:rFonts w:eastAsiaTheme="minorHAnsi"/>
          <w:sz w:val="24"/>
          <w:szCs w:val="24"/>
        </w:rPr>
        <w:t xml:space="preserve"> </w:t>
      </w:r>
      <w:r w:rsidRPr="00267C20">
        <w:rPr>
          <w:rFonts w:eastAsiaTheme="minorHAnsi"/>
          <w:sz w:val="24"/>
          <w:szCs w:val="24"/>
        </w:rPr>
        <w:t>округу та інформує сільського голову, викон</w:t>
      </w:r>
      <w:r w:rsidR="00724DA5" w:rsidRPr="00267C20">
        <w:rPr>
          <w:rFonts w:eastAsiaTheme="minorHAnsi"/>
          <w:sz w:val="24"/>
          <w:szCs w:val="24"/>
        </w:rPr>
        <w:t>авчі органи сільської</w:t>
      </w:r>
      <w:r w:rsidRPr="00267C20">
        <w:rPr>
          <w:rFonts w:eastAsiaTheme="minorHAnsi"/>
          <w:sz w:val="24"/>
          <w:szCs w:val="24"/>
        </w:rPr>
        <w:t xml:space="preserve"> ради про результати такого контролю;</w:t>
      </w:r>
    </w:p>
    <w:p w14:paraId="143A072E" w14:textId="629E83AE"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11) отримує від виконавчих органів сільської</w:t>
      </w:r>
      <w:r w:rsidR="008334CC" w:rsidRPr="00267C20">
        <w:rPr>
          <w:rFonts w:eastAsiaTheme="minorHAnsi"/>
          <w:sz w:val="24"/>
          <w:szCs w:val="24"/>
        </w:rPr>
        <w:t xml:space="preserve"> </w:t>
      </w:r>
      <w:r w:rsidRPr="00267C20">
        <w:rPr>
          <w:rFonts w:eastAsiaTheme="minorHAnsi"/>
          <w:sz w:val="24"/>
          <w:szCs w:val="24"/>
        </w:rPr>
        <w:t>ради, підприємств, установ,</w:t>
      </w:r>
      <w:r w:rsidR="00A1353C" w:rsidRPr="00267C20">
        <w:rPr>
          <w:rFonts w:eastAsiaTheme="minorHAnsi"/>
          <w:sz w:val="24"/>
          <w:szCs w:val="24"/>
        </w:rPr>
        <w:t xml:space="preserve"> </w:t>
      </w:r>
      <w:r w:rsidRPr="00267C20">
        <w:rPr>
          <w:rFonts w:eastAsiaTheme="minorHAnsi"/>
          <w:sz w:val="24"/>
          <w:szCs w:val="24"/>
        </w:rPr>
        <w:t>організацій комунальної власності та їх посадових осіб інформацію, документи і матеріали,</w:t>
      </w:r>
      <w:r w:rsidR="00A1353C" w:rsidRPr="00267C20">
        <w:rPr>
          <w:rFonts w:eastAsiaTheme="minorHAnsi"/>
          <w:sz w:val="24"/>
          <w:szCs w:val="24"/>
        </w:rPr>
        <w:t xml:space="preserve"> </w:t>
      </w:r>
      <w:r w:rsidRPr="00267C20">
        <w:rPr>
          <w:rFonts w:eastAsiaTheme="minorHAnsi"/>
          <w:sz w:val="24"/>
          <w:szCs w:val="24"/>
        </w:rPr>
        <w:t>необхідні для здійснення наданих йому повноважень;</w:t>
      </w:r>
    </w:p>
    <w:p w14:paraId="6CE0C636" w14:textId="2B5CF978"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lastRenderedPageBreak/>
        <w:t>12) сприяє утворенню та діяльності органів самоорганізації населення, організації та</w:t>
      </w:r>
      <w:r w:rsidR="00A1353C" w:rsidRPr="00267C20">
        <w:rPr>
          <w:rFonts w:eastAsiaTheme="minorHAnsi"/>
          <w:sz w:val="24"/>
          <w:szCs w:val="24"/>
        </w:rPr>
        <w:t xml:space="preserve"> </w:t>
      </w:r>
      <w:r w:rsidRPr="00267C20">
        <w:rPr>
          <w:rFonts w:eastAsiaTheme="minorHAnsi"/>
          <w:sz w:val="24"/>
          <w:szCs w:val="24"/>
        </w:rPr>
        <w:t>проведенню загальних зборів, громадських слухань та інших форм безпосередньої участі</w:t>
      </w:r>
      <w:r w:rsidR="00A1353C" w:rsidRPr="00267C20">
        <w:rPr>
          <w:rFonts w:eastAsiaTheme="minorHAnsi"/>
          <w:sz w:val="24"/>
          <w:szCs w:val="24"/>
        </w:rPr>
        <w:t xml:space="preserve"> </w:t>
      </w:r>
      <w:r w:rsidRPr="00267C20">
        <w:rPr>
          <w:rFonts w:eastAsiaTheme="minorHAnsi"/>
          <w:sz w:val="24"/>
          <w:szCs w:val="24"/>
        </w:rPr>
        <w:t>громадян у вирішенні питань місцевого значення у відповідному старостинському окрузі;</w:t>
      </w:r>
    </w:p>
    <w:p w14:paraId="0620F963"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13) здійснює інші повноваження, визначені цим Законом та іншими законами України.</w:t>
      </w:r>
    </w:p>
    <w:p w14:paraId="77165EC6" w14:textId="1E6D4C59"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5. При здійсненні наданих повноважень староста є відповідальним і підзвітним Раді та</w:t>
      </w:r>
      <w:r w:rsidR="00A1353C" w:rsidRPr="00267C20">
        <w:rPr>
          <w:rFonts w:eastAsiaTheme="minorHAnsi"/>
          <w:sz w:val="24"/>
          <w:szCs w:val="24"/>
        </w:rPr>
        <w:t xml:space="preserve"> </w:t>
      </w:r>
      <w:r w:rsidRPr="00267C20">
        <w:rPr>
          <w:rFonts w:eastAsiaTheme="minorHAnsi"/>
          <w:sz w:val="24"/>
          <w:szCs w:val="24"/>
        </w:rPr>
        <w:t xml:space="preserve">підконтрольним </w:t>
      </w:r>
      <w:r w:rsidR="00A1353C" w:rsidRPr="00267C20">
        <w:rPr>
          <w:rFonts w:eastAsiaTheme="minorHAnsi"/>
          <w:sz w:val="24"/>
          <w:szCs w:val="24"/>
        </w:rPr>
        <w:t>сільському</w:t>
      </w:r>
      <w:r w:rsidRPr="00267C20">
        <w:rPr>
          <w:rFonts w:eastAsiaTheme="minorHAnsi"/>
          <w:sz w:val="24"/>
          <w:szCs w:val="24"/>
        </w:rPr>
        <w:t xml:space="preserve"> голові.</w:t>
      </w:r>
    </w:p>
    <w:p w14:paraId="74E2362A" w14:textId="1959CE15"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6. Заслуховування звіту старости перед жителями старостинського округу відбувається в</w:t>
      </w:r>
      <w:r w:rsidR="00A1353C" w:rsidRPr="00267C20">
        <w:rPr>
          <w:rFonts w:eastAsiaTheme="minorHAnsi"/>
          <w:sz w:val="24"/>
          <w:szCs w:val="24"/>
        </w:rPr>
        <w:t xml:space="preserve"> </w:t>
      </w:r>
      <w:r w:rsidRPr="00267C20">
        <w:rPr>
          <w:rFonts w:eastAsiaTheme="minorHAnsi"/>
          <w:sz w:val="24"/>
          <w:szCs w:val="24"/>
        </w:rPr>
        <w:t>порядку, передбаченому законом, цим Статутом та Положенням про старосту.</w:t>
      </w:r>
    </w:p>
    <w:p w14:paraId="68AE247E" w14:textId="7C9CEE21"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7. Жителі можуть брати участь та/або ініціювати розгляд старостою питань, що віднесені</w:t>
      </w:r>
      <w:r w:rsidR="00A1353C" w:rsidRPr="00267C20">
        <w:rPr>
          <w:rFonts w:eastAsiaTheme="minorHAnsi"/>
          <w:sz w:val="24"/>
          <w:szCs w:val="24"/>
        </w:rPr>
        <w:t xml:space="preserve"> </w:t>
      </w:r>
      <w:r w:rsidRPr="00267C20">
        <w:rPr>
          <w:rFonts w:eastAsiaTheme="minorHAnsi"/>
          <w:sz w:val="24"/>
          <w:szCs w:val="24"/>
        </w:rPr>
        <w:t>до його повноважень, та/або подати йому свої пропозиції, використовуючи такі форми участі</w:t>
      </w:r>
      <w:r w:rsidR="00A1353C" w:rsidRPr="00267C20">
        <w:rPr>
          <w:rFonts w:eastAsiaTheme="minorHAnsi"/>
          <w:sz w:val="24"/>
          <w:szCs w:val="24"/>
        </w:rPr>
        <w:t xml:space="preserve"> </w:t>
      </w:r>
      <w:r w:rsidRPr="00267C20">
        <w:rPr>
          <w:rFonts w:eastAsiaTheme="minorHAnsi"/>
          <w:sz w:val="24"/>
          <w:szCs w:val="24"/>
        </w:rPr>
        <w:t>територіальної громади у вирішенні питань місцевого значення:</w:t>
      </w:r>
    </w:p>
    <w:p w14:paraId="7BBAF320"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1) подати звернення, в тому числі на особистому прийомі;</w:t>
      </w:r>
    </w:p>
    <w:p w14:paraId="4E0E0E68"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2) публічні консультації;</w:t>
      </w:r>
    </w:p>
    <w:p w14:paraId="0C4B8852"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3) консультативно-дорадчий орган, створений старостою;</w:t>
      </w:r>
    </w:p>
    <w:p w14:paraId="48B971C7"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4) громадське оцінювання діяльності органів та посадових осіб місцевого самоврядування;</w:t>
      </w:r>
    </w:p>
    <w:p w14:paraId="20D35702" w14:textId="77777777" w:rsidR="00BD260B" w:rsidRPr="00267C20" w:rsidRDefault="00BD260B" w:rsidP="007E4FE6">
      <w:pPr>
        <w:widowControl/>
        <w:adjustRightInd w:val="0"/>
        <w:ind w:firstLine="709"/>
        <w:jc w:val="both"/>
        <w:rPr>
          <w:rFonts w:eastAsiaTheme="minorHAnsi"/>
          <w:sz w:val="24"/>
          <w:szCs w:val="24"/>
        </w:rPr>
      </w:pPr>
      <w:r w:rsidRPr="00267C20">
        <w:rPr>
          <w:rFonts w:eastAsiaTheme="minorHAnsi"/>
          <w:sz w:val="24"/>
          <w:szCs w:val="24"/>
        </w:rPr>
        <w:t>5) інші форми участі, що не суперечать закону.</w:t>
      </w:r>
    </w:p>
    <w:p w14:paraId="57FC3876" w14:textId="0DAE7602" w:rsidR="00BD260B" w:rsidRPr="00267C20" w:rsidRDefault="00BD260B" w:rsidP="007E4FE6">
      <w:pPr>
        <w:widowControl/>
        <w:adjustRightInd w:val="0"/>
        <w:ind w:firstLine="709"/>
        <w:jc w:val="both"/>
        <w:rPr>
          <w:b/>
          <w:bCs/>
          <w:sz w:val="24"/>
          <w:szCs w:val="24"/>
          <w:highlight w:val="white"/>
        </w:rPr>
      </w:pPr>
      <w:r w:rsidRPr="00267C20">
        <w:rPr>
          <w:rFonts w:eastAsiaTheme="minorHAnsi"/>
          <w:sz w:val="24"/>
          <w:szCs w:val="24"/>
        </w:rPr>
        <w:t>8. Публічна інформація про діяльність старости, яка підлягає обов’язковому</w:t>
      </w:r>
      <w:r w:rsidR="005106C6" w:rsidRPr="00267C20">
        <w:rPr>
          <w:rFonts w:eastAsiaTheme="minorHAnsi"/>
          <w:sz w:val="24"/>
          <w:szCs w:val="24"/>
        </w:rPr>
        <w:t xml:space="preserve"> </w:t>
      </w:r>
      <w:r w:rsidRPr="00267C20">
        <w:rPr>
          <w:rFonts w:eastAsiaTheme="minorHAnsi"/>
          <w:sz w:val="24"/>
          <w:szCs w:val="24"/>
        </w:rPr>
        <w:t xml:space="preserve">оприлюдненню згідно з Законом України </w:t>
      </w:r>
      <w:r w:rsidR="00663246" w:rsidRPr="00267C20">
        <w:rPr>
          <w:rFonts w:eastAsiaTheme="minorHAnsi"/>
          <w:sz w:val="24"/>
          <w:szCs w:val="24"/>
        </w:rPr>
        <w:t>«</w:t>
      </w:r>
      <w:r w:rsidRPr="00267C20">
        <w:rPr>
          <w:rFonts w:eastAsiaTheme="minorHAnsi"/>
          <w:sz w:val="24"/>
          <w:szCs w:val="24"/>
        </w:rPr>
        <w:t>Про</w:t>
      </w:r>
      <w:r w:rsidR="00663246" w:rsidRPr="00267C20">
        <w:rPr>
          <w:rFonts w:eastAsiaTheme="minorHAnsi"/>
          <w:sz w:val="24"/>
          <w:szCs w:val="24"/>
        </w:rPr>
        <w:t xml:space="preserve"> доступ до публічної інформації»</w:t>
      </w:r>
      <w:r w:rsidRPr="00267C20">
        <w:rPr>
          <w:rFonts w:eastAsiaTheme="minorHAnsi"/>
          <w:sz w:val="24"/>
          <w:szCs w:val="24"/>
        </w:rPr>
        <w:t>, іншими</w:t>
      </w:r>
      <w:r w:rsidR="005106C6" w:rsidRPr="00267C20">
        <w:rPr>
          <w:rFonts w:eastAsiaTheme="minorHAnsi"/>
          <w:sz w:val="24"/>
          <w:szCs w:val="24"/>
        </w:rPr>
        <w:t xml:space="preserve"> </w:t>
      </w:r>
      <w:r w:rsidRPr="00267C20">
        <w:rPr>
          <w:rFonts w:eastAsiaTheme="minorHAnsi"/>
          <w:sz w:val="24"/>
          <w:szCs w:val="24"/>
        </w:rPr>
        <w:t>законами, цим Статутом та іншими рішеннями Ради, розміщується на офіційному веб-сайті</w:t>
      </w:r>
      <w:r w:rsidR="005106C6" w:rsidRPr="00267C20">
        <w:rPr>
          <w:rFonts w:eastAsiaTheme="minorHAnsi"/>
          <w:sz w:val="24"/>
          <w:szCs w:val="24"/>
        </w:rPr>
        <w:t xml:space="preserve"> </w:t>
      </w:r>
      <w:r w:rsidRPr="00267C20">
        <w:rPr>
          <w:rFonts w:eastAsiaTheme="minorHAnsi"/>
          <w:sz w:val="24"/>
          <w:szCs w:val="24"/>
        </w:rPr>
        <w:t>Ради.</w:t>
      </w:r>
    </w:p>
    <w:p w14:paraId="3539439A" w14:textId="77777777" w:rsidR="00BD260B" w:rsidRPr="00267C20" w:rsidRDefault="00BD260B" w:rsidP="007E4FE6">
      <w:pPr>
        <w:widowControl/>
        <w:adjustRightInd w:val="0"/>
        <w:ind w:firstLine="709"/>
        <w:jc w:val="both"/>
        <w:rPr>
          <w:rFonts w:eastAsiaTheme="minorHAnsi"/>
          <w:sz w:val="24"/>
          <w:szCs w:val="24"/>
        </w:rPr>
      </w:pPr>
    </w:p>
    <w:p w14:paraId="75CAC7D2" w14:textId="77777777" w:rsidR="00E653CD" w:rsidRPr="00267C20" w:rsidRDefault="00E21444" w:rsidP="00E653CD">
      <w:pPr>
        <w:tabs>
          <w:tab w:val="left" w:pos="0"/>
          <w:tab w:val="left" w:pos="993"/>
        </w:tabs>
        <w:ind w:firstLine="708"/>
        <w:jc w:val="both"/>
        <w:rPr>
          <w:b/>
          <w:bCs/>
          <w:sz w:val="24"/>
          <w:szCs w:val="24"/>
        </w:rPr>
      </w:pPr>
      <w:r w:rsidRPr="00267C20">
        <w:rPr>
          <w:b/>
          <w:bCs/>
          <w:sz w:val="24"/>
          <w:szCs w:val="24"/>
          <w:highlight w:val="white"/>
        </w:rPr>
        <w:t>Стаття 20. Юридичні особи, що перебувають у комунальній власності територіальної громади</w:t>
      </w:r>
    </w:p>
    <w:p w14:paraId="2C3CD575" w14:textId="7335E623" w:rsidR="00E21444" w:rsidRPr="00267C20" w:rsidRDefault="00E21444" w:rsidP="00E653CD">
      <w:pPr>
        <w:tabs>
          <w:tab w:val="left" w:pos="0"/>
          <w:tab w:val="left" w:pos="993"/>
        </w:tabs>
        <w:ind w:firstLine="708"/>
        <w:jc w:val="both"/>
        <w:rPr>
          <w:rFonts w:eastAsiaTheme="minorHAnsi"/>
          <w:sz w:val="24"/>
          <w:szCs w:val="24"/>
        </w:rPr>
      </w:pPr>
      <w:r w:rsidRPr="00267C20">
        <w:rPr>
          <w:rFonts w:eastAsiaTheme="minorHAnsi"/>
          <w:sz w:val="24"/>
          <w:szCs w:val="24"/>
        </w:rPr>
        <w:t>1. Рада створює комунальні підприємства, установи та заклади для забезпечення життєдіяльності територіальної громади та надання важливих послуг, які сприяють підвищенню якості життя, зокрема:</w:t>
      </w:r>
    </w:p>
    <w:p w14:paraId="34D5C5BE"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1) задоволення потреб жителів - гнучкість у реагуванні на місцеві потреби та виклики;</w:t>
      </w:r>
    </w:p>
    <w:p w14:paraId="6F8C1D59" w14:textId="7F072B53"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2) розвиток місцевої інфраструктури - покращення охорони здоров’я, освіти, культури, утримання житлового фонду, транспортної, комунальної, енергетичної та іншої інфраструктури, що необхідна для зручного життя, у тому числі фізичної доступності для маломобільних груп населення;</w:t>
      </w:r>
    </w:p>
    <w:p w14:paraId="4CBCB8FB" w14:textId="5D2A0383"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3) економічна підтримка жителів - створення робочих місць, у тому числі для осіб з різними функціональними обмеженнями, сприяння економічному розвитку та забезпечення стабільного функціонування місцевої економіки;</w:t>
      </w:r>
    </w:p>
    <w:p w14:paraId="559BA728" w14:textId="31DA9B0E"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4) гарантування доступності - надання доступу до послуг для всіх жителів, включно з малозабезпеченими або вразливими групами;</w:t>
      </w:r>
    </w:p>
    <w:p w14:paraId="786A9AD6" w14:textId="514A448F"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5) соціальне забезпечення - надання доступних послуг у сферах освіти, медицини, культури, спорту, житлово-комунального господарства;</w:t>
      </w:r>
    </w:p>
    <w:p w14:paraId="4D0014C0" w14:textId="72A90F29"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6) реалізація програм захисту довкілля - вирішення питань управління відходами, збереження природних ресурсів та впровадження екологічних ініціатив;</w:t>
      </w:r>
    </w:p>
    <w:p w14:paraId="1728F5A6"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7) тощо.</w:t>
      </w:r>
    </w:p>
    <w:p w14:paraId="0014266C" w14:textId="44DE7D3C"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2. Жителі можуть брати участь та/або ініціювати розгляд керівником комунального підприємства, установи та закладу питань, що віднесені до його роботи, та/або подати йому свої пропозиції, використовуючи такі інструменти:</w:t>
      </w:r>
    </w:p>
    <w:p w14:paraId="20129DE8"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1) консультативно-дорадчий орган, створений керівником комунального підприємства,</w:t>
      </w:r>
    </w:p>
    <w:p w14:paraId="05408841"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установи, закладу;</w:t>
      </w:r>
    </w:p>
    <w:p w14:paraId="17B7E4DB"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lastRenderedPageBreak/>
        <w:t>2) контрольно-наглядовий орган, утворений за рішенням Ради;</w:t>
      </w:r>
    </w:p>
    <w:p w14:paraId="04D364BA"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3) громадське оцінювання діяльності комунального підприємства, установи та закладу;</w:t>
      </w:r>
    </w:p>
    <w:p w14:paraId="3CCBEBC4" w14:textId="77777777" w:rsidR="00E21444" w:rsidRPr="00267C20" w:rsidRDefault="00E21444" w:rsidP="007E4FE6">
      <w:pPr>
        <w:widowControl/>
        <w:adjustRightInd w:val="0"/>
        <w:ind w:firstLine="709"/>
        <w:jc w:val="both"/>
        <w:rPr>
          <w:rFonts w:eastAsiaTheme="minorHAnsi"/>
          <w:sz w:val="24"/>
          <w:szCs w:val="24"/>
        </w:rPr>
      </w:pPr>
      <w:r w:rsidRPr="00267C20">
        <w:rPr>
          <w:rFonts w:eastAsiaTheme="minorHAnsi"/>
          <w:sz w:val="24"/>
          <w:szCs w:val="24"/>
        </w:rPr>
        <w:t>4) інші інструменти, що не суперечать закону.</w:t>
      </w:r>
    </w:p>
    <w:p w14:paraId="40475570" w14:textId="51607497" w:rsidR="00E21444" w:rsidRPr="00267C20" w:rsidRDefault="00E21444" w:rsidP="007E4FE6">
      <w:pPr>
        <w:widowControl/>
        <w:adjustRightInd w:val="0"/>
        <w:ind w:firstLine="709"/>
        <w:jc w:val="both"/>
        <w:rPr>
          <w:b/>
          <w:bCs/>
          <w:sz w:val="24"/>
          <w:szCs w:val="24"/>
          <w:highlight w:val="white"/>
        </w:rPr>
      </w:pPr>
      <w:r w:rsidRPr="00267C20">
        <w:rPr>
          <w:rFonts w:eastAsiaTheme="minorHAnsi"/>
          <w:sz w:val="24"/>
          <w:szCs w:val="24"/>
        </w:rPr>
        <w:t xml:space="preserve">3. Публічна інформація про діяльність комунальних підприємств, установ та закладів, яка підлягає обов’язковому оприлюдненню згідно з Законом України </w:t>
      </w:r>
      <w:r w:rsidR="00811BE4" w:rsidRPr="00267C20">
        <w:rPr>
          <w:rFonts w:eastAsiaTheme="minorHAnsi"/>
          <w:sz w:val="24"/>
          <w:szCs w:val="24"/>
        </w:rPr>
        <w:t>«</w:t>
      </w:r>
      <w:r w:rsidRPr="00267C20">
        <w:rPr>
          <w:rFonts w:eastAsiaTheme="minorHAnsi"/>
          <w:sz w:val="24"/>
          <w:szCs w:val="24"/>
        </w:rPr>
        <w:t>Про доступ до публічної інформації</w:t>
      </w:r>
      <w:r w:rsidR="00811BE4" w:rsidRPr="00267C20">
        <w:rPr>
          <w:rFonts w:eastAsiaTheme="minorHAnsi"/>
          <w:sz w:val="24"/>
          <w:szCs w:val="24"/>
        </w:rPr>
        <w:t>»</w:t>
      </w:r>
      <w:r w:rsidRPr="00267C20">
        <w:rPr>
          <w:rFonts w:eastAsiaTheme="minorHAnsi"/>
          <w:sz w:val="24"/>
          <w:szCs w:val="24"/>
        </w:rPr>
        <w:t>, іншими законами, цим Статутом та іншими рішеннями Ради, розміщується на офіційному веб-сайті Ради або на власних веб-сайтах, якщо вони створені.</w:t>
      </w:r>
    </w:p>
    <w:p w14:paraId="6990CE3F" w14:textId="1E1125C8" w:rsidR="00E21444" w:rsidRPr="00267C20" w:rsidRDefault="00E21444" w:rsidP="007E4FE6">
      <w:pPr>
        <w:tabs>
          <w:tab w:val="left" w:pos="0"/>
          <w:tab w:val="left" w:pos="993"/>
        </w:tabs>
        <w:ind w:firstLine="708"/>
        <w:jc w:val="both"/>
        <w:rPr>
          <w:b/>
          <w:bCs/>
          <w:sz w:val="24"/>
          <w:szCs w:val="24"/>
          <w:highlight w:val="white"/>
        </w:rPr>
      </w:pPr>
    </w:p>
    <w:p w14:paraId="34E962EB" w14:textId="77777777" w:rsidR="00A04D8D" w:rsidRPr="00267C20" w:rsidRDefault="00A04D8D" w:rsidP="007E4FE6">
      <w:pPr>
        <w:ind w:left="708"/>
        <w:jc w:val="center"/>
        <w:rPr>
          <w:b/>
          <w:bCs/>
          <w:sz w:val="24"/>
          <w:szCs w:val="24"/>
          <w:highlight w:val="white"/>
        </w:rPr>
      </w:pPr>
    </w:p>
    <w:p w14:paraId="5DBCE21E" w14:textId="2FAA5771" w:rsidR="00A04D8D" w:rsidRPr="00267C20" w:rsidRDefault="00A04D8D" w:rsidP="007E4FE6">
      <w:pPr>
        <w:ind w:left="708"/>
        <w:jc w:val="center"/>
        <w:rPr>
          <w:b/>
          <w:bCs/>
          <w:sz w:val="24"/>
          <w:szCs w:val="24"/>
          <w:highlight w:val="white"/>
        </w:rPr>
      </w:pPr>
      <w:r w:rsidRPr="00267C20">
        <w:rPr>
          <w:b/>
          <w:bCs/>
          <w:sz w:val="24"/>
          <w:szCs w:val="24"/>
          <w:highlight w:val="white"/>
        </w:rPr>
        <w:t>РОЗДІЛ ІV. ОРГАНИ САМООРГАНІЗАЦІЇ НАСЕЛЕННЯ</w:t>
      </w:r>
    </w:p>
    <w:p w14:paraId="115BEE50" w14:textId="77777777" w:rsidR="00A04D8D" w:rsidRPr="00267C20" w:rsidRDefault="00A04D8D" w:rsidP="007E4FE6">
      <w:pPr>
        <w:tabs>
          <w:tab w:val="left" w:pos="6676"/>
        </w:tabs>
        <w:ind w:firstLine="708"/>
        <w:rPr>
          <w:sz w:val="24"/>
          <w:szCs w:val="24"/>
          <w:highlight w:val="white"/>
        </w:rPr>
      </w:pPr>
    </w:p>
    <w:p w14:paraId="323B8000" w14:textId="7884952E" w:rsidR="00A04D8D" w:rsidRPr="00267C20" w:rsidRDefault="00A04D8D" w:rsidP="007E4FE6">
      <w:pPr>
        <w:tabs>
          <w:tab w:val="left" w:pos="6676"/>
        </w:tabs>
        <w:ind w:firstLine="708"/>
        <w:rPr>
          <w:b/>
          <w:bCs/>
          <w:sz w:val="24"/>
          <w:szCs w:val="24"/>
          <w:highlight w:val="white"/>
        </w:rPr>
      </w:pPr>
      <w:r w:rsidRPr="00267C20">
        <w:rPr>
          <w:b/>
          <w:bCs/>
          <w:sz w:val="24"/>
          <w:szCs w:val="24"/>
          <w:highlight w:val="white"/>
        </w:rPr>
        <w:t>Стаття 21. Органи самоорганізації населення</w:t>
      </w:r>
    </w:p>
    <w:p w14:paraId="0AC64884" w14:textId="55216900"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1. З метою створення умов для участі жителів у вирішенні питань місцевого значення,</w:t>
      </w:r>
      <w:r w:rsidR="00AA1A57" w:rsidRPr="00267C20">
        <w:rPr>
          <w:rFonts w:eastAsiaTheme="minorHAnsi"/>
          <w:sz w:val="24"/>
          <w:szCs w:val="24"/>
        </w:rPr>
        <w:t xml:space="preserve"> </w:t>
      </w:r>
      <w:r w:rsidRPr="00267C20">
        <w:rPr>
          <w:rFonts w:eastAsiaTheme="minorHAnsi"/>
          <w:sz w:val="24"/>
          <w:szCs w:val="24"/>
        </w:rPr>
        <w:t>задоволення їхніх соціальних, культурних, побутових та інших потреб шляхом сприяння у</w:t>
      </w:r>
      <w:r w:rsidR="00AA1A57" w:rsidRPr="00267C20">
        <w:rPr>
          <w:rFonts w:eastAsiaTheme="minorHAnsi"/>
          <w:sz w:val="24"/>
          <w:szCs w:val="24"/>
        </w:rPr>
        <w:t xml:space="preserve"> </w:t>
      </w:r>
      <w:r w:rsidRPr="00267C20">
        <w:rPr>
          <w:rFonts w:eastAsiaTheme="minorHAnsi"/>
          <w:sz w:val="24"/>
          <w:szCs w:val="24"/>
        </w:rPr>
        <w:t>наданні їм відповідних послуг, а також участі жителів у реалізації соціально-економічного,</w:t>
      </w:r>
      <w:r w:rsidR="00AA1A57" w:rsidRPr="00267C20">
        <w:rPr>
          <w:rFonts w:eastAsiaTheme="minorHAnsi"/>
          <w:sz w:val="24"/>
          <w:szCs w:val="24"/>
        </w:rPr>
        <w:t xml:space="preserve"> </w:t>
      </w:r>
      <w:r w:rsidRPr="00267C20">
        <w:rPr>
          <w:rFonts w:eastAsiaTheme="minorHAnsi"/>
          <w:sz w:val="24"/>
          <w:szCs w:val="24"/>
        </w:rPr>
        <w:t>культурного розвитку відповідної території громади та інших місцевих програм, у</w:t>
      </w:r>
      <w:r w:rsidR="00AA1A57" w:rsidRPr="00267C20">
        <w:rPr>
          <w:rFonts w:eastAsiaTheme="minorHAnsi"/>
          <w:sz w:val="24"/>
          <w:szCs w:val="24"/>
        </w:rPr>
        <w:t xml:space="preserve"> </w:t>
      </w:r>
      <w:r w:rsidRPr="00267C20">
        <w:rPr>
          <w:rFonts w:eastAsiaTheme="minorHAnsi"/>
          <w:sz w:val="24"/>
          <w:szCs w:val="24"/>
        </w:rPr>
        <w:t>територіальній громаді можуть створюватися органи самоорганізації населення.</w:t>
      </w:r>
    </w:p>
    <w:p w14:paraId="73D8B1F6" w14:textId="77777777"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2. Органами самоорганізації населення є комітети: сільські, вуличні, будинкові.</w:t>
      </w:r>
    </w:p>
    <w:p w14:paraId="1532BDB1" w14:textId="6A5BCD0C"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3. Органи самоорганізації населення утворюються за ініціативою жителів на підставі</w:t>
      </w:r>
      <w:r w:rsidR="00AA1A57" w:rsidRPr="00267C20">
        <w:rPr>
          <w:rFonts w:eastAsiaTheme="minorHAnsi"/>
          <w:sz w:val="24"/>
          <w:szCs w:val="24"/>
        </w:rPr>
        <w:t xml:space="preserve"> </w:t>
      </w:r>
      <w:r w:rsidRPr="00267C20">
        <w:rPr>
          <w:rFonts w:eastAsiaTheme="minorHAnsi"/>
          <w:sz w:val="24"/>
          <w:szCs w:val="24"/>
        </w:rPr>
        <w:t>рішення Ради про надання дозволу на створення органу самоорганізації населення. З</w:t>
      </w:r>
      <w:r w:rsidR="00AA1A57" w:rsidRPr="00267C20">
        <w:rPr>
          <w:rFonts w:eastAsiaTheme="minorHAnsi"/>
          <w:sz w:val="24"/>
          <w:szCs w:val="24"/>
        </w:rPr>
        <w:t xml:space="preserve"> </w:t>
      </w:r>
      <w:r w:rsidRPr="00267C20">
        <w:rPr>
          <w:rFonts w:eastAsiaTheme="minorHAnsi"/>
          <w:sz w:val="24"/>
          <w:szCs w:val="24"/>
        </w:rPr>
        <w:t>ініціативою про створення органу самоорганізації населення до Ради звертаються збори</w:t>
      </w:r>
      <w:r w:rsidR="00AA1A57" w:rsidRPr="00267C20">
        <w:rPr>
          <w:rFonts w:eastAsiaTheme="minorHAnsi"/>
          <w:sz w:val="24"/>
          <w:szCs w:val="24"/>
        </w:rPr>
        <w:t xml:space="preserve"> </w:t>
      </w:r>
      <w:r w:rsidRPr="00267C20">
        <w:rPr>
          <w:rFonts w:eastAsiaTheme="minorHAnsi"/>
          <w:sz w:val="24"/>
          <w:szCs w:val="24"/>
        </w:rPr>
        <w:t>(конференція) жителів за місцем проживання, якщо в них брало участь не менше половини</w:t>
      </w:r>
      <w:r w:rsidR="00AA1A57" w:rsidRPr="00267C20">
        <w:rPr>
          <w:rFonts w:eastAsiaTheme="minorHAnsi"/>
          <w:sz w:val="24"/>
          <w:szCs w:val="24"/>
        </w:rPr>
        <w:t xml:space="preserve"> </w:t>
      </w:r>
      <w:r w:rsidRPr="00267C20">
        <w:rPr>
          <w:rFonts w:eastAsiaTheme="minorHAnsi"/>
          <w:sz w:val="24"/>
          <w:szCs w:val="24"/>
        </w:rPr>
        <w:t>жителів відповідної території, які мають право голосу.</w:t>
      </w:r>
    </w:p>
    <w:p w14:paraId="63DC1004" w14:textId="38D09997"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4. Брати участь у зборах (конференціях) жителів за місцем проживання з питань створення</w:t>
      </w:r>
      <w:r w:rsidR="00AA1A57" w:rsidRPr="00267C20">
        <w:rPr>
          <w:rFonts w:eastAsiaTheme="minorHAnsi"/>
          <w:sz w:val="24"/>
          <w:szCs w:val="24"/>
        </w:rPr>
        <w:t xml:space="preserve"> </w:t>
      </w:r>
      <w:r w:rsidRPr="00267C20">
        <w:rPr>
          <w:rFonts w:eastAsiaTheme="minorHAnsi"/>
          <w:sz w:val="24"/>
          <w:szCs w:val="24"/>
        </w:rPr>
        <w:t>(в тому числі ініціювання створення) або діяльності органу самоорганізації населення, обирати</w:t>
      </w:r>
      <w:r w:rsidR="00AA1A57" w:rsidRPr="00267C20">
        <w:rPr>
          <w:rFonts w:eastAsiaTheme="minorHAnsi"/>
          <w:sz w:val="24"/>
          <w:szCs w:val="24"/>
        </w:rPr>
        <w:t xml:space="preserve"> </w:t>
      </w:r>
      <w:r w:rsidRPr="00267C20">
        <w:rPr>
          <w:rFonts w:eastAsiaTheme="minorHAnsi"/>
          <w:sz w:val="24"/>
          <w:szCs w:val="24"/>
        </w:rPr>
        <w:t>та бути обраними до його складу можуть усі жителі, які на законних підставах проживають на</w:t>
      </w:r>
      <w:r w:rsidR="00AA1A57" w:rsidRPr="00267C20">
        <w:rPr>
          <w:rFonts w:eastAsiaTheme="minorHAnsi"/>
          <w:sz w:val="24"/>
          <w:szCs w:val="24"/>
        </w:rPr>
        <w:t xml:space="preserve"> </w:t>
      </w:r>
      <w:r w:rsidRPr="00267C20">
        <w:rPr>
          <w:rFonts w:eastAsiaTheme="minorHAnsi"/>
          <w:sz w:val="24"/>
          <w:szCs w:val="24"/>
        </w:rPr>
        <w:t>відповідній частині території громади, досягли на день проведення зборів (конференції) жителів</w:t>
      </w:r>
      <w:r w:rsidR="00AA1A57" w:rsidRPr="00267C20">
        <w:rPr>
          <w:rFonts w:eastAsiaTheme="minorHAnsi"/>
          <w:sz w:val="24"/>
          <w:szCs w:val="24"/>
        </w:rPr>
        <w:t xml:space="preserve"> </w:t>
      </w:r>
      <w:r w:rsidRPr="00267C20">
        <w:rPr>
          <w:rFonts w:eastAsiaTheme="minorHAnsi"/>
          <w:sz w:val="24"/>
          <w:szCs w:val="24"/>
        </w:rPr>
        <w:t>за місцем проживання вісімнадцятирічного віку та не визнані судом недієздатними.</w:t>
      </w:r>
    </w:p>
    <w:p w14:paraId="64F72A8D" w14:textId="3BAA845D"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5. Фінансовою основою діяльності органів самоорганізації населення є кошти бюджету</w:t>
      </w:r>
      <w:r w:rsidR="00AA1A57" w:rsidRPr="00267C20">
        <w:rPr>
          <w:rFonts w:eastAsiaTheme="minorHAnsi"/>
          <w:sz w:val="24"/>
          <w:szCs w:val="24"/>
        </w:rPr>
        <w:t xml:space="preserve"> </w:t>
      </w:r>
      <w:r w:rsidRPr="00267C20">
        <w:rPr>
          <w:rFonts w:eastAsiaTheme="minorHAnsi"/>
          <w:sz w:val="24"/>
          <w:szCs w:val="24"/>
        </w:rPr>
        <w:t>територіальної громади, які передані їм Радою для здійснення власних та делегованих нею</w:t>
      </w:r>
      <w:r w:rsidR="00AA1A57" w:rsidRPr="00267C20">
        <w:rPr>
          <w:rFonts w:eastAsiaTheme="minorHAnsi"/>
          <w:sz w:val="24"/>
          <w:szCs w:val="24"/>
        </w:rPr>
        <w:t xml:space="preserve"> </w:t>
      </w:r>
      <w:r w:rsidRPr="00267C20">
        <w:rPr>
          <w:rFonts w:eastAsiaTheme="minorHAnsi"/>
          <w:sz w:val="24"/>
          <w:szCs w:val="24"/>
        </w:rPr>
        <w:t>повноважень, а також власні кошти, які формуються за рахунок добровільних внесків фізичних</w:t>
      </w:r>
      <w:r w:rsidR="00AA1A57" w:rsidRPr="00267C20">
        <w:rPr>
          <w:rFonts w:eastAsiaTheme="minorHAnsi"/>
          <w:sz w:val="24"/>
          <w:szCs w:val="24"/>
        </w:rPr>
        <w:t xml:space="preserve"> </w:t>
      </w:r>
      <w:r w:rsidRPr="00267C20">
        <w:rPr>
          <w:rFonts w:eastAsiaTheme="minorHAnsi"/>
          <w:sz w:val="24"/>
          <w:szCs w:val="24"/>
        </w:rPr>
        <w:t>та юридичних осіб та інших надходжень, не заборонених законодавством України.</w:t>
      </w:r>
    </w:p>
    <w:p w14:paraId="4E0034D7" w14:textId="5095C877" w:rsidR="00A04D8D"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6. Органи самоорганізації населення можуть набувати право власності на майно, передане</w:t>
      </w:r>
      <w:r w:rsidR="00AA1A57" w:rsidRPr="00267C20">
        <w:rPr>
          <w:rFonts w:eastAsiaTheme="minorHAnsi"/>
          <w:sz w:val="24"/>
          <w:szCs w:val="24"/>
        </w:rPr>
        <w:t xml:space="preserve"> </w:t>
      </w:r>
      <w:r w:rsidRPr="00267C20">
        <w:rPr>
          <w:rFonts w:eastAsiaTheme="minorHAnsi"/>
          <w:sz w:val="24"/>
          <w:szCs w:val="24"/>
        </w:rPr>
        <w:t>їм у власність, та на майно, набуте ними у власність на підставах, не заборонених законом, мати</w:t>
      </w:r>
      <w:r w:rsidR="00AA1A57" w:rsidRPr="00267C20">
        <w:rPr>
          <w:rFonts w:eastAsiaTheme="minorHAnsi"/>
          <w:sz w:val="24"/>
          <w:szCs w:val="24"/>
        </w:rPr>
        <w:t xml:space="preserve"> </w:t>
      </w:r>
      <w:r w:rsidRPr="00267C20">
        <w:rPr>
          <w:rFonts w:eastAsiaTheme="minorHAnsi"/>
          <w:sz w:val="24"/>
          <w:szCs w:val="24"/>
        </w:rPr>
        <w:t>речові права на чуже майно, не заборонені законом, а також користуватися майном чи</w:t>
      </w:r>
      <w:r w:rsidR="00AA1A57" w:rsidRPr="00267C20">
        <w:rPr>
          <w:rFonts w:eastAsiaTheme="minorHAnsi"/>
          <w:sz w:val="24"/>
          <w:szCs w:val="24"/>
        </w:rPr>
        <w:t xml:space="preserve"> </w:t>
      </w:r>
      <w:r w:rsidRPr="00267C20">
        <w:rPr>
          <w:rFonts w:eastAsiaTheme="minorHAnsi"/>
          <w:sz w:val="24"/>
          <w:szCs w:val="24"/>
        </w:rPr>
        <w:t>здійснювати управління ним відповідно до укладених договорів.</w:t>
      </w:r>
    </w:p>
    <w:p w14:paraId="425DDB71" w14:textId="7FFEDB8E" w:rsidR="0066149F" w:rsidRPr="00267C20" w:rsidRDefault="00A04D8D" w:rsidP="007E4FE6">
      <w:pPr>
        <w:widowControl/>
        <w:adjustRightInd w:val="0"/>
        <w:ind w:firstLine="709"/>
        <w:jc w:val="both"/>
        <w:rPr>
          <w:rFonts w:eastAsiaTheme="minorHAnsi"/>
          <w:sz w:val="24"/>
          <w:szCs w:val="24"/>
        </w:rPr>
      </w:pPr>
      <w:r w:rsidRPr="00267C20">
        <w:rPr>
          <w:rFonts w:eastAsiaTheme="minorHAnsi"/>
          <w:sz w:val="24"/>
          <w:szCs w:val="24"/>
        </w:rPr>
        <w:t>7. Рада, її виконавчі органи та посадові особи сприяють утворенню органів</w:t>
      </w:r>
      <w:r w:rsidR="00AA1A57" w:rsidRPr="00267C20">
        <w:rPr>
          <w:rFonts w:eastAsiaTheme="minorHAnsi"/>
          <w:sz w:val="24"/>
          <w:szCs w:val="24"/>
        </w:rPr>
        <w:t xml:space="preserve"> </w:t>
      </w:r>
      <w:r w:rsidRPr="00267C20">
        <w:rPr>
          <w:rFonts w:eastAsiaTheme="minorHAnsi"/>
          <w:sz w:val="24"/>
          <w:szCs w:val="24"/>
        </w:rPr>
        <w:t>самоорганізації населення, здійсненню ними власних і делегованих повноважень, координують</w:t>
      </w:r>
      <w:r w:rsidR="00AA1A57" w:rsidRPr="00267C20">
        <w:rPr>
          <w:rFonts w:eastAsiaTheme="minorHAnsi"/>
          <w:sz w:val="24"/>
          <w:szCs w:val="24"/>
        </w:rPr>
        <w:t xml:space="preserve"> </w:t>
      </w:r>
      <w:r w:rsidRPr="00267C20">
        <w:rPr>
          <w:rFonts w:eastAsiaTheme="minorHAnsi"/>
          <w:sz w:val="24"/>
          <w:szCs w:val="24"/>
        </w:rPr>
        <w:t>їх діяльність.</w:t>
      </w:r>
    </w:p>
    <w:p w14:paraId="6F39C374" w14:textId="160C3680" w:rsidR="00403A65" w:rsidRPr="00267C20" w:rsidRDefault="00403A65" w:rsidP="007E4FE6">
      <w:pPr>
        <w:widowControl/>
        <w:adjustRightInd w:val="0"/>
        <w:ind w:firstLine="709"/>
        <w:jc w:val="both"/>
        <w:rPr>
          <w:rFonts w:eastAsiaTheme="minorHAnsi"/>
          <w:sz w:val="24"/>
          <w:szCs w:val="24"/>
        </w:rPr>
      </w:pPr>
    </w:p>
    <w:p w14:paraId="60FAA55F" w14:textId="77777777" w:rsidR="00CD5A0B" w:rsidRPr="00267C20" w:rsidRDefault="00CD5A0B" w:rsidP="007E4FE6">
      <w:pPr>
        <w:tabs>
          <w:tab w:val="left" w:pos="6676"/>
        </w:tabs>
        <w:ind w:firstLine="708"/>
        <w:rPr>
          <w:b/>
          <w:bCs/>
          <w:sz w:val="24"/>
          <w:szCs w:val="24"/>
          <w:highlight w:val="white"/>
        </w:rPr>
      </w:pPr>
      <w:r w:rsidRPr="00267C20">
        <w:rPr>
          <w:b/>
          <w:bCs/>
          <w:sz w:val="24"/>
          <w:szCs w:val="24"/>
          <w:highlight w:val="white"/>
        </w:rPr>
        <w:t xml:space="preserve">Стаття 22. Територія діяльності органів самоорганізації населення </w:t>
      </w:r>
    </w:p>
    <w:p w14:paraId="190D21BA" w14:textId="77777777" w:rsidR="00CD5A0B"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t>1. Орган самоорганізації населення створюється за територіальною ознакою.</w:t>
      </w:r>
    </w:p>
    <w:p w14:paraId="7B6C40F7" w14:textId="3C17D066" w:rsidR="00CD5A0B"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t>2. Територія, у межах якої діє орган самоорганізації населення, визначається рішенням Ради, що дала дозвіл на створення:</w:t>
      </w:r>
    </w:p>
    <w:p w14:paraId="7CD81076" w14:textId="1506493F" w:rsidR="00CD5A0B"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t>1) вуличного комітету - в межах території кількох, однієї або частини вулиці з прилеглими провулками в місцях індивідуальної забудови;</w:t>
      </w:r>
    </w:p>
    <w:p w14:paraId="7B0E7085" w14:textId="583B277E" w:rsidR="00CD5A0B"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t>2) будинкового комітету - в межах будинку (кількох будинків) в державному і громадському житловому фонді та фонді житлово-будівельних кооперативів, ОСББ.</w:t>
      </w:r>
    </w:p>
    <w:p w14:paraId="291229E5" w14:textId="5A80F4D9" w:rsidR="00CD5A0B"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lastRenderedPageBreak/>
        <w:t>3. Межі території діяльності органів самоорганізації населення визначаються таким чином, щоби вони не перетиналися з межами території діяльності іншого органу самоорганізації населення того самого територіального рівня.</w:t>
      </w:r>
    </w:p>
    <w:p w14:paraId="0E7314BD" w14:textId="282ACFE1" w:rsidR="00B917C1" w:rsidRPr="00267C20" w:rsidRDefault="00CD5A0B" w:rsidP="007E4FE6">
      <w:pPr>
        <w:widowControl/>
        <w:adjustRightInd w:val="0"/>
        <w:ind w:firstLine="709"/>
        <w:jc w:val="both"/>
        <w:rPr>
          <w:rFonts w:eastAsiaTheme="minorHAnsi"/>
          <w:sz w:val="24"/>
          <w:szCs w:val="24"/>
        </w:rPr>
      </w:pPr>
      <w:r w:rsidRPr="00267C20">
        <w:rPr>
          <w:rFonts w:eastAsiaTheme="minorHAnsi"/>
          <w:sz w:val="24"/>
          <w:szCs w:val="24"/>
        </w:rPr>
        <w:t>4. Органи самоорганізації населення різних територіальних рівнів, що діють на одній території, можуть укладати між собою двосторонні або багатосторонні договори щодо узгодження своїх дій при реалізації своїх повноважень.</w:t>
      </w:r>
    </w:p>
    <w:p w14:paraId="30184B50" w14:textId="77777777" w:rsidR="00CD5A0B" w:rsidRPr="00267C20" w:rsidRDefault="00CD5A0B" w:rsidP="007E4FE6">
      <w:pPr>
        <w:widowControl/>
        <w:adjustRightInd w:val="0"/>
        <w:ind w:firstLine="709"/>
        <w:jc w:val="both"/>
        <w:rPr>
          <w:sz w:val="24"/>
          <w:szCs w:val="24"/>
          <w:highlight w:val="white"/>
        </w:rPr>
      </w:pPr>
    </w:p>
    <w:p w14:paraId="7B243078" w14:textId="77777777" w:rsidR="00113CF3" w:rsidRPr="00267C20" w:rsidRDefault="00CD5A0B" w:rsidP="007E4FE6">
      <w:pPr>
        <w:widowControl/>
        <w:adjustRightInd w:val="0"/>
        <w:ind w:firstLine="709"/>
        <w:jc w:val="both"/>
        <w:rPr>
          <w:b/>
          <w:bCs/>
          <w:sz w:val="24"/>
          <w:szCs w:val="24"/>
          <w:highlight w:val="white"/>
        </w:rPr>
      </w:pPr>
      <w:r w:rsidRPr="00267C20">
        <w:rPr>
          <w:b/>
          <w:bCs/>
          <w:sz w:val="24"/>
          <w:szCs w:val="24"/>
          <w:highlight w:val="white"/>
        </w:rPr>
        <w:t>Стаття 23. Повноваження органів самоорганізації населення</w:t>
      </w:r>
    </w:p>
    <w:p w14:paraId="6C7FEA91" w14:textId="58D49544"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1. Відповідно до Закону України «Про органи самоорганізації населення», Рада наділяє орган самоорганізації населення його власними повноваженнями, а також може за згодою зборів (конференції) жителів за місцем проживання відповідної території делегувати йому частину своїх повноважень з одночасною передачею йому фінансів і майна, необхідних для здійснення цих повноважень, та здійснює контроль за реалізацією цих повноважень та використанням фінансів і майна.</w:t>
      </w:r>
    </w:p>
    <w:p w14:paraId="5E458918" w14:textId="77777777"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 xml:space="preserve">2. Перелік власних повноважень, які можуть надаватись органу самоорганізації населення в межах території його діяльності під час його утворення, визначається законом. </w:t>
      </w:r>
    </w:p>
    <w:p w14:paraId="374BF3BF" w14:textId="632539E5"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Рада передає органу самоорганізації населення відповідні кошти, а також матеріально-технічні та інші ресурси, необхідні для реалізації зазначених повноважень, здійснює контроль за їх виконанням.</w:t>
      </w:r>
    </w:p>
    <w:p w14:paraId="411B80E7" w14:textId="3644CD32"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3. Рада, одночасно з передачею фінансів і майна, необхідних для здійснення цих повноважень та за згодою зборів (конференції) жителів за місцем проживання відповідної території, може делегувати органам самоорганізації населення такі свої повноваження:</w:t>
      </w:r>
    </w:p>
    <w:p w14:paraId="28BBE5C4" w14:textId="40412978"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1) укладення договорів на виконання робіт по ремонту будинків (гуртожитків) та благоустрою території згідно з планом соціально-економічного та культурного розвитку територіальної громади та використання фінансових ресурсів, виділених Радою для виконання цих повноважень;</w:t>
      </w:r>
    </w:p>
    <w:p w14:paraId="33129AC2" w14:textId="00DAF277"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2) організація культурних, спортивних, навчальних та масових заходів для населення відповідно до планів роботи з населенням на відповідній території, витрати на які передбачені у місцевому бюджеті;</w:t>
      </w:r>
    </w:p>
    <w:p w14:paraId="4051E7AF" w14:textId="79309CD9"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3) надання допомоги громадянам похилого віку, особам з інвалідністю, сім’ям загиблих воїнів та військовослужбовців, ВПО, малозабезпеченим, безробітним та багатодітним сім’ям, а також самотнім жителям, дітям-сиротам та дітям, позбавленим батьківського піклування, за місцем їх проживання за рахунок отримання та розподілу коштів, передбачених на такі цілі у місцевому бюджеті;</w:t>
      </w:r>
    </w:p>
    <w:p w14:paraId="4D7BDC3B" w14:textId="591EBC5A"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4) оперативне управління окремими об’єктами житлового фонду, що перебувають у комунальній власності територіальної громади, які знаходяться на території діяльності відповідного органу самоорганізації населення і задовольняють колективні потреби її жителів;</w:t>
      </w:r>
    </w:p>
    <w:p w14:paraId="194E710C" w14:textId="4EAB622B"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5) інші повноваження, передбачені законодавством, крім тих, що віднесені до виключних повноважень Ради.</w:t>
      </w:r>
    </w:p>
    <w:p w14:paraId="30739B34" w14:textId="3885CD88" w:rsidR="00113CF3" w:rsidRPr="00267C20" w:rsidRDefault="00113CF3" w:rsidP="007E4FE6">
      <w:pPr>
        <w:widowControl/>
        <w:adjustRightInd w:val="0"/>
        <w:ind w:firstLine="709"/>
        <w:jc w:val="both"/>
        <w:rPr>
          <w:rFonts w:eastAsiaTheme="minorHAnsi"/>
          <w:sz w:val="24"/>
          <w:szCs w:val="24"/>
        </w:rPr>
      </w:pPr>
      <w:r w:rsidRPr="00267C20">
        <w:rPr>
          <w:rFonts w:eastAsiaTheme="minorHAnsi"/>
          <w:sz w:val="24"/>
          <w:szCs w:val="24"/>
        </w:rPr>
        <w:t>4. Делегування повноважень Ради органам самоорганізації населення здійснюється на підставі договорів.</w:t>
      </w:r>
    </w:p>
    <w:p w14:paraId="7A0F339C" w14:textId="6A7D98BF" w:rsidR="00CD5A0B" w:rsidRPr="00267C20" w:rsidRDefault="00113CF3" w:rsidP="007E4FE6">
      <w:pPr>
        <w:widowControl/>
        <w:adjustRightInd w:val="0"/>
        <w:ind w:firstLine="709"/>
        <w:jc w:val="both"/>
        <w:rPr>
          <w:rFonts w:eastAsiaTheme="minorHAnsi"/>
          <w:b/>
          <w:bCs/>
          <w:sz w:val="24"/>
          <w:szCs w:val="24"/>
        </w:rPr>
      </w:pPr>
      <w:r w:rsidRPr="00267C20">
        <w:rPr>
          <w:rFonts w:eastAsiaTheme="minorHAnsi"/>
          <w:sz w:val="24"/>
          <w:szCs w:val="24"/>
        </w:rPr>
        <w:t>5. Орган самоорганізації населення може бути достроково позбавлений повноважень, делегованих йому Радою, у випадках та у порядку, визначених законодавством та договором, на підставі якого повноваження були делеговані.</w:t>
      </w:r>
    </w:p>
    <w:p w14:paraId="0FD0DA42" w14:textId="5A51C9C0" w:rsidR="00CD5A0B" w:rsidRPr="00267C20" w:rsidRDefault="00CD5A0B" w:rsidP="007E4FE6">
      <w:pPr>
        <w:widowControl/>
        <w:adjustRightInd w:val="0"/>
        <w:ind w:firstLine="709"/>
        <w:jc w:val="both"/>
        <w:rPr>
          <w:rFonts w:eastAsiaTheme="minorHAnsi"/>
          <w:sz w:val="24"/>
          <w:szCs w:val="24"/>
        </w:rPr>
      </w:pPr>
    </w:p>
    <w:p w14:paraId="2AAFDD8D" w14:textId="77777777" w:rsidR="006A1197" w:rsidRPr="00267C20" w:rsidRDefault="006A1197" w:rsidP="007E4FE6">
      <w:pPr>
        <w:widowControl/>
        <w:adjustRightInd w:val="0"/>
        <w:ind w:firstLine="709"/>
        <w:jc w:val="both"/>
        <w:rPr>
          <w:b/>
          <w:bCs/>
          <w:sz w:val="24"/>
          <w:szCs w:val="24"/>
          <w:highlight w:val="white"/>
        </w:rPr>
      </w:pPr>
      <w:r w:rsidRPr="00267C20">
        <w:rPr>
          <w:b/>
          <w:bCs/>
          <w:sz w:val="24"/>
          <w:szCs w:val="24"/>
          <w:highlight w:val="white"/>
        </w:rPr>
        <w:t>Стаття 24. Строк повноважень органу самоорганізації населення та його персонального складу</w:t>
      </w:r>
    </w:p>
    <w:p w14:paraId="2200315C" w14:textId="62FF8B1B" w:rsidR="006A1197" w:rsidRPr="00267C20" w:rsidRDefault="006A1197" w:rsidP="007E4FE6">
      <w:pPr>
        <w:widowControl/>
        <w:adjustRightInd w:val="0"/>
        <w:ind w:firstLine="709"/>
        <w:jc w:val="both"/>
        <w:rPr>
          <w:rFonts w:eastAsiaTheme="minorHAnsi"/>
          <w:sz w:val="24"/>
          <w:szCs w:val="24"/>
        </w:rPr>
      </w:pPr>
      <w:r w:rsidRPr="00267C20">
        <w:rPr>
          <w:rFonts w:eastAsiaTheme="minorHAnsi"/>
          <w:sz w:val="24"/>
          <w:szCs w:val="24"/>
        </w:rPr>
        <w:t>1. Орган самоорганізації населення створюється на необмежений строк. Рішення Ради про надання дозволу на створення органу самоорганізації населення не припиняється із завершенням терміну повноважень відповідного скликання Ради.</w:t>
      </w:r>
    </w:p>
    <w:p w14:paraId="1AE1A516" w14:textId="77777777" w:rsidR="006A1197" w:rsidRPr="00267C20" w:rsidRDefault="006A1197" w:rsidP="007E4FE6">
      <w:pPr>
        <w:widowControl/>
        <w:adjustRightInd w:val="0"/>
        <w:ind w:firstLine="709"/>
        <w:jc w:val="both"/>
        <w:rPr>
          <w:rFonts w:eastAsiaTheme="minorHAnsi"/>
          <w:sz w:val="24"/>
          <w:szCs w:val="24"/>
        </w:rPr>
      </w:pPr>
      <w:r w:rsidRPr="00267C20">
        <w:rPr>
          <w:rFonts w:eastAsiaTheme="minorHAnsi"/>
          <w:sz w:val="24"/>
          <w:szCs w:val="24"/>
        </w:rPr>
        <w:lastRenderedPageBreak/>
        <w:t>2. Персональний склад органу самоорганізації населення обирається на строк, визначений Положенням про орган самоорганізації населення, але не може перевищувати п’ять років. Термін повноважень персонального складу органу самоорганізації населення обчислюється з дня його обрання.</w:t>
      </w:r>
    </w:p>
    <w:p w14:paraId="52EF67F2" w14:textId="77777777" w:rsidR="00336869" w:rsidRPr="00267C20" w:rsidRDefault="00336869" w:rsidP="007E4FE6">
      <w:pPr>
        <w:widowControl/>
        <w:adjustRightInd w:val="0"/>
        <w:ind w:firstLine="709"/>
        <w:jc w:val="both"/>
        <w:rPr>
          <w:rFonts w:eastAsiaTheme="minorHAnsi"/>
          <w:sz w:val="24"/>
          <w:szCs w:val="24"/>
        </w:rPr>
      </w:pPr>
    </w:p>
    <w:p w14:paraId="32EB64AC" w14:textId="77777777" w:rsidR="00336869" w:rsidRPr="00267C20" w:rsidRDefault="00336869" w:rsidP="007E4FE6">
      <w:pPr>
        <w:tabs>
          <w:tab w:val="left" w:pos="6676"/>
        </w:tabs>
        <w:ind w:firstLine="709"/>
        <w:jc w:val="both"/>
        <w:rPr>
          <w:b/>
          <w:bCs/>
          <w:sz w:val="24"/>
          <w:szCs w:val="24"/>
          <w:highlight w:val="white"/>
        </w:rPr>
      </w:pPr>
      <w:r w:rsidRPr="00267C20">
        <w:rPr>
          <w:b/>
          <w:bCs/>
          <w:sz w:val="24"/>
          <w:szCs w:val="24"/>
          <w:highlight w:val="white"/>
        </w:rPr>
        <w:t xml:space="preserve">Стаття 25. Прозорість діяльності та підзвітність органу самоорганізації населення </w:t>
      </w:r>
    </w:p>
    <w:p w14:paraId="38A87C71" w14:textId="5BB5C332" w:rsidR="00336869" w:rsidRPr="00267C20" w:rsidRDefault="00336869" w:rsidP="007E4FE6">
      <w:pPr>
        <w:widowControl/>
        <w:adjustRightInd w:val="0"/>
        <w:ind w:firstLine="709"/>
        <w:jc w:val="both"/>
        <w:rPr>
          <w:rFonts w:eastAsiaTheme="minorHAnsi"/>
          <w:sz w:val="24"/>
          <w:szCs w:val="24"/>
        </w:rPr>
      </w:pPr>
      <w:r w:rsidRPr="00267C20">
        <w:rPr>
          <w:rFonts w:eastAsiaTheme="minorHAnsi"/>
          <w:sz w:val="24"/>
          <w:szCs w:val="24"/>
        </w:rPr>
        <w:t>1. Орган самоорганізації населення здійснює свою діяльність відкрито, інформує жителів про своє місцезнаходження, час роботи і прийом громадян.</w:t>
      </w:r>
    </w:p>
    <w:p w14:paraId="60C88277" w14:textId="5B33C30E" w:rsidR="00336869" w:rsidRPr="00267C20" w:rsidRDefault="00336869" w:rsidP="007E4FE6">
      <w:pPr>
        <w:widowControl/>
        <w:adjustRightInd w:val="0"/>
        <w:ind w:firstLine="709"/>
        <w:jc w:val="both"/>
        <w:rPr>
          <w:rFonts w:eastAsiaTheme="minorHAnsi"/>
          <w:sz w:val="24"/>
          <w:szCs w:val="24"/>
        </w:rPr>
      </w:pPr>
      <w:r w:rsidRPr="00267C20">
        <w:rPr>
          <w:rFonts w:eastAsiaTheme="minorHAnsi"/>
          <w:sz w:val="24"/>
          <w:szCs w:val="24"/>
        </w:rPr>
        <w:t>2. Орган самоорганізації населення не рідше одного разу на рік звітує про свою діяльність, реалізовані проекти, використання коштів та майна на зборах (конференції) жителів за місцем проживання, які проживають на території діяльності органу самоорганізації населення.</w:t>
      </w:r>
    </w:p>
    <w:p w14:paraId="575F75E4" w14:textId="3045BFB4" w:rsidR="00336869" w:rsidRPr="00267C20" w:rsidRDefault="00336869" w:rsidP="007E4FE6">
      <w:pPr>
        <w:widowControl/>
        <w:adjustRightInd w:val="0"/>
        <w:ind w:firstLine="709"/>
        <w:jc w:val="both"/>
        <w:rPr>
          <w:rFonts w:eastAsiaTheme="minorHAnsi"/>
          <w:sz w:val="24"/>
          <w:szCs w:val="24"/>
        </w:rPr>
      </w:pPr>
      <w:r w:rsidRPr="00267C20">
        <w:rPr>
          <w:rFonts w:eastAsiaTheme="minorHAnsi"/>
          <w:sz w:val="24"/>
          <w:szCs w:val="24"/>
        </w:rPr>
        <w:t>3. Жителі території, на якій здійснює діяльність орган самоорганізації населення, мають право ознайомлюватися з його рішеннями та отримувати засвідчені секретарем цього органу копії рішень, прийнятих органом самоорганізації населення.</w:t>
      </w:r>
    </w:p>
    <w:p w14:paraId="7F2CD1D7" w14:textId="77777777" w:rsidR="00336869" w:rsidRPr="00267C20" w:rsidRDefault="00336869" w:rsidP="007E4FE6">
      <w:pPr>
        <w:widowControl/>
        <w:adjustRightInd w:val="0"/>
        <w:ind w:firstLine="709"/>
        <w:jc w:val="both"/>
        <w:rPr>
          <w:rFonts w:eastAsiaTheme="minorHAnsi"/>
          <w:sz w:val="24"/>
          <w:szCs w:val="24"/>
        </w:rPr>
      </w:pPr>
      <w:r w:rsidRPr="00267C20">
        <w:rPr>
          <w:rFonts w:eastAsiaTheme="minorHAnsi"/>
          <w:sz w:val="24"/>
          <w:szCs w:val="24"/>
        </w:rPr>
        <w:t>4. У частині виконання повноважень, дотримання Положення про орган самоорганізації населення, а також використання переданих Радою коштів і майна, орган самоорганізації населення підзвітний та підконтрольний Раді.</w:t>
      </w:r>
    </w:p>
    <w:p w14:paraId="075BD39A" w14:textId="1DE6B391" w:rsidR="001E7D41" w:rsidRPr="00267C20" w:rsidRDefault="001E7D41" w:rsidP="007E4FE6">
      <w:pPr>
        <w:widowControl/>
        <w:adjustRightInd w:val="0"/>
        <w:ind w:firstLine="709"/>
        <w:jc w:val="both"/>
        <w:rPr>
          <w:rFonts w:eastAsiaTheme="minorHAnsi"/>
          <w:sz w:val="24"/>
          <w:szCs w:val="24"/>
        </w:rPr>
      </w:pPr>
    </w:p>
    <w:p w14:paraId="6C042CE8" w14:textId="0F522B69" w:rsidR="001E7D41" w:rsidRPr="00267C20" w:rsidRDefault="001E7D41" w:rsidP="007E4FE6">
      <w:pPr>
        <w:ind w:firstLine="709"/>
        <w:jc w:val="both"/>
        <w:rPr>
          <w:b/>
          <w:bCs/>
          <w:sz w:val="24"/>
          <w:szCs w:val="24"/>
          <w:highlight w:val="white"/>
        </w:rPr>
      </w:pPr>
      <w:r w:rsidRPr="00267C20">
        <w:rPr>
          <w:b/>
          <w:bCs/>
          <w:sz w:val="24"/>
          <w:szCs w:val="24"/>
          <w:highlight w:val="white"/>
        </w:rPr>
        <w:t>Стаття 26. Порядок утворення і діяльності органів самоорганізації населення та делегування їм повноважень</w:t>
      </w:r>
    </w:p>
    <w:p w14:paraId="368373F4" w14:textId="5022E746" w:rsidR="001E7D41" w:rsidRPr="00267C20" w:rsidRDefault="001E7D41" w:rsidP="007E4FE6">
      <w:pPr>
        <w:widowControl/>
        <w:adjustRightInd w:val="0"/>
        <w:ind w:firstLine="709"/>
        <w:jc w:val="both"/>
        <w:rPr>
          <w:rFonts w:eastAsiaTheme="minorHAnsi"/>
          <w:sz w:val="24"/>
          <w:szCs w:val="24"/>
        </w:rPr>
      </w:pPr>
      <w:r w:rsidRPr="00267C20">
        <w:rPr>
          <w:rFonts w:eastAsiaTheme="minorHAnsi"/>
          <w:sz w:val="24"/>
          <w:szCs w:val="24"/>
        </w:rPr>
        <w:t>1. Порядок утворення, діяльності та припинення органів самоорганізації населення визначається Законом України «Про органи самоорганізації населення», іншими законами й нормативно-правовими актами, а також рішеннями Ради.</w:t>
      </w:r>
    </w:p>
    <w:p w14:paraId="660F4F3B" w14:textId="745F6C5D" w:rsidR="00D406E1" w:rsidRPr="00267C20" w:rsidRDefault="00D406E1" w:rsidP="007E4FE6">
      <w:pPr>
        <w:widowControl/>
        <w:adjustRightInd w:val="0"/>
        <w:ind w:firstLine="709"/>
        <w:jc w:val="both"/>
        <w:rPr>
          <w:rFonts w:eastAsiaTheme="minorHAnsi"/>
          <w:sz w:val="24"/>
          <w:szCs w:val="24"/>
        </w:rPr>
      </w:pPr>
    </w:p>
    <w:p w14:paraId="66D5D977" w14:textId="77777777" w:rsidR="008860BF" w:rsidRPr="00267C20" w:rsidRDefault="008860BF" w:rsidP="007E4FE6">
      <w:pPr>
        <w:tabs>
          <w:tab w:val="left" w:pos="0"/>
          <w:tab w:val="left" w:pos="993"/>
        </w:tabs>
        <w:ind w:left="708"/>
        <w:jc w:val="both"/>
        <w:rPr>
          <w:b/>
          <w:bCs/>
          <w:sz w:val="24"/>
          <w:szCs w:val="24"/>
          <w:highlight w:val="white"/>
        </w:rPr>
      </w:pPr>
    </w:p>
    <w:p w14:paraId="3A7277E5" w14:textId="52247ADF" w:rsidR="008860BF" w:rsidRPr="00267C20" w:rsidRDefault="008860BF" w:rsidP="007E4FE6">
      <w:pPr>
        <w:tabs>
          <w:tab w:val="left" w:pos="0"/>
          <w:tab w:val="left" w:pos="993"/>
        </w:tabs>
        <w:ind w:left="708"/>
        <w:jc w:val="center"/>
        <w:rPr>
          <w:b/>
          <w:bCs/>
          <w:sz w:val="24"/>
          <w:szCs w:val="24"/>
          <w:highlight w:val="white"/>
        </w:rPr>
      </w:pPr>
      <w:r w:rsidRPr="00267C20">
        <w:rPr>
          <w:b/>
          <w:bCs/>
          <w:sz w:val="24"/>
          <w:szCs w:val="24"/>
          <w:highlight w:val="white"/>
        </w:rPr>
        <w:t>РОЗДІЛ V. ФОРМИ ТА ПОРЯДОК УЧАСТІ ТЕРИТОРІАЛЬНОЇ ГРОМАДИ</w:t>
      </w:r>
    </w:p>
    <w:p w14:paraId="546E5791" w14:textId="77777777" w:rsidR="008860BF" w:rsidRPr="00267C20" w:rsidRDefault="008860BF" w:rsidP="007E4FE6">
      <w:pPr>
        <w:tabs>
          <w:tab w:val="left" w:pos="0"/>
        </w:tabs>
        <w:jc w:val="center"/>
        <w:rPr>
          <w:b/>
          <w:bCs/>
          <w:sz w:val="24"/>
          <w:szCs w:val="24"/>
          <w:highlight w:val="white"/>
        </w:rPr>
      </w:pPr>
      <w:r w:rsidRPr="00267C20">
        <w:rPr>
          <w:b/>
          <w:bCs/>
          <w:sz w:val="24"/>
          <w:szCs w:val="24"/>
          <w:highlight w:val="white"/>
        </w:rPr>
        <w:t>У ВИРІШЕННІ ПИТАНЬ МІСЦЕВОГО ЗНАЧЕННЯ</w:t>
      </w:r>
    </w:p>
    <w:p w14:paraId="0DAC85C7" w14:textId="77777777" w:rsidR="008860BF" w:rsidRPr="00267C20" w:rsidRDefault="008860BF" w:rsidP="007E4FE6">
      <w:pPr>
        <w:ind w:left="708"/>
        <w:rPr>
          <w:sz w:val="16"/>
          <w:szCs w:val="16"/>
          <w:highlight w:val="white"/>
        </w:rPr>
      </w:pPr>
    </w:p>
    <w:p w14:paraId="28224B8A" w14:textId="3504A14B" w:rsidR="008860BF" w:rsidRPr="00267C20" w:rsidRDefault="008860BF" w:rsidP="007E4FE6">
      <w:pPr>
        <w:ind w:firstLine="709"/>
        <w:jc w:val="both"/>
        <w:rPr>
          <w:b/>
          <w:bCs/>
          <w:sz w:val="24"/>
          <w:szCs w:val="24"/>
          <w:highlight w:val="white"/>
        </w:rPr>
      </w:pPr>
      <w:r w:rsidRPr="00267C20">
        <w:rPr>
          <w:b/>
          <w:bCs/>
          <w:sz w:val="24"/>
          <w:szCs w:val="24"/>
          <w:highlight w:val="white"/>
        </w:rPr>
        <w:t>Стаття 27. Форми участі територіальної громади у вирішенні питань місцевого значення</w:t>
      </w:r>
    </w:p>
    <w:p w14:paraId="6FD4243F"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1. Формами участі територіальної громади у вирішенні питань місцевого значення є:</w:t>
      </w:r>
    </w:p>
    <w:p w14:paraId="387F75CE"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1) місцевий референдум;</w:t>
      </w:r>
    </w:p>
    <w:p w14:paraId="0CD72F7D"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2) загальні збори (конференція) жителів;</w:t>
      </w:r>
    </w:p>
    <w:p w14:paraId="3645851C"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3) місцева ініціатива;</w:t>
      </w:r>
    </w:p>
    <w:p w14:paraId="24104D94"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4) громадські слухання;</w:t>
      </w:r>
    </w:p>
    <w:p w14:paraId="72EC95C0" w14:textId="5A36E002"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5) звернення громадян до органів і посадових осіб місцевого самоврядування, у тому числі у форматі електронної петиції;</w:t>
      </w:r>
    </w:p>
    <w:p w14:paraId="7939DAE3"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6) публічні консультації;</w:t>
      </w:r>
    </w:p>
    <w:p w14:paraId="7D962DDE" w14:textId="5C7EA946"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7) участь жителів у консультативно-дорадчих органах, утворених при органі чи посадовій особі місцевого самоврядування;</w:t>
      </w:r>
    </w:p>
    <w:p w14:paraId="66BD9FF0" w14:textId="27597F33"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8) участь жителів у наглядових радах або інших контрольно-наглядових органах юридичної особи, засновником яких є територіальна громада;</w:t>
      </w:r>
    </w:p>
    <w:p w14:paraId="13AD9FA5"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9) участь жителів у плануванні та розподілі коштів місцевого бюджету;</w:t>
      </w:r>
    </w:p>
    <w:p w14:paraId="06D22E2C"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10) громадське оцінювання діяльності органів та посадових осіб місцевого самоврядування;</w:t>
      </w:r>
    </w:p>
    <w:p w14:paraId="48420E6C" w14:textId="77777777"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11) інші форми участі, що не суперечать закону.</w:t>
      </w:r>
    </w:p>
    <w:p w14:paraId="476FA5FC" w14:textId="7E741C95"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2. Органи та посадові особи місцевого самоврядування можуть запроваджувати інші форми участі територіальної громади у вирішенні питань місцевого значення, що не суперечать закону.</w:t>
      </w:r>
    </w:p>
    <w:p w14:paraId="52C8E77D" w14:textId="4B4E2A63" w:rsidR="008860BF"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lastRenderedPageBreak/>
        <w:t>3. Участь жителів у вирішенні питань місцевого значення може здійснюватися безпосередньо та/або з використанням інформаційно-комунікаційних технологій, якщо інше не передбачено законом.</w:t>
      </w:r>
    </w:p>
    <w:p w14:paraId="0BCD1523" w14:textId="5C8C06A6" w:rsidR="00D406E1" w:rsidRPr="00267C20" w:rsidRDefault="008860BF" w:rsidP="007E4FE6">
      <w:pPr>
        <w:widowControl/>
        <w:adjustRightInd w:val="0"/>
        <w:ind w:firstLine="709"/>
        <w:jc w:val="both"/>
        <w:rPr>
          <w:rFonts w:eastAsiaTheme="minorHAnsi"/>
          <w:sz w:val="24"/>
          <w:szCs w:val="24"/>
        </w:rPr>
      </w:pPr>
      <w:r w:rsidRPr="00267C20">
        <w:rPr>
          <w:rFonts w:eastAsiaTheme="minorHAnsi"/>
          <w:sz w:val="24"/>
          <w:szCs w:val="24"/>
        </w:rPr>
        <w:t>4. Можливість використання жителями певної форми участі у вирішенні питань місцевого значення визначається Конституцією, законами України, цим Статутом, рішеннями Ради.</w:t>
      </w:r>
    </w:p>
    <w:p w14:paraId="744A769B" w14:textId="77777777" w:rsidR="00D406E1" w:rsidRPr="00267C20" w:rsidRDefault="00D406E1" w:rsidP="007E4FE6">
      <w:pPr>
        <w:widowControl/>
        <w:adjustRightInd w:val="0"/>
        <w:ind w:firstLine="709"/>
        <w:jc w:val="both"/>
        <w:rPr>
          <w:rFonts w:eastAsiaTheme="minorHAnsi"/>
          <w:sz w:val="24"/>
          <w:szCs w:val="24"/>
        </w:rPr>
      </w:pPr>
    </w:p>
    <w:p w14:paraId="647EAAA3" w14:textId="77777777" w:rsidR="00925BAA" w:rsidRPr="00267C20" w:rsidRDefault="00925BAA" w:rsidP="007E4FE6">
      <w:pPr>
        <w:ind w:firstLine="708"/>
        <w:rPr>
          <w:b/>
          <w:bCs/>
          <w:sz w:val="24"/>
          <w:szCs w:val="24"/>
          <w:highlight w:val="white"/>
        </w:rPr>
      </w:pPr>
      <w:r w:rsidRPr="00267C20">
        <w:rPr>
          <w:b/>
          <w:bCs/>
          <w:sz w:val="24"/>
          <w:szCs w:val="24"/>
          <w:highlight w:val="white"/>
        </w:rPr>
        <w:t>Стаття 28. Місцевий референдум</w:t>
      </w:r>
    </w:p>
    <w:p w14:paraId="528923C5" w14:textId="6D38C6C9" w:rsidR="00925BAA" w:rsidRPr="00267C20" w:rsidRDefault="00925BAA" w:rsidP="007E4FE6">
      <w:pPr>
        <w:widowControl/>
        <w:adjustRightInd w:val="0"/>
        <w:ind w:firstLine="709"/>
        <w:jc w:val="both"/>
        <w:rPr>
          <w:rFonts w:eastAsiaTheme="minorHAnsi"/>
          <w:sz w:val="24"/>
          <w:szCs w:val="24"/>
        </w:rPr>
      </w:pPr>
      <w:r w:rsidRPr="00267C20">
        <w:rPr>
          <w:rFonts w:eastAsiaTheme="minorHAnsi"/>
          <w:sz w:val="24"/>
          <w:szCs w:val="24"/>
        </w:rPr>
        <w:t>1. Організація і порядок проведення місцевого референдуму визначається виключно законом України.</w:t>
      </w:r>
    </w:p>
    <w:p w14:paraId="362F056E" w14:textId="3ED1EB5B" w:rsidR="00925BAA" w:rsidRPr="00267C20" w:rsidRDefault="00925BAA" w:rsidP="007E4FE6">
      <w:pPr>
        <w:widowControl/>
        <w:adjustRightInd w:val="0"/>
        <w:ind w:firstLine="709"/>
        <w:jc w:val="both"/>
        <w:rPr>
          <w:rFonts w:eastAsiaTheme="minorHAnsi"/>
          <w:sz w:val="24"/>
          <w:szCs w:val="24"/>
        </w:rPr>
      </w:pPr>
    </w:p>
    <w:p w14:paraId="6A9C880D" w14:textId="24C23A4F" w:rsidR="00925BAA" w:rsidRPr="00267C20" w:rsidRDefault="00925BAA" w:rsidP="007E4FE6">
      <w:pPr>
        <w:ind w:firstLine="708"/>
        <w:jc w:val="both"/>
        <w:rPr>
          <w:b/>
          <w:bCs/>
          <w:sz w:val="24"/>
          <w:szCs w:val="24"/>
          <w:highlight w:val="white"/>
        </w:rPr>
      </w:pPr>
      <w:r w:rsidRPr="00267C20">
        <w:rPr>
          <w:b/>
          <w:bCs/>
          <w:sz w:val="24"/>
          <w:szCs w:val="24"/>
          <w:highlight w:val="white"/>
        </w:rPr>
        <w:t>Стаття 29. Загальні збори (конференція) жителів</w:t>
      </w:r>
    </w:p>
    <w:p w14:paraId="1B38994C" w14:textId="378D3872"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1. Загальні збори (конференція) жителів є формою участі жителів у вирішенні питань місцевого значення.</w:t>
      </w:r>
    </w:p>
    <w:p w14:paraId="13A81099" w14:textId="032F1546"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2. Загальні збори (конференція) жителів - це зібрання жителів всієї території територіальної громад</w:t>
      </w:r>
      <w:r w:rsidR="008C507A" w:rsidRPr="00267C20">
        <w:rPr>
          <w:rFonts w:eastAsiaTheme="minorHAnsi"/>
          <w:sz w:val="24"/>
          <w:szCs w:val="24"/>
        </w:rPr>
        <w:t>и чи певної її частини (у межах села, вулиці, провулка</w:t>
      </w:r>
      <w:r w:rsidRPr="00267C20">
        <w:rPr>
          <w:rFonts w:eastAsiaTheme="minorHAnsi"/>
          <w:sz w:val="24"/>
          <w:szCs w:val="24"/>
        </w:rPr>
        <w:t>) для обговорення проблем і прийняття рішень з питань місцевого значення, відповідно до території, на якій вони відбуваються.</w:t>
      </w:r>
    </w:p>
    <w:p w14:paraId="362381AC" w14:textId="148C9CB5"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3. Предметом загальних зборів (конференції) жителів можуть бути будь-які питання, віднесені до повноважень органів місцевого самоврядування.</w:t>
      </w:r>
    </w:p>
    <w:p w14:paraId="6027BA1F" w14:textId="2AF4D750"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4. Загальні збори жителів є повноважними за умови участі в них більше половини жителів з правом голосу, які проживають на території проведення загальних зборів, а в разі скликання конференції жителів - більше двох третин кількості делегатів, визначеної за квотою.</w:t>
      </w:r>
    </w:p>
    <w:p w14:paraId="3CBAAFCB" w14:textId="7DD5634D"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5. Рішення загальних зборів (конференції) жителів приймаються більшістю голосів жителів з правом голосу, які беруть участь у відповідних зборах (конференції), оформлюються протоколом та підлягають врахуванню органами місцевого самоврядування у їхній діяльності.</w:t>
      </w:r>
    </w:p>
    <w:p w14:paraId="7A52937A" w14:textId="4B6069FE"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6. Право голосу на загальних зборах (конференції) жителів мають жителі території, на якій вони проводяться, яким виповнилося 18 років.</w:t>
      </w:r>
    </w:p>
    <w:p w14:paraId="4CF0B48B"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7. Ініціювати загальні збори (конференцію) жителів може:</w:t>
      </w:r>
    </w:p>
    <w:p w14:paraId="494B10D6"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1) ініціативна група жителів;</w:t>
      </w:r>
    </w:p>
    <w:p w14:paraId="5FD1C180"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2) Рада;</w:t>
      </w:r>
    </w:p>
    <w:p w14:paraId="0CF92A96" w14:textId="3385CD70"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3) сільський голова;</w:t>
      </w:r>
    </w:p>
    <w:p w14:paraId="4DE38339"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4) виконавчий орган Ради;</w:t>
      </w:r>
    </w:p>
    <w:p w14:paraId="2C2E0D88"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5) постійна депутатська комісія;</w:t>
      </w:r>
    </w:p>
    <w:p w14:paraId="7DC9DC7D"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6) орган самоорганізації населення - у межах території своєї діяльності;</w:t>
      </w:r>
    </w:p>
    <w:p w14:paraId="441CAF8E"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7) староста - у межах відповідного старостинського округу.</w:t>
      </w:r>
    </w:p>
    <w:p w14:paraId="4B189A29" w14:textId="23F21645"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8. Порядок ініціювання, організації, проведення загальних зборів (конференції) жителів визначається положенням про загальні збори (конференцію) жителів, що є невіддільним додатком до цього Статуту (додаток № 1). Загальні збори (конференція) жителів можуть проводитися в змішаному форматі, який поєднує безпосередню участь (фізичну присутність учасників за місцем проведення загальних зборів (конференції) жителів) і дистанційну участь з використанням засобів відеоконференції (Zoom, Microsoft Teams, Google Meet тощо) поза межами приміщення.</w:t>
      </w:r>
    </w:p>
    <w:p w14:paraId="0BD53DC8" w14:textId="77777777"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 xml:space="preserve">9. Рішення загальних зборів (конференції) жителів розглядаються радою на наступній черговій сесії з обов’язковим запрошенням осіб, уповноважених загальними зборами (конференцією) жителів, з правом на виступ. </w:t>
      </w:r>
    </w:p>
    <w:p w14:paraId="4F04E384" w14:textId="51A39699" w:rsidR="00925BAA" w:rsidRPr="00267C20" w:rsidRDefault="00925BAA" w:rsidP="007E4FE6">
      <w:pPr>
        <w:widowControl/>
        <w:adjustRightInd w:val="0"/>
        <w:ind w:firstLine="708"/>
        <w:jc w:val="both"/>
        <w:rPr>
          <w:rFonts w:eastAsiaTheme="minorHAnsi"/>
          <w:sz w:val="24"/>
          <w:szCs w:val="24"/>
        </w:rPr>
      </w:pPr>
      <w:r w:rsidRPr="00267C20">
        <w:rPr>
          <w:rFonts w:eastAsiaTheme="minorHAnsi"/>
          <w:sz w:val="24"/>
          <w:szCs w:val="24"/>
        </w:rPr>
        <w:t>Розгляд Радою рішень, прийнятих загальними зборами (конференцією) жителів, здійснюється відповідно до закону і положень регламенту Ради, якими визначають порядок підготовки і розгляду питань порядку денного на сесії Ради.</w:t>
      </w:r>
    </w:p>
    <w:p w14:paraId="4A43A95D" w14:textId="0C0E99D4" w:rsidR="00925BAA" w:rsidRPr="00267C20" w:rsidRDefault="00925BAA" w:rsidP="007E4FE6">
      <w:pPr>
        <w:widowControl/>
        <w:adjustRightInd w:val="0"/>
        <w:ind w:firstLine="708"/>
        <w:jc w:val="both"/>
        <w:rPr>
          <w:b/>
          <w:bCs/>
          <w:sz w:val="24"/>
          <w:szCs w:val="24"/>
          <w:highlight w:val="white"/>
        </w:rPr>
      </w:pPr>
      <w:r w:rsidRPr="00267C20">
        <w:rPr>
          <w:rFonts w:eastAsiaTheme="minorHAnsi"/>
          <w:sz w:val="24"/>
          <w:szCs w:val="24"/>
        </w:rPr>
        <w:lastRenderedPageBreak/>
        <w:t>10.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загальних зборів (конференції) жителів, а також розглядом рішення загальних зборів (конференції) жителів розміщуються на офіційному веб-сайті Ради.</w:t>
      </w:r>
    </w:p>
    <w:p w14:paraId="622446EF" w14:textId="77777777" w:rsidR="00925BAA" w:rsidRPr="00267C20" w:rsidRDefault="00925BAA" w:rsidP="007E4FE6">
      <w:pPr>
        <w:ind w:firstLine="708"/>
        <w:rPr>
          <w:b/>
          <w:bCs/>
          <w:sz w:val="24"/>
          <w:szCs w:val="24"/>
          <w:highlight w:val="white"/>
        </w:rPr>
      </w:pPr>
    </w:p>
    <w:p w14:paraId="01EE399A" w14:textId="77777777" w:rsidR="007132E5" w:rsidRPr="00267C20" w:rsidRDefault="007132E5" w:rsidP="007E4FE6">
      <w:pPr>
        <w:widowControl/>
        <w:adjustRightInd w:val="0"/>
        <w:ind w:firstLine="709"/>
        <w:jc w:val="both"/>
        <w:rPr>
          <w:b/>
          <w:bCs/>
          <w:sz w:val="24"/>
          <w:szCs w:val="24"/>
          <w:highlight w:val="white"/>
        </w:rPr>
      </w:pPr>
      <w:r w:rsidRPr="00267C20">
        <w:rPr>
          <w:b/>
          <w:bCs/>
          <w:sz w:val="24"/>
          <w:szCs w:val="24"/>
          <w:highlight w:val="white"/>
        </w:rPr>
        <w:t>Стаття 30. Місцева ініціатива</w:t>
      </w:r>
    </w:p>
    <w:p w14:paraId="6DEB0FAA" w14:textId="2AEDB8DD" w:rsidR="007132E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1. Місцева ініціатива – це форма участі жителів у вирішенні питань місцевого значення шляхом ініціювання розгляду Радою будь-якого питання, віднесеного до повноважень органів місцевого самоврядування. Це можливість жителям самостійно винести проєкт рішення чи питання на розгляд сесії Ради.</w:t>
      </w:r>
    </w:p>
    <w:p w14:paraId="37086803" w14:textId="49B65CF2" w:rsidR="007132E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2. Предметом місцевої ініціативи можуть бути будь-які питання, віднесені до повноважень органів місцевого самоврядування.</w:t>
      </w:r>
    </w:p>
    <w:p w14:paraId="73676A12" w14:textId="3B4C1122" w:rsidR="007132E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3. Місцева ініціатива розглядається на наступній черговій сесії Ради з обов’язковим запрошенням членів ініціативної групи з правом на виступ. Розгляд Радою місцевої ініціативи здійснюється відповідно до положень регламенту Ради, що визначають порядок підготовки і розгляду питань порядку денного на сесії Ради.</w:t>
      </w:r>
    </w:p>
    <w:p w14:paraId="615D2A40" w14:textId="77777777" w:rsidR="007132E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4. За результатами розгляду місцевої ініціативи Рада приймає рішення.</w:t>
      </w:r>
    </w:p>
    <w:p w14:paraId="0F5840D1" w14:textId="48E00517" w:rsidR="007132E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5. Порядок ініціювання, організації збору підписів і внесення місцевої ініціативи на розгляд Ради визначається положенням про місцеві ініціативи, що є невіддільним додатком до цього Статуту (додаток № 2).</w:t>
      </w:r>
    </w:p>
    <w:p w14:paraId="0A898E87" w14:textId="77777777" w:rsidR="00C57415" w:rsidRPr="00267C20" w:rsidRDefault="007132E5" w:rsidP="007E4FE6">
      <w:pPr>
        <w:widowControl/>
        <w:adjustRightInd w:val="0"/>
        <w:ind w:firstLine="709"/>
        <w:jc w:val="both"/>
        <w:rPr>
          <w:rFonts w:eastAsiaTheme="minorHAnsi"/>
          <w:sz w:val="24"/>
          <w:szCs w:val="24"/>
        </w:rPr>
      </w:pPr>
      <w:r w:rsidRPr="00267C20">
        <w:rPr>
          <w:rFonts w:eastAsiaTheme="minorHAnsi"/>
          <w:sz w:val="24"/>
          <w:szCs w:val="24"/>
        </w:rPr>
        <w:t>6.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внесенням та розглядом місцевої ініціативи розміщуються на офіційному веб-сайті Ради.</w:t>
      </w:r>
    </w:p>
    <w:p w14:paraId="208C451E" w14:textId="77777777" w:rsidR="00C57415" w:rsidRPr="00267C20" w:rsidRDefault="00C57415" w:rsidP="007E4FE6">
      <w:pPr>
        <w:widowControl/>
        <w:adjustRightInd w:val="0"/>
        <w:ind w:firstLine="709"/>
        <w:jc w:val="both"/>
        <w:rPr>
          <w:rFonts w:eastAsiaTheme="minorHAnsi"/>
          <w:sz w:val="24"/>
          <w:szCs w:val="24"/>
        </w:rPr>
      </w:pPr>
    </w:p>
    <w:p w14:paraId="552FC1B7" w14:textId="77777777" w:rsidR="00C57415" w:rsidRPr="00267C20" w:rsidRDefault="00C57415" w:rsidP="007E4FE6">
      <w:pPr>
        <w:widowControl/>
        <w:adjustRightInd w:val="0"/>
        <w:ind w:firstLine="709"/>
        <w:jc w:val="both"/>
        <w:rPr>
          <w:b/>
          <w:bCs/>
          <w:sz w:val="24"/>
          <w:szCs w:val="24"/>
          <w:highlight w:val="white"/>
        </w:rPr>
      </w:pPr>
      <w:r w:rsidRPr="00267C20">
        <w:rPr>
          <w:b/>
          <w:bCs/>
          <w:sz w:val="24"/>
          <w:szCs w:val="24"/>
          <w:highlight w:val="white"/>
        </w:rPr>
        <w:t>Стаття 31. Громадські слухання</w:t>
      </w:r>
    </w:p>
    <w:p w14:paraId="22AA39F1" w14:textId="74FBA645"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 xml:space="preserve">1. Жителі мають право проводити громадські слухання - зустрічатися для обговорення питань з депутатами </w:t>
      </w:r>
      <w:r w:rsidR="008334CC" w:rsidRPr="00267C20">
        <w:rPr>
          <w:rFonts w:eastAsiaTheme="minorHAnsi"/>
          <w:sz w:val="24"/>
          <w:szCs w:val="24"/>
        </w:rPr>
        <w:t>сільської</w:t>
      </w:r>
      <w:r w:rsidRPr="00267C20">
        <w:rPr>
          <w:rFonts w:eastAsiaTheme="minorHAnsi"/>
          <w:sz w:val="24"/>
          <w:szCs w:val="24"/>
        </w:rPr>
        <w:t xml:space="preserve">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14:paraId="2A2BD6EF" w14:textId="232787DE"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2. Предметом громадських слухань можуть бути будь-які питання, віднесені до повноважень органів місцевого самоврядування.</w:t>
      </w:r>
    </w:p>
    <w:p w14:paraId="6EE15E78"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3. Ініціатором громадських слухань може бути:</w:t>
      </w:r>
    </w:p>
    <w:p w14:paraId="56F22504"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1) ініціативна група жителів;</w:t>
      </w:r>
    </w:p>
    <w:p w14:paraId="2282FB5F"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2) Рада;</w:t>
      </w:r>
    </w:p>
    <w:p w14:paraId="15F23B17" w14:textId="195E615F"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3) сільський голова;</w:t>
      </w:r>
    </w:p>
    <w:p w14:paraId="08D19117"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4) виконавчий орган Ради;</w:t>
      </w:r>
    </w:p>
    <w:p w14:paraId="6AB7C784"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5) постійна депутатська комісія;</w:t>
      </w:r>
    </w:p>
    <w:p w14:paraId="276DFA95"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6) орган самоорганізації населення - у межах території своєї діяльності;</w:t>
      </w:r>
    </w:p>
    <w:p w14:paraId="4132E19F"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7) староста - у межах відповідного старостинського округу.</w:t>
      </w:r>
    </w:p>
    <w:p w14:paraId="58067324"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4. Проведення громадських слухань є обов’язковим щодо:</w:t>
      </w:r>
    </w:p>
    <w:p w14:paraId="0A7C18E1"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1) прийняття, внесення змін до Статуту;</w:t>
      </w:r>
    </w:p>
    <w:p w14:paraId="1E7F57BA" w14:textId="6A3582B4"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2) проєктів програмних документів (концепцій, програм, стратегій, планів), крім стратегічного плану розвитку територіальної громади та змін до нього;</w:t>
      </w:r>
    </w:p>
    <w:p w14:paraId="1655347E"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3) проєкту бюджету місцевого самоврядування;</w:t>
      </w:r>
    </w:p>
    <w:p w14:paraId="5DCB88E8" w14:textId="77777777"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4) інших питань, визначених законом або Статутом.</w:t>
      </w:r>
    </w:p>
    <w:p w14:paraId="64C5B492" w14:textId="723EDF05"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5.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w:t>
      </w:r>
    </w:p>
    <w:p w14:paraId="45BEA59F" w14:textId="77E8EB22"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lastRenderedPageBreak/>
        <w:t>6. 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результатами громадських слухань, з правом на виступ.</w:t>
      </w:r>
    </w:p>
    <w:p w14:paraId="4D5EB0CA" w14:textId="6DD100DE"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7. Розгляд Радою пропозицій, внесених за результатами громадських слухань, здійснюється відповідно до закону і положень регламенту Ради, що визначають порядок підготовки і розгляду питань порядку денного на сесії Ради. Протокол громадських слухань долучається до супровідної документації проєкту рішення Ради з питання, яке обговорювалось на громадських слуханнях, і надається для ознайомлення депутатам Ради.</w:t>
      </w:r>
    </w:p>
    <w:p w14:paraId="3671EA8E" w14:textId="6010A1F3" w:rsidR="00C57415" w:rsidRPr="00267C20" w:rsidRDefault="00C57415" w:rsidP="007E4FE6">
      <w:pPr>
        <w:widowControl/>
        <w:adjustRightInd w:val="0"/>
        <w:ind w:firstLine="709"/>
        <w:jc w:val="both"/>
        <w:rPr>
          <w:rFonts w:eastAsiaTheme="minorHAnsi"/>
          <w:sz w:val="24"/>
          <w:szCs w:val="24"/>
        </w:rPr>
      </w:pPr>
      <w:r w:rsidRPr="00267C20">
        <w:rPr>
          <w:rFonts w:eastAsiaTheme="minorHAnsi"/>
          <w:sz w:val="24"/>
          <w:szCs w:val="24"/>
        </w:rPr>
        <w:t>8. Громадські слухання проводять у цифровому (онлайн) форматі, за допомогою мережі Інтернет, лише у випадку неможливості їх проведення на відкритій зустрічі та відповідно до окремого порядку, визначеного рішенням Ради.</w:t>
      </w:r>
    </w:p>
    <w:p w14:paraId="0C735A63" w14:textId="704359AD" w:rsidR="00C57415" w:rsidRPr="00267C20" w:rsidRDefault="00B64489" w:rsidP="007E4FE6">
      <w:pPr>
        <w:widowControl/>
        <w:adjustRightInd w:val="0"/>
        <w:ind w:firstLine="709"/>
        <w:jc w:val="both"/>
        <w:rPr>
          <w:rFonts w:eastAsiaTheme="minorHAnsi"/>
          <w:sz w:val="24"/>
          <w:szCs w:val="24"/>
        </w:rPr>
      </w:pPr>
      <w:r w:rsidRPr="00267C20">
        <w:rPr>
          <w:rFonts w:eastAsiaTheme="minorHAnsi"/>
          <w:sz w:val="24"/>
          <w:szCs w:val="24"/>
        </w:rPr>
        <w:t>9</w:t>
      </w:r>
      <w:r w:rsidR="00C57415" w:rsidRPr="00267C20">
        <w:rPr>
          <w:rFonts w:eastAsiaTheme="minorHAnsi"/>
          <w:sz w:val="24"/>
          <w:szCs w:val="24"/>
        </w:rPr>
        <w:t>.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громадських слухань, а також розглядом рішення громадських слухань розміщуються на офіційному веб-сайті Ради. Рішення, прийняте за результатами розгляду пропозицій громадських слухань, підлягає оприлюдненню з зазначенням обґрунтування для врахування пропозиції чи вмотивованої відмови.</w:t>
      </w:r>
    </w:p>
    <w:p w14:paraId="2DC20264" w14:textId="27E9DF9D" w:rsidR="00C57415" w:rsidRPr="00267C20" w:rsidRDefault="00B64489" w:rsidP="007E4FE6">
      <w:pPr>
        <w:widowControl/>
        <w:adjustRightInd w:val="0"/>
        <w:ind w:firstLine="709"/>
        <w:jc w:val="both"/>
        <w:rPr>
          <w:rFonts w:eastAsiaTheme="minorHAnsi"/>
          <w:sz w:val="24"/>
          <w:szCs w:val="24"/>
        </w:rPr>
      </w:pPr>
      <w:r w:rsidRPr="00267C20">
        <w:rPr>
          <w:rFonts w:eastAsiaTheme="minorHAnsi"/>
          <w:sz w:val="24"/>
          <w:szCs w:val="24"/>
        </w:rPr>
        <w:t>10</w:t>
      </w:r>
      <w:r w:rsidR="00C57415" w:rsidRPr="00267C20">
        <w:rPr>
          <w:rFonts w:eastAsiaTheme="minorHAnsi"/>
          <w:sz w:val="24"/>
          <w:szCs w:val="24"/>
        </w:rPr>
        <w:t>. Порядок ініціювання, організації, проведення громадських слухань визначається положенням про громадські слухання, що є невіддільним додатком до цього Статуту (додаток № 3).</w:t>
      </w:r>
    </w:p>
    <w:p w14:paraId="35FFE38A" w14:textId="77777777" w:rsidR="00EA6DCF" w:rsidRPr="00267C20" w:rsidRDefault="00EA6DCF" w:rsidP="007E4FE6">
      <w:pPr>
        <w:widowControl/>
        <w:adjustRightInd w:val="0"/>
        <w:ind w:firstLine="709"/>
        <w:jc w:val="both"/>
        <w:rPr>
          <w:sz w:val="24"/>
          <w:szCs w:val="24"/>
          <w:highlight w:val="white"/>
        </w:rPr>
      </w:pPr>
    </w:p>
    <w:p w14:paraId="397E7536" w14:textId="77777777" w:rsidR="00EA6DCF" w:rsidRPr="00267C20" w:rsidRDefault="00EA6DCF" w:rsidP="007E4FE6">
      <w:pPr>
        <w:ind w:firstLine="709"/>
        <w:jc w:val="both"/>
        <w:rPr>
          <w:b/>
          <w:bCs/>
          <w:sz w:val="24"/>
          <w:szCs w:val="24"/>
          <w:highlight w:val="white"/>
        </w:rPr>
      </w:pPr>
      <w:r w:rsidRPr="00267C20">
        <w:rPr>
          <w:b/>
          <w:bCs/>
          <w:sz w:val="24"/>
          <w:szCs w:val="24"/>
          <w:highlight w:val="white"/>
        </w:rPr>
        <w:t xml:space="preserve">Стаття 32. Звернення громадян та електронні петиції як особлива форма колективного звернення громадян </w:t>
      </w:r>
    </w:p>
    <w:p w14:paraId="3A001122" w14:textId="209A30DC"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1. Порядок звернення жителів до органів та посадових осіб місцевого самоврядування, юридичних осіб публічного права, засновником яких є територіальна громада, визначається законом, рішеннями Ради.</w:t>
      </w:r>
    </w:p>
    <w:p w14:paraId="15F3CC1D" w14:textId="254361BD"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2. Електронна петиція – це особлива форма колективного звернення громадян до органів місцевого самоврядування, що здійснюється через офіційний веб-сайт Ради на якому здійснюється збір підписів на підтримку електронної петиції, щодо будь-якого питання, віднесеного до повноважень органів місцевого самоврядування.</w:t>
      </w:r>
    </w:p>
    <w:p w14:paraId="672A5FF5" w14:textId="73359B49"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3. Електронна петиція розглядається з моменту збору на її підтримку не менш ніж 50 підписів громадян. Термін збору підписів не більше 30 днів з дня оприлюднення петиції.</w:t>
      </w:r>
    </w:p>
    <w:p w14:paraId="477950E1" w14:textId="0F191243"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4. Електронна петиція, яка адресована Раді, розглядається Радою на наступній черговій сесії з обов’язковим запрошенням автора (ініціатора) петиції з правом на виступ. Розгляд Радою електронної петиції здійснюється відповідно до закону, цього Статуту, регламенту Ради, що визначають порядок підготовки і розгляду питань порядку денного на сесії Ради. Електронна петиція з результатами голосування за неї долучається до супровідної документації проєкту рішення Ради і надається для ознайомлення депутатам Ради.</w:t>
      </w:r>
    </w:p>
    <w:p w14:paraId="7ACAB3E0" w14:textId="324B7474"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5. Електронна петиція підлягає обов’язковому розгляду з прийняттям відповідного рішення органами місцевого самоврядування, яким вона адресована, протягом 30 календарних днів з дня, коли вона набрала необхідну кількість голосів.</w:t>
      </w:r>
    </w:p>
    <w:p w14:paraId="12CAB4E1" w14:textId="4772B6B6" w:rsidR="005806BF"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t>6. Електронні петиції, документи, матеріали, проєкти та акти органів та посадових осіб місцевого самоврядування, а також пов’язана з ними інформація розміщується на офіційному веб-сайті Ради.</w:t>
      </w:r>
    </w:p>
    <w:p w14:paraId="2EC52F42" w14:textId="77777777" w:rsidR="003E70A2" w:rsidRPr="00267C20" w:rsidRDefault="005806BF" w:rsidP="007E4FE6">
      <w:pPr>
        <w:widowControl/>
        <w:adjustRightInd w:val="0"/>
        <w:ind w:firstLine="709"/>
        <w:jc w:val="both"/>
        <w:rPr>
          <w:rFonts w:eastAsiaTheme="minorHAnsi"/>
          <w:sz w:val="24"/>
          <w:szCs w:val="24"/>
        </w:rPr>
      </w:pPr>
      <w:r w:rsidRPr="00267C20">
        <w:rPr>
          <w:rFonts w:eastAsiaTheme="minorHAnsi"/>
          <w:sz w:val="24"/>
          <w:szCs w:val="24"/>
        </w:rPr>
        <w:lastRenderedPageBreak/>
        <w:t>7. Порядок подання та розгляду електронних петицій до Ради та її виконавчих органів визначається законом, цим Статутом та окремим Положенням, яке приймається рішенням Ради.</w:t>
      </w:r>
    </w:p>
    <w:p w14:paraId="2FAB777B" w14:textId="77777777" w:rsidR="003E70A2" w:rsidRPr="00267C20" w:rsidRDefault="003E70A2" w:rsidP="007E4FE6">
      <w:pPr>
        <w:widowControl/>
        <w:adjustRightInd w:val="0"/>
        <w:ind w:firstLine="709"/>
        <w:jc w:val="both"/>
        <w:rPr>
          <w:rFonts w:eastAsiaTheme="minorHAnsi"/>
          <w:sz w:val="24"/>
          <w:szCs w:val="24"/>
        </w:rPr>
      </w:pPr>
    </w:p>
    <w:p w14:paraId="60136540" w14:textId="77777777" w:rsidR="003E70A2" w:rsidRPr="00267C20" w:rsidRDefault="003E70A2" w:rsidP="007E4FE6">
      <w:pPr>
        <w:ind w:firstLine="708"/>
        <w:rPr>
          <w:b/>
          <w:bCs/>
          <w:sz w:val="24"/>
          <w:szCs w:val="24"/>
          <w:highlight w:val="white"/>
        </w:rPr>
      </w:pPr>
      <w:r w:rsidRPr="00267C20">
        <w:rPr>
          <w:b/>
          <w:bCs/>
          <w:sz w:val="24"/>
          <w:szCs w:val="24"/>
          <w:highlight w:val="white"/>
        </w:rPr>
        <w:t xml:space="preserve">Стаття 33. Публічні консультації </w:t>
      </w:r>
    </w:p>
    <w:p w14:paraId="0AB1FCE2" w14:textId="6B27F630"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1. Жителі мають право брати участь у публічних консультаціях, які проводить Рада чи її виконавчі органи, шляхом внесення пропозицій щодо вирішення питань місцевого значення.</w:t>
      </w:r>
    </w:p>
    <w:p w14:paraId="3321D193" w14:textId="2648C866"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2. Публічна консультація — етап постановки проблеми, вирішення питання місцевого значення, під час якого Рада чи її виконавчі органи збирають, опрацьовують пропозиції заінтересованих сторін щодо предмета публічної консультації та оприлюднюють результати аналізу таких пропозицій.</w:t>
      </w:r>
    </w:p>
    <w:p w14:paraId="1C67CDF0" w14:textId="41DEF707"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3. Предмет публічної консультації — питання, що виникло в процесі здійснення місцевого самоврядування (зокрема на етапі постановки проблеми, обрання одного з альтернативних варіантів розв’язання проблеми, підготовки проєкту акта), щодо якого Рада чи її виконавчі органи пропонують заінтересованим сторонам надати свої пропозиції під час публічних консультацій.</w:t>
      </w:r>
    </w:p>
    <w:p w14:paraId="0CCC283B" w14:textId="7B174CBB"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4. Взяти участь у публічних консультаціях і подати пропозиції можуть заінтересовані сторони, зокрема громадяни України, громадські об’єднання, професійні спілки і їх об’єднання, творчі спілки і їх об’єднання, благодійні й релігійні організації, асоціації органів місцевого самоврядування, органи самоорганізації населення, непідприємницькі товариства, суб’єкти господарювання, їх об’єднання, організації роботодавців, їх об’єднання, саморегулівні організації, на які вплине ухвалення рішення, інші особи, прав, свобод, інтересів чи обов’язків яких стосується рішення, а також інші особи, які виявили бажання взяти участь у публічних консультаціях.</w:t>
      </w:r>
    </w:p>
    <w:p w14:paraId="42E7BF97" w14:textId="1994E94C"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5. Публічні консультації проводяться у формі: електронних консультацій, адресних консультацій, публічного обговорення.</w:t>
      </w:r>
    </w:p>
    <w:p w14:paraId="72E429D8" w14:textId="3BEC1FED"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6. Публічні консультації можуть проводитися одночасно в різних формах. Форму публічних консультацій, якщо інше не визначено законодавством і цим Статутом, обирає Рада та її виконавчі органи з урахуванням зручності для заінтересованих сторін часу, місця, формату, умов участі в консультаціях, ступеню впливу проблемного питання або проєкту акта.</w:t>
      </w:r>
    </w:p>
    <w:p w14:paraId="481DCE51" w14:textId="25BDD837"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7. Електронні консультації є обов’язковою формою проведення публічних консультацій щодо всіх проєктів нормативно-правових актів, які ухвалюються органами і посадовими особами місцевого самоврядування.</w:t>
      </w:r>
    </w:p>
    <w:p w14:paraId="7C609BEC" w14:textId="04A10A28"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8. Рада чи її виконавчий орган додатково до електронних консультацій проводить публічне обговорення, якщо обговорюваний проєкт нормативно-правового акта:</w:t>
      </w:r>
    </w:p>
    <w:p w14:paraId="214AA5E5" w14:textId="77777777"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1) стосується делегування повноважень органів місцевого самоврядування;</w:t>
      </w:r>
    </w:p>
    <w:p w14:paraId="545B8375" w14:textId="33C62605"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2) передбачає надання пільг, переваг чи встановлення обмежень для окремих суб’єктів господарювання;</w:t>
      </w:r>
    </w:p>
    <w:p w14:paraId="55CF131E" w14:textId="77777777"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3) стосується стратегічного плану розвитку територіальної громади і змін до нього;</w:t>
      </w:r>
    </w:p>
    <w:p w14:paraId="72B2955A" w14:textId="504D2400"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4) стосується символіки територіальної громади;</w:t>
      </w:r>
    </w:p>
    <w:p w14:paraId="463B171F" w14:textId="0E3CE97D"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5) визначає критерії, відповідно до яких обов’язково утворюються наглядові ради в юридичних особах, що перебувають у комунальній власності територіальної громади, й у господарських товариствах, у статутному капіталі яких більш як 50 відсотків акцій (часток) належать територіальній громаді.</w:t>
      </w:r>
    </w:p>
    <w:p w14:paraId="78917300" w14:textId="1F8BBD32"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За рішенням Ради чи виконавчого органу Ради можуть проводитися публічні обговорення і з інших питань.</w:t>
      </w:r>
    </w:p>
    <w:p w14:paraId="33B760C8" w14:textId="659F591D"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t>9. Для публічних консультацій використовується офіційний вебсайт Ради, а також, за потреби, інші онлайн-сервіси, що визначені рішенням Ради.</w:t>
      </w:r>
    </w:p>
    <w:p w14:paraId="39AF8F0A" w14:textId="5942B408" w:rsidR="003E70A2" w:rsidRPr="00267C20" w:rsidRDefault="003E70A2" w:rsidP="007E4FE6">
      <w:pPr>
        <w:widowControl/>
        <w:adjustRightInd w:val="0"/>
        <w:ind w:firstLine="709"/>
        <w:jc w:val="both"/>
        <w:rPr>
          <w:rFonts w:eastAsiaTheme="minorHAnsi"/>
          <w:sz w:val="24"/>
          <w:szCs w:val="24"/>
        </w:rPr>
      </w:pPr>
      <w:r w:rsidRPr="00267C20">
        <w:rPr>
          <w:rFonts w:eastAsiaTheme="minorHAnsi"/>
          <w:sz w:val="24"/>
          <w:szCs w:val="24"/>
        </w:rPr>
        <w:lastRenderedPageBreak/>
        <w:t>10. Порядок організації, проведення і врахування результатів публічних консультацій Радою та її виконавчими органами визначається законом, цим Статутом та окремим Положенням, яке затверджується рішенням Ради.</w:t>
      </w:r>
    </w:p>
    <w:p w14:paraId="2CD1B543" w14:textId="68933E4B" w:rsidR="002757FE" w:rsidRPr="00267C20" w:rsidRDefault="00C57415" w:rsidP="006800BB">
      <w:pPr>
        <w:ind w:firstLine="709"/>
        <w:jc w:val="both"/>
        <w:rPr>
          <w:b/>
          <w:bCs/>
          <w:sz w:val="24"/>
          <w:szCs w:val="24"/>
          <w:highlight w:val="white"/>
        </w:rPr>
      </w:pPr>
      <w:r w:rsidRPr="00267C20">
        <w:rPr>
          <w:sz w:val="24"/>
          <w:szCs w:val="24"/>
          <w:highlight w:val="white"/>
        </w:rPr>
        <w:br/>
      </w:r>
      <w:r w:rsidR="002757FE" w:rsidRPr="00267C20">
        <w:rPr>
          <w:b/>
          <w:bCs/>
          <w:sz w:val="24"/>
          <w:szCs w:val="24"/>
          <w:highlight w:val="white"/>
        </w:rPr>
        <w:t xml:space="preserve">            Стаття 34. Участь жителів в консультативно-дорадчих органах, утворених при органах та посадових особах місцевого самоврядування</w:t>
      </w:r>
    </w:p>
    <w:p w14:paraId="71EFB443" w14:textId="77777777" w:rsidR="001E64CF" w:rsidRPr="00267C20" w:rsidRDefault="001E64CF" w:rsidP="001E64CF">
      <w:pPr>
        <w:ind w:firstLine="709"/>
        <w:jc w:val="both"/>
        <w:rPr>
          <w:sz w:val="24"/>
          <w:szCs w:val="24"/>
        </w:rPr>
      </w:pPr>
      <w:r w:rsidRPr="00267C20">
        <w:rPr>
          <w:sz w:val="24"/>
          <w:szCs w:val="24"/>
        </w:rPr>
        <w:t>1. Жителі, інститути громадянського суспільства, які здійснюють свою діяльність на території території територіальної громади, можуть входити до складу й/або брати участь у роботі консультативно-дорадчих органів (у разі їх утворення) при органах і/або посадових особах місцевого самоврядування з метою підготовки пропозицій щодо вдосконалення їхньої роботи, участі в розробленні проєктів актів, розв’язання інших питань, віднесених до повноважень зазначених органів і/або посадових осіб.</w:t>
      </w:r>
    </w:p>
    <w:p w14:paraId="13E36302" w14:textId="77777777" w:rsidR="001E64CF" w:rsidRPr="00267C20" w:rsidRDefault="001E64CF" w:rsidP="001E64CF">
      <w:pPr>
        <w:ind w:firstLine="709"/>
        <w:jc w:val="both"/>
        <w:rPr>
          <w:sz w:val="24"/>
          <w:szCs w:val="24"/>
        </w:rPr>
      </w:pPr>
      <w:r w:rsidRPr="00267C20">
        <w:rPr>
          <w:sz w:val="24"/>
          <w:szCs w:val="24"/>
        </w:rPr>
        <w:t>2. До складу консультативно-дорадчих органах можуть входити посадові особи місцевого самоврядування і представники експертних середовищ, наукових кіл, бізнесу, профільних громадських об’єднань, міжнародних організацій, медіа.</w:t>
      </w:r>
    </w:p>
    <w:p w14:paraId="1559F029" w14:textId="77777777" w:rsidR="001E64CF" w:rsidRPr="00267C20" w:rsidRDefault="001E64CF" w:rsidP="001E64CF">
      <w:pPr>
        <w:ind w:firstLine="709"/>
        <w:jc w:val="both"/>
        <w:rPr>
          <w:sz w:val="24"/>
          <w:szCs w:val="24"/>
        </w:rPr>
      </w:pPr>
      <w:r w:rsidRPr="00267C20">
        <w:rPr>
          <w:sz w:val="24"/>
          <w:szCs w:val="24"/>
        </w:rPr>
        <w:t>3. Засідання консультативно-дорадчих органів можуть проводитися в режимі відеоконференції.</w:t>
      </w:r>
    </w:p>
    <w:p w14:paraId="365F23B8" w14:textId="77777777" w:rsidR="001E64CF" w:rsidRPr="00267C20" w:rsidRDefault="001E64CF" w:rsidP="001E64CF">
      <w:pPr>
        <w:ind w:firstLine="709"/>
        <w:jc w:val="both"/>
        <w:rPr>
          <w:sz w:val="24"/>
          <w:szCs w:val="24"/>
        </w:rPr>
      </w:pPr>
      <w:r w:rsidRPr="00267C20">
        <w:rPr>
          <w:sz w:val="24"/>
          <w:szCs w:val="24"/>
        </w:rPr>
        <w:t>4. За ініціативою жителів, інститутів громадянського суспільства, органи й посадові особи місцевого самоврядування створюють тематичні ради (наприклад: молодіжна, внутрішньо переміщених осіб, підприємців, ветеранів, безбар’єрності й інші).</w:t>
      </w:r>
    </w:p>
    <w:p w14:paraId="54A5D2BA" w14:textId="7AEA26FA" w:rsidR="002757FE" w:rsidRPr="00267C20" w:rsidRDefault="001E64CF" w:rsidP="001E64CF">
      <w:pPr>
        <w:widowControl/>
        <w:adjustRightInd w:val="0"/>
        <w:ind w:firstLine="709"/>
        <w:jc w:val="both"/>
        <w:rPr>
          <w:b/>
          <w:bCs/>
          <w:sz w:val="24"/>
          <w:szCs w:val="24"/>
          <w:highlight w:val="white"/>
        </w:rPr>
      </w:pPr>
      <w:r w:rsidRPr="00267C20">
        <w:rPr>
          <w:sz w:val="24"/>
          <w:szCs w:val="24"/>
        </w:rPr>
        <w:t>5. Завдання, склад та організація роботи консультативно-дорадчих органів при органах та/або посадових особах місцевого самоврядування визначається рішенням органу чи посадовою особою, при якому він утворений. Інформація щодо порядку денного, дати, місця та часу проведення засідання консультативно-дорадчого органу, а також рішення, прийняті за підсумками засідання, розміщуються на офіційному веб-сайті ради.</w:t>
      </w:r>
    </w:p>
    <w:p w14:paraId="1B650698" w14:textId="77777777" w:rsidR="002757FE" w:rsidRPr="00267C20" w:rsidRDefault="002757FE" w:rsidP="001E64CF">
      <w:pPr>
        <w:ind w:firstLine="709"/>
        <w:jc w:val="both"/>
        <w:rPr>
          <w:b/>
          <w:bCs/>
          <w:sz w:val="24"/>
          <w:szCs w:val="24"/>
          <w:highlight w:val="white"/>
        </w:rPr>
      </w:pPr>
    </w:p>
    <w:p w14:paraId="44C7E4B8" w14:textId="77777777" w:rsidR="00C15763" w:rsidRPr="00267C20" w:rsidRDefault="00C15763" w:rsidP="001E64CF">
      <w:pPr>
        <w:widowControl/>
        <w:adjustRightInd w:val="0"/>
        <w:ind w:firstLine="709"/>
        <w:jc w:val="both"/>
        <w:rPr>
          <w:b/>
          <w:bCs/>
          <w:sz w:val="24"/>
          <w:szCs w:val="24"/>
          <w:highlight w:val="white"/>
        </w:rPr>
      </w:pPr>
      <w:r w:rsidRPr="00267C20">
        <w:rPr>
          <w:b/>
          <w:bCs/>
          <w:sz w:val="24"/>
          <w:szCs w:val="24"/>
          <w:highlight w:val="white"/>
        </w:rPr>
        <w:t>Стаття 35. Участь жителів в роботі контрольно-наглядових органів юридичних осіб публічного права, утворених за рішенням Ради</w:t>
      </w:r>
    </w:p>
    <w:p w14:paraId="46EFBE09" w14:textId="7378668D"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1. Жителі мають право брати участь в роботі наглядових рад юридичних осіб, що перебувають у комунальній власності територіальної громади, утворених за рішенням Ради на умовах, визначених відповідними нормативно-правовими актами законодавства України, з метою забезпечення прозорості й ефективності їх роботи, здійснення контролю за прийняттям рішень щодо діяльності цих осіб.</w:t>
      </w:r>
    </w:p>
    <w:p w14:paraId="7DC69EEB" w14:textId="2E1CBBE6"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2. Порядок участі у відповідних контрольно-наглядових органах визначається нормами відповідного законодавства України та рішеннями Ради.</w:t>
      </w:r>
    </w:p>
    <w:p w14:paraId="148F1EA7" w14:textId="2E5AEDB0"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3. Інформація щодо порядку денного, дати, місця та часу проведення засідання контрольно-наглядових органах, а також рішення, прийняті за підсумками засідання, розміщуються на офіційному веб-сайті Ради.</w:t>
      </w:r>
    </w:p>
    <w:p w14:paraId="45066DA7" w14:textId="77777777" w:rsidR="00C15763" w:rsidRPr="00267C20" w:rsidRDefault="00C15763" w:rsidP="007E4FE6">
      <w:pPr>
        <w:ind w:left="708"/>
        <w:rPr>
          <w:sz w:val="24"/>
          <w:szCs w:val="24"/>
          <w:highlight w:val="white"/>
        </w:rPr>
      </w:pPr>
    </w:p>
    <w:p w14:paraId="7481F0BD" w14:textId="3AA0C02D" w:rsidR="00C15763" w:rsidRPr="00267C20" w:rsidRDefault="00C15763" w:rsidP="00D92750">
      <w:pPr>
        <w:ind w:left="708"/>
        <w:jc w:val="both"/>
        <w:rPr>
          <w:b/>
          <w:bCs/>
          <w:sz w:val="24"/>
          <w:szCs w:val="24"/>
          <w:highlight w:val="white"/>
        </w:rPr>
      </w:pPr>
      <w:r w:rsidRPr="00267C20">
        <w:rPr>
          <w:b/>
          <w:bCs/>
          <w:sz w:val="24"/>
          <w:szCs w:val="24"/>
          <w:highlight w:val="white"/>
        </w:rPr>
        <w:t xml:space="preserve">Стаття 36. Участь жителів у плануванні та розподілі коштів місцевого бюджету </w:t>
      </w:r>
    </w:p>
    <w:p w14:paraId="6C27CD04" w14:textId="01FC3068"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1. Жителі мають право брати участь у плануванні та розподілі коштів місцевого бюджету шляхом внесення відповідних пропозицій. Органи місцевого самоврядування сприяють залученню жителів до процесу складання, розгляду, виконання місцевого бюджету і звітування про його виконання.</w:t>
      </w:r>
    </w:p>
    <w:p w14:paraId="7B5E8C00" w14:textId="5CA0EFEB"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2. Форми та порядок внесення пропозицій жителями щодо планування і розподілу коштів місцевого бюджету визначаються рішенням Ради.</w:t>
      </w:r>
    </w:p>
    <w:p w14:paraId="40C0B80B" w14:textId="7E40D22A"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3. Жителі можуть вносити пропозиції щодо планування і розподілу коштів місцевого бюджету безпосередньо та/або з використанням інформаційно-комунікаційних технологій у таких формах участі у вирішенні питань місцевого значення:</w:t>
      </w:r>
    </w:p>
    <w:p w14:paraId="3C615A15"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1) під час проведення громадських слухань;</w:t>
      </w:r>
    </w:p>
    <w:p w14:paraId="7DC9BA88"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2) у порядку місцевої ініціативи;</w:t>
      </w:r>
    </w:p>
    <w:p w14:paraId="3F05EA9E"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lastRenderedPageBreak/>
        <w:t>3) у формі електронної петиції;</w:t>
      </w:r>
    </w:p>
    <w:p w14:paraId="610688F0"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4) на загальних зборах (конференції) жителів;</w:t>
      </w:r>
    </w:p>
    <w:p w14:paraId="52C03B59"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5) участі в роботі у консультаційно-дорадчих органах;</w:t>
      </w:r>
    </w:p>
    <w:p w14:paraId="33B1AF35"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6) під час проведення публічних консультацій;</w:t>
      </w:r>
    </w:p>
    <w:p w14:paraId="429B50FB"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7) подання проєкту до бюджету участі територіальної громади;</w:t>
      </w:r>
    </w:p>
    <w:p w14:paraId="5B7E8705"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8) в рамках бюджетного регламенту;</w:t>
      </w:r>
    </w:p>
    <w:p w14:paraId="200EC2DB"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9) тощо.</w:t>
      </w:r>
    </w:p>
    <w:p w14:paraId="0B148EB9" w14:textId="77BBC6FD"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4. Пропозиції жителів щодо планування та розподілу коштів місцевого бюджету беруться до уваги Радою та її виконавчими органами.</w:t>
      </w:r>
    </w:p>
    <w:p w14:paraId="032F139C" w14:textId="77777777"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 xml:space="preserve">5. Бюджет участі територіальної громади (далі – бюджет участі) є однією з форм участі жителів у розподілі коштів місцевого бюджету, метою якої є стимулювання громадської активності, сприяння розвитку місцевого самоврядування та реалізації ініціатив жителів. Бюджет участі реалізується шляхом проведення конкурсу, який фінансується за рахунок коштів місцевого бюджету, під час якого жителі готують, подають та голосують за проєкти, які спрямовані на покращення життя територіальної громади. Проєкти жителів, що стали переможцями за результатами голосування, реалізуються органами місцевого самоврядування спільно з авторами проєктів. </w:t>
      </w:r>
    </w:p>
    <w:p w14:paraId="4A3A0468" w14:textId="02E9F689"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Така форма участі територіальної громади у вирішенні питань місцевого значення дозволяє жителям безпосередньо впливати на розподіл місцевого бюджету, шляхом ухвалення рішень щодо фінансування певних ініціатив в громаді.</w:t>
      </w:r>
    </w:p>
    <w:p w14:paraId="4360545C" w14:textId="75D5B98E"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Порядок проведення конкурсу, визначається окремим Положенням, яке ухвалюється рішенням Ради.</w:t>
      </w:r>
    </w:p>
    <w:p w14:paraId="311D1D5D" w14:textId="1B4B8778" w:rsidR="00C15763"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6. Шкільний бюджет участі є однією з форм участі жителів у розподілі коштів місцевого бюджету з метою створення додаткових умов для якісної неформальної освіти учнів закладів загальної середньої освіти, самореалізації та розвитку потенціалу учнівської молоді, їх участі в суспільному житті територіальної громади та розподілі коштів місцевого бюджету. Шкільний бюджет участі реалізується шляхом проведення конкурсу на рівні закладів загальної середньої освіти, під час якого учні готують, подають та голосують за проєкти, які спрямовані на покращення освітнього процесу та позашкільного часу на базі закладу освіти. Проєкти переможці реалізуються за участю їх авторів.</w:t>
      </w:r>
    </w:p>
    <w:p w14:paraId="163ECA84" w14:textId="6E15AB79" w:rsidR="00925BAA" w:rsidRPr="00267C20" w:rsidRDefault="00C15763" w:rsidP="007E4FE6">
      <w:pPr>
        <w:widowControl/>
        <w:adjustRightInd w:val="0"/>
        <w:ind w:firstLine="709"/>
        <w:jc w:val="both"/>
        <w:rPr>
          <w:rFonts w:eastAsiaTheme="minorHAnsi"/>
          <w:sz w:val="24"/>
          <w:szCs w:val="24"/>
        </w:rPr>
      </w:pPr>
      <w:r w:rsidRPr="00267C20">
        <w:rPr>
          <w:rFonts w:eastAsiaTheme="minorHAnsi"/>
          <w:sz w:val="24"/>
          <w:szCs w:val="24"/>
        </w:rPr>
        <w:t>Порядок проведення шкільного громадського бюджету, визначається окремим Положенням, яке ухвалюється рішенням Ради.</w:t>
      </w:r>
    </w:p>
    <w:p w14:paraId="500019C1" w14:textId="77777777" w:rsidR="004635C8" w:rsidRPr="00267C20" w:rsidRDefault="004635C8" w:rsidP="007E4FE6">
      <w:pPr>
        <w:shd w:val="clear" w:color="auto" w:fill="FFFFFF"/>
        <w:ind w:firstLine="708"/>
        <w:rPr>
          <w:b/>
          <w:bCs/>
          <w:sz w:val="24"/>
          <w:szCs w:val="24"/>
          <w:highlight w:val="white"/>
        </w:rPr>
      </w:pPr>
    </w:p>
    <w:p w14:paraId="51B2272B" w14:textId="124A85EA" w:rsidR="004635C8" w:rsidRPr="00267C20" w:rsidRDefault="004635C8" w:rsidP="00D92750">
      <w:pPr>
        <w:shd w:val="clear" w:color="auto" w:fill="FFFFFF"/>
        <w:jc w:val="center"/>
        <w:rPr>
          <w:b/>
          <w:bCs/>
          <w:sz w:val="24"/>
          <w:szCs w:val="24"/>
          <w:highlight w:val="white"/>
        </w:rPr>
      </w:pPr>
      <w:r w:rsidRPr="00267C20">
        <w:rPr>
          <w:b/>
          <w:bCs/>
          <w:sz w:val="24"/>
          <w:szCs w:val="24"/>
          <w:highlight w:val="white"/>
        </w:rPr>
        <w:t>РОЗДІЛ VІ. УЧАСТЬ МОЛОДІ У МІСЦЕВОМУ САМОВРЯДУВАННІ</w:t>
      </w:r>
    </w:p>
    <w:p w14:paraId="005AB0F8" w14:textId="77777777" w:rsidR="004635C8" w:rsidRPr="00267C20" w:rsidRDefault="004635C8" w:rsidP="007E4FE6">
      <w:pPr>
        <w:widowControl/>
        <w:adjustRightInd w:val="0"/>
        <w:ind w:firstLine="708"/>
        <w:jc w:val="both"/>
        <w:rPr>
          <w:b/>
          <w:bCs/>
          <w:sz w:val="24"/>
          <w:szCs w:val="24"/>
          <w:highlight w:val="white"/>
        </w:rPr>
      </w:pPr>
    </w:p>
    <w:p w14:paraId="36F38B00" w14:textId="38286295" w:rsidR="004635C8" w:rsidRPr="00267C20" w:rsidRDefault="004635C8" w:rsidP="007E4FE6">
      <w:pPr>
        <w:widowControl/>
        <w:adjustRightInd w:val="0"/>
        <w:ind w:firstLine="708"/>
        <w:jc w:val="both"/>
        <w:rPr>
          <w:b/>
          <w:bCs/>
          <w:sz w:val="24"/>
          <w:szCs w:val="24"/>
          <w:highlight w:val="white"/>
        </w:rPr>
      </w:pPr>
      <w:r w:rsidRPr="00267C20">
        <w:rPr>
          <w:b/>
          <w:bCs/>
          <w:sz w:val="24"/>
          <w:szCs w:val="24"/>
          <w:highlight w:val="white"/>
        </w:rPr>
        <w:t>Стаття 37. Участь молоді у місцевому самоврядуванні</w:t>
      </w:r>
    </w:p>
    <w:p w14:paraId="06265A32" w14:textId="77777777" w:rsidR="001E64CF" w:rsidRPr="00267C20" w:rsidRDefault="001E64CF" w:rsidP="001E64CF">
      <w:pPr>
        <w:ind w:firstLine="709"/>
        <w:jc w:val="both"/>
        <w:rPr>
          <w:sz w:val="24"/>
          <w:szCs w:val="24"/>
        </w:rPr>
      </w:pPr>
      <w:r w:rsidRPr="00267C20">
        <w:rPr>
          <w:sz w:val="24"/>
          <w:szCs w:val="24"/>
        </w:rPr>
        <w:t>1. Молодь - молоді особи - особи віком від 14 до 35 років включно, які є громадянами України, іноземцями та особами без громадянства, які перебувають в Україні на законних підставах.</w:t>
      </w:r>
    </w:p>
    <w:p w14:paraId="334FA2F2" w14:textId="312584C3" w:rsidR="004635C8" w:rsidRPr="00267C20" w:rsidRDefault="001E64CF" w:rsidP="007E4FE6">
      <w:pPr>
        <w:widowControl/>
        <w:adjustRightInd w:val="0"/>
        <w:ind w:firstLine="709"/>
        <w:jc w:val="both"/>
        <w:rPr>
          <w:rFonts w:eastAsiaTheme="minorHAnsi"/>
          <w:sz w:val="24"/>
          <w:szCs w:val="24"/>
        </w:rPr>
      </w:pPr>
      <w:r w:rsidRPr="00267C20">
        <w:rPr>
          <w:rFonts w:eastAsiaTheme="minorHAnsi"/>
          <w:sz w:val="24"/>
          <w:szCs w:val="24"/>
        </w:rPr>
        <w:t>2</w:t>
      </w:r>
      <w:r w:rsidR="004635C8" w:rsidRPr="00267C20">
        <w:rPr>
          <w:rFonts w:eastAsiaTheme="minorHAnsi"/>
          <w:sz w:val="24"/>
          <w:szCs w:val="24"/>
        </w:rPr>
        <w:t>. Основними завданнями органів та посадових осіб місцевого самоврядування в реалізації права молоді на участь у місцевому самоврядуванні є:</w:t>
      </w:r>
    </w:p>
    <w:p w14:paraId="4B69310E" w14:textId="69F2C619"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1) створення умов для залучення молоді до громадського, політичного, соціально-економічного, культурного життя територіальної громади, популяризація ролі та важливості участі молоді у процесі ухвалення рішень;</w:t>
      </w:r>
    </w:p>
    <w:p w14:paraId="161ACF97" w14:textId="0FAC39B7"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2) підтримка молоді в реалізації її соціально-економічного потенціалу, питань професійного розвитку, працевлаштування, задоволення освітніх, медичних, культурних та інших потреб;</w:t>
      </w:r>
    </w:p>
    <w:p w14:paraId="1D9A9532" w14:textId="77777777"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3) формування громадянської, національної та культурної ідентичності української молоді;</w:t>
      </w:r>
    </w:p>
    <w:p w14:paraId="7C601562" w14:textId="6AA0B62C"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4) сприяння інституційному розвитку молодіжних та дитячих громадських об’єднань, молодіжних центрів, посилення їхньої ролі у процесі соціалізації молоді;</w:t>
      </w:r>
    </w:p>
    <w:p w14:paraId="0D213DC7" w14:textId="77777777"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lastRenderedPageBreak/>
        <w:t>5) розвиток молодіжної інфраструктури;</w:t>
      </w:r>
    </w:p>
    <w:p w14:paraId="237CE443" w14:textId="7E444FAA"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6) розвиток громадянської освіти дітей та молоді для всіх суспільних груп, в тому числі осіб з інвалідністю.</w:t>
      </w:r>
    </w:p>
    <w:p w14:paraId="0080C95C" w14:textId="7AF60A8C" w:rsidR="004635C8" w:rsidRPr="00267C20" w:rsidRDefault="001E64CF" w:rsidP="007E4FE6">
      <w:pPr>
        <w:widowControl/>
        <w:adjustRightInd w:val="0"/>
        <w:ind w:firstLine="709"/>
        <w:jc w:val="both"/>
        <w:rPr>
          <w:rFonts w:eastAsiaTheme="minorHAnsi"/>
          <w:sz w:val="24"/>
          <w:szCs w:val="24"/>
        </w:rPr>
      </w:pPr>
      <w:r w:rsidRPr="00267C20">
        <w:rPr>
          <w:rFonts w:eastAsiaTheme="minorHAnsi"/>
          <w:sz w:val="24"/>
          <w:szCs w:val="24"/>
        </w:rPr>
        <w:t>3</w:t>
      </w:r>
      <w:r w:rsidR="004635C8" w:rsidRPr="00267C20">
        <w:rPr>
          <w:rFonts w:eastAsiaTheme="minorHAnsi"/>
          <w:sz w:val="24"/>
          <w:szCs w:val="24"/>
        </w:rPr>
        <w:t>. Органи та посадові особи місцевого самоврядування визначають форми та порядок залучення молоді до вирішення питань місцевого значення.</w:t>
      </w:r>
    </w:p>
    <w:p w14:paraId="3D146794" w14:textId="2630F80B" w:rsidR="004635C8" w:rsidRPr="00267C20" w:rsidRDefault="001E64CF" w:rsidP="007E4FE6">
      <w:pPr>
        <w:widowControl/>
        <w:adjustRightInd w:val="0"/>
        <w:ind w:firstLine="709"/>
        <w:jc w:val="both"/>
        <w:rPr>
          <w:rFonts w:eastAsiaTheme="minorHAnsi"/>
          <w:sz w:val="24"/>
          <w:szCs w:val="24"/>
        </w:rPr>
      </w:pPr>
      <w:r w:rsidRPr="00267C20">
        <w:rPr>
          <w:rFonts w:eastAsiaTheme="minorHAnsi"/>
          <w:sz w:val="24"/>
          <w:szCs w:val="24"/>
        </w:rPr>
        <w:t>4</w:t>
      </w:r>
      <w:r w:rsidR="004635C8" w:rsidRPr="00267C20">
        <w:rPr>
          <w:rFonts w:eastAsiaTheme="minorHAnsi"/>
          <w:sz w:val="24"/>
          <w:szCs w:val="24"/>
        </w:rPr>
        <w:t>. Жителі, яким виповнилося 14 років, мають право ініціювати та брати участь у таких формах участі територіальної громади у вирішенні питань місцевого значення, як місцева ініціатива, громадські слухання, публічні консультації, консультативно-дорадчий орган при органі та/або посадовій особі місцевого самоврядування, електронні петиції та в інших формах участі, що не суперечать закону.</w:t>
      </w:r>
    </w:p>
    <w:p w14:paraId="6B0D2AD0" w14:textId="40A7EBFE" w:rsidR="004635C8" w:rsidRPr="00267C20" w:rsidRDefault="001E64CF" w:rsidP="007E4FE6">
      <w:pPr>
        <w:widowControl/>
        <w:adjustRightInd w:val="0"/>
        <w:ind w:firstLine="709"/>
        <w:jc w:val="both"/>
        <w:rPr>
          <w:rFonts w:eastAsiaTheme="minorHAnsi"/>
          <w:sz w:val="24"/>
          <w:szCs w:val="24"/>
        </w:rPr>
      </w:pPr>
      <w:r w:rsidRPr="00267C20">
        <w:rPr>
          <w:rFonts w:eastAsiaTheme="minorHAnsi"/>
          <w:sz w:val="24"/>
          <w:szCs w:val="24"/>
        </w:rPr>
        <w:t>5</w:t>
      </w:r>
      <w:r w:rsidR="004635C8" w:rsidRPr="00267C20">
        <w:rPr>
          <w:rFonts w:eastAsiaTheme="minorHAnsi"/>
          <w:sz w:val="24"/>
          <w:szCs w:val="24"/>
        </w:rPr>
        <w:t>. Участь молоді у вирішенні питань місцевого значення забезпечується шляхом залучення та розгляду їх пропозиції під час прийняття актів органів та посадових осіб місцевого самоврядування.</w:t>
      </w:r>
    </w:p>
    <w:p w14:paraId="7027EE11" w14:textId="3DDA9FFA" w:rsidR="004635C8" w:rsidRPr="00267C20" w:rsidRDefault="004635C8" w:rsidP="007E4FE6">
      <w:pPr>
        <w:widowControl/>
        <w:adjustRightInd w:val="0"/>
        <w:ind w:firstLine="709"/>
        <w:jc w:val="both"/>
        <w:rPr>
          <w:rFonts w:eastAsiaTheme="minorHAnsi"/>
          <w:sz w:val="24"/>
          <w:szCs w:val="24"/>
        </w:rPr>
      </w:pPr>
      <w:r w:rsidRPr="00267C20">
        <w:rPr>
          <w:rFonts w:eastAsiaTheme="minorHAnsi"/>
          <w:sz w:val="24"/>
          <w:szCs w:val="24"/>
        </w:rPr>
        <w:t>Органи та посадові особи місцевого самоврядування інформують молодь про результати розгляду порушеного ними питання або наданих пропозицій та отримує роз’яснення щодо можливості їх врахування.</w:t>
      </w:r>
    </w:p>
    <w:p w14:paraId="2081E46D" w14:textId="1E2C7D7E" w:rsidR="004635C8" w:rsidRPr="00267C20" w:rsidRDefault="001E64CF" w:rsidP="007E4FE6">
      <w:pPr>
        <w:widowControl/>
        <w:adjustRightInd w:val="0"/>
        <w:ind w:firstLine="709"/>
        <w:jc w:val="both"/>
        <w:rPr>
          <w:rFonts w:eastAsiaTheme="minorHAnsi"/>
          <w:sz w:val="24"/>
          <w:szCs w:val="24"/>
        </w:rPr>
      </w:pPr>
      <w:r w:rsidRPr="00267C20">
        <w:rPr>
          <w:rFonts w:eastAsiaTheme="minorHAnsi"/>
          <w:sz w:val="24"/>
          <w:szCs w:val="24"/>
        </w:rPr>
        <w:t>6</w:t>
      </w:r>
      <w:r w:rsidR="004635C8" w:rsidRPr="00267C20">
        <w:rPr>
          <w:rFonts w:eastAsiaTheme="minorHAnsi"/>
          <w:sz w:val="24"/>
          <w:szCs w:val="24"/>
        </w:rPr>
        <w:t>. Залучення молоді до вирішення питань місцевого значення здійснюється через такі форми, як молодіжні ради, студентське та учнівське самоврядування, залучення молоді до участі у плануванні та розподілі коштів бюджету територіальної громади, молодіжні центри та простори, шкільний громадський бюджет, проведення консультацій, залучення до реалізації проєктів, спрямованих на розвиток територіальної громади, тощо.</w:t>
      </w:r>
    </w:p>
    <w:p w14:paraId="4F9FCE06" w14:textId="77777777" w:rsidR="006A26C8" w:rsidRPr="00267C20" w:rsidRDefault="006A1197" w:rsidP="007E4FE6">
      <w:pPr>
        <w:widowControl/>
        <w:adjustRightInd w:val="0"/>
        <w:ind w:left="708" w:firstLine="1"/>
        <w:jc w:val="both"/>
        <w:rPr>
          <w:b/>
          <w:bCs/>
          <w:sz w:val="24"/>
          <w:szCs w:val="24"/>
          <w:highlight w:val="white"/>
        </w:rPr>
      </w:pPr>
      <w:r w:rsidRPr="00267C20">
        <w:rPr>
          <w:b/>
          <w:bCs/>
          <w:sz w:val="24"/>
          <w:szCs w:val="24"/>
          <w:highlight w:val="white"/>
        </w:rPr>
        <w:br/>
      </w:r>
      <w:r w:rsidR="006A26C8" w:rsidRPr="00267C20">
        <w:rPr>
          <w:b/>
          <w:bCs/>
          <w:sz w:val="24"/>
          <w:szCs w:val="24"/>
          <w:highlight w:val="white"/>
        </w:rPr>
        <w:t>Стаття 38. Механізми участі молоді у місцевому самоврядуванні</w:t>
      </w:r>
    </w:p>
    <w:p w14:paraId="47D4A882" w14:textId="31D25EFC"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1. Участь молоді у місцевому самоврядуванні забезпечується шляхом розгляду позиції молоді під час прийняття актів органів та посадових осіб місцевого самоврядування. А також залученням молоді до реалізації прийнятих рішень.</w:t>
      </w:r>
    </w:p>
    <w:p w14:paraId="44514C48" w14:textId="77777777"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2. Механізми та інструменти участі молоді у місцевому самоврядуванні:</w:t>
      </w:r>
    </w:p>
    <w:p w14:paraId="5AB62796" w14:textId="0C7FD000"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1) інформування про рішення та дії органів та посадових осіб місцевого самоврядування, що стосуються молоді, шляхом оприлюднення відповідної інформації на офіційному веб-сайті Ради, через медіа, соціальні мережі та за допомогою інших доступних засобів та методів комунікації;</w:t>
      </w:r>
    </w:p>
    <w:p w14:paraId="04617898" w14:textId="31A8096B"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2) проведення консультацій, у тому числі електронних, іншими заінтересованими сторонами, проведення опитувань молоді тощо;</w:t>
      </w:r>
    </w:p>
    <w:p w14:paraId="0957B3A5" w14:textId="02B54B13"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3) налагодження діалогу з молоддю шляхом підтримки молодіжних ініціатив, утворення молодіжних рад, призначення радників з питань молоді, проведення громадських слухань, публічних обговорень, створення робочих груп із залученням суб’єктів молодіжної роботи під час розгляду питань, що їх стосуються та молодіжної політики;</w:t>
      </w:r>
    </w:p>
    <w:p w14:paraId="166039C1" w14:textId="6C357FDA" w:rsidR="005405F1" w:rsidRPr="00267C20" w:rsidRDefault="005405F1" w:rsidP="007E4FE6">
      <w:pPr>
        <w:widowControl/>
        <w:adjustRightInd w:val="0"/>
        <w:ind w:firstLine="709"/>
        <w:jc w:val="both"/>
        <w:rPr>
          <w:rFonts w:eastAsiaTheme="minorHAnsi"/>
          <w:sz w:val="24"/>
          <w:szCs w:val="24"/>
        </w:rPr>
      </w:pPr>
      <w:r w:rsidRPr="00267C20">
        <w:rPr>
          <w:rFonts w:eastAsiaTheme="minorHAnsi"/>
          <w:sz w:val="24"/>
          <w:szCs w:val="24"/>
        </w:rPr>
        <w:t>4) забезпечення представництва молоді у складі консультативно-дорадчих органів, що утворюються при органах та посадових особах місцевого самоврядування з питань, що їх стосуються та молодіжної політики.</w:t>
      </w:r>
    </w:p>
    <w:p w14:paraId="4647B2B2" w14:textId="3B7EAF0B" w:rsidR="006A26C8" w:rsidRPr="00267C20" w:rsidRDefault="005405F1" w:rsidP="007E4FE6">
      <w:pPr>
        <w:widowControl/>
        <w:adjustRightInd w:val="0"/>
        <w:ind w:firstLine="709"/>
        <w:jc w:val="both"/>
        <w:rPr>
          <w:sz w:val="24"/>
          <w:szCs w:val="24"/>
          <w:highlight w:val="white"/>
        </w:rPr>
      </w:pPr>
      <w:r w:rsidRPr="00267C20">
        <w:rPr>
          <w:rFonts w:eastAsiaTheme="minorHAnsi"/>
          <w:sz w:val="24"/>
          <w:szCs w:val="24"/>
        </w:rPr>
        <w:t>3. Сільський голова та керівники виконавчих органів Ради можуть призначати радника з питань молоді на громадських чи інших засадах.</w:t>
      </w:r>
    </w:p>
    <w:p w14:paraId="4156B390" w14:textId="77777777" w:rsidR="006A26C8" w:rsidRPr="00267C20" w:rsidRDefault="006A26C8" w:rsidP="007E4FE6">
      <w:pPr>
        <w:widowControl/>
        <w:adjustRightInd w:val="0"/>
        <w:ind w:firstLine="709"/>
        <w:jc w:val="both"/>
        <w:rPr>
          <w:sz w:val="24"/>
          <w:szCs w:val="24"/>
          <w:highlight w:val="white"/>
        </w:rPr>
      </w:pPr>
    </w:p>
    <w:p w14:paraId="2D45ED88" w14:textId="1D804986" w:rsidR="006A26C8" w:rsidRPr="00267C20" w:rsidRDefault="006A26C8" w:rsidP="007E4FE6">
      <w:pPr>
        <w:widowControl/>
        <w:adjustRightInd w:val="0"/>
        <w:ind w:firstLine="709"/>
        <w:jc w:val="both"/>
        <w:rPr>
          <w:b/>
          <w:bCs/>
          <w:sz w:val="24"/>
          <w:szCs w:val="24"/>
          <w:highlight w:val="white"/>
        </w:rPr>
      </w:pPr>
      <w:r w:rsidRPr="00267C20">
        <w:rPr>
          <w:b/>
          <w:bCs/>
          <w:sz w:val="24"/>
          <w:szCs w:val="24"/>
          <w:highlight w:val="white"/>
        </w:rPr>
        <w:t>Стаття 39. Молодіжна рада</w:t>
      </w:r>
    </w:p>
    <w:p w14:paraId="3BE05D16" w14:textId="6C38382F"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1. Молодіжна рада – це молодіжний консультативно-дорадчий орган, що може утворюватися при органах та посадових особах місцевого самоврядування з метою залучення молоді до вирішення питань місцевого значення.</w:t>
      </w:r>
    </w:p>
    <w:p w14:paraId="6009B6AC" w14:textId="2A2D472F"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2. Орган, при якому утворюється молодіжна рада, затверджує положення про молодіжну раду та здійснює організаційно-методичне забезпечення її діяльності.</w:t>
      </w:r>
    </w:p>
    <w:p w14:paraId="6FB1BE2C" w14:textId="77777777"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3. Молодіжна рада:</w:t>
      </w:r>
    </w:p>
    <w:p w14:paraId="10D98816" w14:textId="77777777"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1) сприяє реалізації права молоді на участь у життєдіяльності громади;</w:t>
      </w:r>
    </w:p>
    <w:p w14:paraId="1D272AD1" w14:textId="6531841B"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lastRenderedPageBreak/>
        <w:t>2) надає органам та посадовим особам місцевого самоврядування пропозиції щодо організації консультацій з молоддю;</w:t>
      </w:r>
    </w:p>
    <w:p w14:paraId="2B4B9608" w14:textId="6882071F"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 xml:space="preserve">3) надає пропозиції, висновки, рекомендації щодо питань, що стосуються молоді та вправі ініціювати питання на розгляд Ради, її виконавчих органів та </w:t>
      </w:r>
      <w:r w:rsidR="008334CC" w:rsidRPr="00267C20">
        <w:rPr>
          <w:rFonts w:eastAsiaTheme="minorHAnsi"/>
          <w:sz w:val="24"/>
          <w:szCs w:val="24"/>
        </w:rPr>
        <w:t>сільського</w:t>
      </w:r>
      <w:r w:rsidRPr="00267C20">
        <w:rPr>
          <w:rFonts w:eastAsiaTheme="minorHAnsi"/>
          <w:sz w:val="24"/>
          <w:szCs w:val="24"/>
        </w:rPr>
        <w:t xml:space="preserve"> голови;</w:t>
      </w:r>
    </w:p>
    <w:p w14:paraId="2FFD2B53" w14:textId="641EB488"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4) розробляє спільно з молодіжними, дитячими громадськими об’єднаннями та іншими суб’єктами, що здійснюють молодіжну роботу пропозиції щодо пріоритетів розвитку у сфері молодіжної політики;</w:t>
      </w:r>
    </w:p>
    <w:p w14:paraId="1E73EEB0" w14:textId="77777777"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5) здійснює моніторинг і оцінку ефективності розвитку у сфері молодіжної політики;</w:t>
      </w:r>
    </w:p>
    <w:p w14:paraId="687907F8" w14:textId="7A11ECBA"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6) бере участь у розробленні проєктів нормативно-правових актів, спрямованих на розвиток у сфері молодіжної політики;</w:t>
      </w:r>
    </w:p>
    <w:p w14:paraId="06C50D0C" w14:textId="2DC2B6D7"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7) вивчає стан виконання законів України, інших нормативно-правових актів, що стосуються молоді;</w:t>
      </w:r>
    </w:p>
    <w:p w14:paraId="509234CA" w14:textId="77777777" w:rsidR="00F55A41"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8) виконує інші завдання, визначені положенням про молодіжну раду.</w:t>
      </w:r>
    </w:p>
    <w:p w14:paraId="2A04CC4F" w14:textId="1EAC3E42" w:rsidR="00FF7869" w:rsidRPr="00267C20" w:rsidRDefault="00F55A41" w:rsidP="007E4FE6">
      <w:pPr>
        <w:widowControl/>
        <w:adjustRightInd w:val="0"/>
        <w:ind w:firstLine="709"/>
        <w:jc w:val="both"/>
        <w:rPr>
          <w:rFonts w:eastAsiaTheme="minorHAnsi"/>
          <w:sz w:val="24"/>
          <w:szCs w:val="24"/>
        </w:rPr>
      </w:pPr>
      <w:r w:rsidRPr="00267C20">
        <w:rPr>
          <w:rFonts w:eastAsiaTheme="minorHAnsi"/>
          <w:sz w:val="24"/>
          <w:szCs w:val="24"/>
        </w:rPr>
        <w:t>4. Молодіжна рада діє на засадах добровільності, відкритості, прозорості та звітує перед громадськістю про свою діяльність відповідно до затвердженого Положення.</w:t>
      </w:r>
    </w:p>
    <w:p w14:paraId="63E78543" w14:textId="5FF2AC73" w:rsidR="006A26C8" w:rsidRPr="00267C20" w:rsidRDefault="006A26C8" w:rsidP="007E4FE6">
      <w:pPr>
        <w:widowControl/>
        <w:adjustRightInd w:val="0"/>
        <w:ind w:firstLine="709"/>
        <w:jc w:val="both"/>
        <w:rPr>
          <w:b/>
          <w:bCs/>
          <w:sz w:val="24"/>
          <w:szCs w:val="24"/>
          <w:highlight w:val="white"/>
        </w:rPr>
      </w:pPr>
      <w:r w:rsidRPr="00267C20">
        <w:rPr>
          <w:sz w:val="24"/>
          <w:szCs w:val="24"/>
          <w:highlight w:val="white"/>
        </w:rPr>
        <w:br/>
      </w:r>
      <w:r w:rsidR="00C51FDC" w:rsidRPr="00267C20">
        <w:rPr>
          <w:b/>
          <w:bCs/>
          <w:sz w:val="24"/>
          <w:szCs w:val="24"/>
          <w:highlight w:val="white"/>
        </w:rPr>
        <w:t xml:space="preserve">           </w:t>
      </w:r>
      <w:r w:rsidRPr="00267C20">
        <w:rPr>
          <w:b/>
          <w:bCs/>
          <w:sz w:val="24"/>
          <w:szCs w:val="24"/>
          <w:highlight w:val="white"/>
        </w:rPr>
        <w:t>Стаття 40. Роль Ради, її виконавчих органів та сільського голови</w:t>
      </w:r>
      <w:r w:rsidR="00C51FDC" w:rsidRPr="00267C20">
        <w:rPr>
          <w:b/>
          <w:bCs/>
          <w:sz w:val="24"/>
          <w:szCs w:val="24"/>
          <w:highlight w:val="white"/>
        </w:rPr>
        <w:t xml:space="preserve"> </w:t>
      </w:r>
      <w:r w:rsidRPr="00267C20">
        <w:rPr>
          <w:b/>
          <w:bCs/>
          <w:sz w:val="24"/>
          <w:szCs w:val="24"/>
          <w:highlight w:val="white"/>
        </w:rPr>
        <w:t>у сфері молодіжної політики</w:t>
      </w:r>
    </w:p>
    <w:p w14:paraId="20017462" w14:textId="3C3AB889"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1. Рада, її виконавчі органи та сільський голова у межах своїх повноважень:</w:t>
      </w:r>
    </w:p>
    <w:p w14:paraId="0AC30BEC" w14:textId="64635681"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1) розробляють та реалізують профільну програму щодо підтримки та розвитку молоді та молодіжної політики з урахуванням положень Національної молодіжної стратегії, місцевих потреб і запитів молоді, здійснюють оцінку ефективності їх реалізації;</w:t>
      </w:r>
    </w:p>
    <w:p w14:paraId="45FD51A9" w14:textId="54A2FE1B"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2) проводять, аналізують та забезпечують вивчення соціально-економічних обставин, потреб, цінностей, пріоритетів молоді, рівня її залученості до суспільного життя;</w:t>
      </w:r>
    </w:p>
    <w:p w14:paraId="0854187E" w14:textId="3D2B17F6"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3) передбачають у профільній програмі щодо підтримки та розвитку молоді та молодіжної політики підготовку та підвищення кваліфікації молодіжних працівників;</w:t>
      </w:r>
    </w:p>
    <w:p w14:paraId="1D3C5173" w14:textId="77777777"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4) забезпечують формування, оптимізацію та розвиток молодіжної інфраструктури;</w:t>
      </w:r>
    </w:p>
    <w:p w14:paraId="69264934" w14:textId="743328BC"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5) сприяють створенню та діяльності молодіжних центрів, забезпечує діяльність молодіжних центрів комунальної форми власності, інших установ, що забезпечують соціальний захист, самореалізацію та розвиток потенціалу молоді;</w:t>
      </w:r>
    </w:p>
    <w:p w14:paraId="14449C4C" w14:textId="1A387D1A"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6) надають всебічну підтримку установам та організаціям, що здійснюють підготовку та підвищення кваліфікації молодіжних працівників, членів молодіжних та дитячих громадських об’єднань;</w:t>
      </w:r>
    </w:p>
    <w:p w14:paraId="22DB67F5" w14:textId="311A34A4"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7) сприяють діяльності молодіжних та дитячих громадських об’єднань, інших суб’єктів молодіжної роботи, у тому числі шляхом їх залучення до реалізації програм, надання грантів на конкурсних засадах, у порядку, визначеному законодавством;</w:t>
      </w:r>
    </w:p>
    <w:p w14:paraId="32AC8065" w14:textId="05462D0E"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8) сприяють створенню молодіжних рад, інших консультативно-дорадчих та робочих органів для забезпечення участі молоді у розвитку молодіжної політики, вирішення інших питань, що стосуються молоді;</w:t>
      </w:r>
    </w:p>
    <w:p w14:paraId="3B2952AE" w14:textId="25767582"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9) розробляють місцеві фінансово-кредитні механізми забезпечення економічної доступності житла для молодих сімей та молодих осіб;</w:t>
      </w:r>
    </w:p>
    <w:p w14:paraId="617EE95A" w14:textId="6809474D"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10) можуть встановлювати премії, стипендії, інші заохочувальні відзнаки за особливі досягнення молоді в різних сферах;</w:t>
      </w:r>
    </w:p>
    <w:p w14:paraId="13E66DCE" w14:textId="77777777" w:rsidR="00044757" w:rsidRPr="00267C20" w:rsidRDefault="00044757" w:rsidP="007E4FE6">
      <w:pPr>
        <w:widowControl/>
        <w:adjustRightInd w:val="0"/>
        <w:ind w:firstLine="709"/>
        <w:jc w:val="both"/>
        <w:rPr>
          <w:rFonts w:eastAsiaTheme="minorHAnsi"/>
          <w:sz w:val="24"/>
          <w:szCs w:val="24"/>
        </w:rPr>
      </w:pPr>
      <w:r w:rsidRPr="00267C20">
        <w:rPr>
          <w:rFonts w:eastAsiaTheme="minorHAnsi"/>
          <w:sz w:val="24"/>
          <w:szCs w:val="24"/>
        </w:rPr>
        <w:t>11) здійснюють інші повноваження, визначені законом.</w:t>
      </w:r>
    </w:p>
    <w:p w14:paraId="76763ADB" w14:textId="75CDB61B" w:rsidR="006A26C8" w:rsidRPr="00267C20" w:rsidRDefault="006A26C8" w:rsidP="007E4FE6">
      <w:pPr>
        <w:widowControl/>
        <w:adjustRightInd w:val="0"/>
        <w:ind w:left="708" w:firstLine="1"/>
        <w:jc w:val="both"/>
        <w:rPr>
          <w:b/>
          <w:bCs/>
          <w:sz w:val="24"/>
          <w:szCs w:val="24"/>
          <w:highlight w:val="white"/>
        </w:rPr>
      </w:pPr>
      <w:r w:rsidRPr="00267C20">
        <w:rPr>
          <w:sz w:val="24"/>
          <w:szCs w:val="24"/>
          <w:highlight w:val="white"/>
        </w:rPr>
        <w:br/>
      </w:r>
      <w:r w:rsidRPr="00267C20">
        <w:rPr>
          <w:b/>
          <w:bCs/>
          <w:sz w:val="24"/>
          <w:szCs w:val="24"/>
          <w:highlight w:val="white"/>
        </w:rPr>
        <w:t>Стаття 41. Молодіжні центри та простори</w:t>
      </w:r>
    </w:p>
    <w:p w14:paraId="531B3712" w14:textId="30A49804" w:rsidR="002E3E22" w:rsidRPr="00267C20" w:rsidRDefault="002E3E22" w:rsidP="007E4FE6">
      <w:pPr>
        <w:widowControl/>
        <w:adjustRightInd w:val="0"/>
        <w:ind w:firstLine="709"/>
        <w:jc w:val="both"/>
        <w:rPr>
          <w:rFonts w:eastAsiaTheme="minorHAnsi"/>
          <w:sz w:val="24"/>
          <w:szCs w:val="24"/>
        </w:rPr>
      </w:pPr>
      <w:r w:rsidRPr="00267C20">
        <w:rPr>
          <w:rFonts w:eastAsiaTheme="minorHAnsi"/>
          <w:sz w:val="24"/>
          <w:szCs w:val="24"/>
        </w:rPr>
        <w:t xml:space="preserve">1. На території територіальної громади створюються молодіжні центри та простори. Вони утворюються та діють з метою забезпечення рівного доступу молоді, у тому числі з маломобільних груп населення, до послуг, що надаються молодіжними центрами, раціонального та ефективного використання ресурсів, впорядкування та розвитку мережі </w:t>
      </w:r>
      <w:r w:rsidRPr="00267C20">
        <w:rPr>
          <w:rFonts w:eastAsiaTheme="minorHAnsi"/>
          <w:sz w:val="24"/>
          <w:szCs w:val="24"/>
        </w:rPr>
        <w:lastRenderedPageBreak/>
        <w:t>місцевих молодіжних центрів та просторів, загальної координації їхньої діяльності, розвитку та підтримки молодіжних ініціатив.</w:t>
      </w:r>
    </w:p>
    <w:p w14:paraId="1F6B66F2" w14:textId="0C2CA629" w:rsidR="002E3E22" w:rsidRPr="00267C20" w:rsidRDefault="002E3E22" w:rsidP="007E4FE6">
      <w:pPr>
        <w:widowControl/>
        <w:adjustRightInd w:val="0"/>
        <w:ind w:firstLine="709"/>
        <w:jc w:val="both"/>
        <w:rPr>
          <w:rFonts w:eastAsiaTheme="minorHAnsi"/>
          <w:sz w:val="24"/>
          <w:szCs w:val="24"/>
        </w:rPr>
      </w:pPr>
      <w:r w:rsidRPr="00267C20">
        <w:rPr>
          <w:rFonts w:eastAsiaTheme="minorHAnsi"/>
          <w:sz w:val="24"/>
          <w:szCs w:val="24"/>
        </w:rPr>
        <w:t>2. Молодіжні центри комунальної форми власності можуть утворюватися та діяти на базі закладів освіти, культури, спортивного профілю, охорони здоров’я, соціального захисту тощо.</w:t>
      </w:r>
    </w:p>
    <w:p w14:paraId="0B5A0F7C" w14:textId="4894A6AF" w:rsidR="002E3E22" w:rsidRPr="00267C20" w:rsidRDefault="002E3E22" w:rsidP="007E4FE6">
      <w:pPr>
        <w:widowControl/>
        <w:adjustRightInd w:val="0"/>
        <w:ind w:firstLine="709"/>
        <w:jc w:val="both"/>
        <w:rPr>
          <w:rFonts w:eastAsiaTheme="minorHAnsi"/>
          <w:sz w:val="24"/>
          <w:szCs w:val="24"/>
        </w:rPr>
      </w:pPr>
      <w:r w:rsidRPr="00267C20">
        <w:rPr>
          <w:rFonts w:eastAsiaTheme="minorHAnsi"/>
          <w:sz w:val="24"/>
          <w:szCs w:val="24"/>
        </w:rPr>
        <w:t>3. Молодіжна робота здійснюється з урахуванням специфіки роботи закладу та може включати надання послуг з неформальної освіти, культурного розвитку, донесення до дітей та молоді інформації про необхідність збереження здоров’я, популяризації здорового способу життя, проведення активного та змістовного дозвілля, розвитку вуличних культур.</w:t>
      </w:r>
    </w:p>
    <w:p w14:paraId="2E56D45A" w14:textId="1CB4A9BA" w:rsidR="002E3E22" w:rsidRPr="00267C20" w:rsidRDefault="002E3E22" w:rsidP="007E4FE6">
      <w:pPr>
        <w:widowControl/>
        <w:adjustRightInd w:val="0"/>
        <w:ind w:firstLine="709"/>
        <w:jc w:val="both"/>
        <w:rPr>
          <w:rFonts w:eastAsiaTheme="minorHAnsi"/>
          <w:sz w:val="24"/>
          <w:szCs w:val="24"/>
        </w:rPr>
      </w:pPr>
      <w:r w:rsidRPr="00267C20">
        <w:rPr>
          <w:rFonts w:eastAsiaTheme="minorHAnsi"/>
          <w:sz w:val="24"/>
          <w:szCs w:val="24"/>
        </w:rPr>
        <w:t>4. Молодіжні центри сприяють соціальному та індивідуальному розвитку дітей та молоді на засадах залучення до прийняття рішень та інтеграції в життя громади, забезпечують розвиток громадянської та неформальної освіти, запроваджують інші форми змістовного дозвілля дітей та молоді, здійснюють методичне та інформаційне забезпечення діяльності молодіжних та дитячих громадських об’єднань, інших суб’єктів молодіжної роботи.</w:t>
      </w:r>
    </w:p>
    <w:p w14:paraId="1D1147A2" w14:textId="62952BA0" w:rsidR="008379FB" w:rsidRPr="00267C20" w:rsidRDefault="002E3E22" w:rsidP="007E4FE6">
      <w:pPr>
        <w:widowControl/>
        <w:adjustRightInd w:val="0"/>
        <w:ind w:firstLine="709"/>
        <w:jc w:val="both"/>
        <w:rPr>
          <w:rFonts w:eastAsiaTheme="minorHAnsi"/>
          <w:sz w:val="24"/>
          <w:szCs w:val="24"/>
        </w:rPr>
      </w:pPr>
      <w:r w:rsidRPr="00267C20">
        <w:rPr>
          <w:rFonts w:eastAsiaTheme="minorHAnsi"/>
          <w:sz w:val="24"/>
          <w:szCs w:val="24"/>
        </w:rPr>
        <w:t>5. Порядок функціонування молодіжного простору визначається власником (балансоутримувачем, розпорядником) будівель, споруд, інших приміщень чи земельних ділянок, на базі яких організовано молодіжний простір та відповідно до прийнятих стандартів роботи молодіжних просторів.</w:t>
      </w:r>
    </w:p>
    <w:p w14:paraId="04ADD604" w14:textId="77777777" w:rsidR="008379FB" w:rsidRPr="00267C20" w:rsidRDefault="008379FB" w:rsidP="007E4FE6">
      <w:pPr>
        <w:widowControl/>
        <w:adjustRightInd w:val="0"/>
        <w:ind w:firstLine="709"/>
        <w:jc w:val="both"/>
        <w:rPr>
          <w:sz w:val="24"/>
          <w:szCs w:val="24"/>
          <w:highlight w:val="white"/>
        </w:rPr>
      </w:pPr>
    </w:p>
    <w:p w14:paraId="57D6D478" w14:textId="78A6CA25" w:rsidR="006A26C8" w:rsidRPr="00267C20" w:rsidRDefault="006A26C8" w:rsidP="007E4FE6">
      <w:pPr>
        <w:widowControl/>
        <w:adjustRightInd w:val="0"/>
        <w:ind w:firstLine="709"/>
        <w:jc w:val="both"/>
        <w:rPr>
          <w:b/>
          <w:bCs/>
          <w:sz w:val="24"/>
          <w:szCs w:val="24"/>
          <w:highlight w:val="white"/>
        </w:rPr>
      </w:pPr>
      <w:r w:rsidRPr="00267C20">
        <w:rPr>
          <w:b/>
          <w:bCs/>
          <w:sz w:val="24"/>
          <w:szCs w:val="24"/>
          <w:highlight w:val="white"/>
        </w:rPr>
        <w:t>Стаття 42. Підтримка обдарованої молоді</w:t>
      </w:r>
    </w:p>
    <w:p w14:paraId="69FFB1A5" w14:textId="1B1BD982" w:rsidR="00935D8F" w:rsidRPr="00267C20" w:rsidRDefault="00935D8F" w:rsidP="007E4FE6">
      <w:pPr>
        <w:widowControl/>
        <w:adjustRightInd w:val="0"/>
        <w:ind w:firstLine="709"/>
        <w:jc w:val="both"/>
        <w:rPr>
          <w:rFonts w:eastAsiaTheme="minorHAnsi"/>
          <w:sz w:val="24"/>
          <w:szCs w:val="24"/>
        </w:rPr>
      </w:pPr>
      <w:r w:rsidRPr="00267C20">
        <w:rPr>
          <w:rFonts w:eastAsiaTheme="minorHAnsi"/>
          <w:sz w:val="24"/>
          <w:szCs w:val="24"/>
        </w:rPr>
        <w:t>1. Обдарованій молоді Рада та її виконавчі органи надає всебічну підтримку з метою реалізації соціально значущих проєктів у соціальній та гуманітарній сферах у порядку, визначеному законодавством. А також сприяє проведенню регіональних та місцевих конкурсів, виставок, фестивалів, концертів, наукових конференцій тощо для виявлення, підтримки і поширення творчих досягнень молоді.</w:t>
      </w:r>
    </w:p>
    <w:p w14:paraId="44C022DB" w14:textId="308A6B37" w:rsidR="00935D8F" w:rsidRPr="00267C20" w:rsidRDefault="00935D8F" w:rsidP="007E4FE6">
      <w:pPr>
        <w:widowControl/>
        <w:adjustRightInd w:val="0"/>
        <w:ind w:firstLine="709"/>
        <w:jc w:val="both"/>
        <w:rPr>
          <w:rFonts w:eastAsiaTheme="minorHAnsi"/>
          <w:sz w:val="24"/>
          <w:szCs w:val="24"/>
        </w:rPr>
      </w:pPr>
      <w:r w:rsidRPr="00267C20">
        <w:rPr>
          <w:rFonts w:eastAsiaTheme="minorHAnsi"/>
          <w:sz w:val="24"/>
          <w:szCs w:val="24"/>
        </w:rPr>
        <w:t>2. Рада та її виконавчі органи можуть встановлювати для молоді спеціальні гранти, стипендії, стажування в органах місцевого самоврядування тощо.</w:t>
      </w:r>
    </w:p>
    <w:p w14:paraId="493FDEB1" w14:textId="324F119B" w:rsidR="006D15A7" w:rsidRPr="00267C20" w:rsidRDefault="006D15A7" w:rsidP="007E4FE6">
      <w:pPr>
        <w:widowControl/>
        <w:adjustRightInd w:val="0"/>
        <w:ind w:firstLine="709"/>
        <w:jc w:val="both"/>
        <w:rPr>
          <w:rFonts w:eastAsiaTheme="minorHAnsi"/>
          <w:sz w:val="24"/>
          <w:szCs w:val="24"/>
        </w:rPr>
      </w:pPr>
    </w:p>
    <w:p w14:paraId="0E9D1106" w14:textId="77777777" w:rsidR="006D15A7" w:rsidRPr="00267C20" w:rsidRDefault="006D15A7" w:rsidP="007E4FE6">
      <w:pPr>
        <w:shd w:val="clear" w:color="auto" w:fill="FFFFFF"/>
        <w:ind w:right="-60" w:firstLine="709"/>
        <w:rPr>
          <w:b/>
          <w:bCs/>
          <w:sz w:val="24"/>
          <w:szCs w:val="24"/>
          <w:highlight w:val="white"/>
        </w:rPr>
      </w:pPr>
    </w:p>
    <w:p w14:paraId="5E5A3C69" w14:textId="6E043977" w:rsidR="006D15A7" w:rsidRPr="00267C20" w:rsidRDefault="006D15A7" w:rsidP="00030A30">
      <w:pPr>
        <w:shd w:val="clear" w:color="auto" w:fill="FFFFFF"/>
        <w:ind w:right="-60"/>
        <w:jc w:val="center"/>
        <w:rPr>
          <w:b/>
          <w:bCs/>
          <w:sz w:val="24"/>
          <w:szCs w:val="24"/>
          <w:highlight w:val="white"/>
        </w:rPr>
      </w:pPr>
      <w:r w:rsidRPr="00267C20">
        <w:rPr>
          <w:b/>
          <w:bCs/>
          <w:sz w:val="24"/>
          <w:szCs w:val="24"/>
          <w:highlight w:val="white"/>
        </w:rPr>
        <w:t>РОЗДІЛ VIІ. ОСНОВНІ ЗАСАДИ ВЗАЄМОДІЇ ОРГАНІВ ТА ПОСАДОВИХ ОСІБ МІСЦЕВОГО САМОВРЯДУВАННЯ З ОБ’ЄДНАННЯМИ ГРОМАДЯН ТА ІНШИМИ СУБ’ЄКТАМИ</w:t>
      </w:r>
    </w:p>
    <w:p w14:paraId="331D88C9" w14:textId="77777777" w:rsidR="006D15A7" w:rsidRPr="00267C20" w:rsidRDefault="006D15A7" w:rsidP="007E4FE6">
      <w:pPr>
        <w:shd w:val="clear" w:color="auto" w:fill="FFFFFF"/>
        <w:ind w:right="-60" w:firstLine="709"/>
        <w:jc w:val="center"/>
        <w:rPr>
          <w:b/>
          <w:bCs/>
          <w:sz w:val="24"/>
          <w:szCs w:val="24"/>
          <w:highlight w:val="white"/>
        </w:rPr>
      </w:pPr>
    </w:p>
    <w:p w14:paraId="43352EB6" w14:textId="77777777" w:rsidR="006D15A7" w:rsidRPr="00267C20" w:rsidRDefault="006D15A7" w:rsidP="00520131">
      <w:pPr>
        <w:widowControl/>
        <w:adjustRightInd w:val="0"/>
        <w:ind w:firstLine="709"/>
        <w:jc w:val="both"/>
        <w:rPr>
          <w:b/>
          <w:bCs/>
          <w:sz w:val="24"/>
          <w:szCs w:val="24"/>
          <w:highlight w:val="white"/>
        </w:rPr>
      </w:pPr>
      <w:r w:rsidRPr="00267C20">
        <w:rPr>
          <w:b/>
          <w:bCs/>
          <w:sz w:val="24"/>
          <w:szCs w:val="24"/>
          <w:highlight w:val="white"/>
        </w:rPr>
        <w:t>Стаття 43. Взаємовідносини органів та посадових осіб місцевого самоврядування з об’єднаннями громадян  та іншими суб’єктами</w:t>
      </w:r>
    </w:p>
    <w:p w14:paraId="5EE9A662" w14:textId="77777777" w:rsidR="00520131" w:rsidRPr="00267C20" w:rsidRDefault="00520131" w:rsidP="00520131">
      <w:pPr>
        <w:ind w:firstLine="709"/>
        <w:jc w:val="both"/>
        <w:rPr>
          <w:sz w:val="24"/>
          <w:szCs w:val="24"/>
        </w:rPr>
      </w:pPr>
      <w:r w:rsidRPr="00267C20">
        <w:rPr>
          <w:sz w:val="24"/>
          <w:szCs w:val="24"/>
        </w:rPr>
        <w:t>1. Взаємовідносини органів і посадових осіб місцевого самоврядування з інститутами громадянського суспільства, зокрема громадськими об’єднаннями, релігійними, благодійними організаціями, творчими спілками, професійними спілками та їх об’єднаннями, асоціаціями, організаціями роботодавців та їх об’єднаннями, органами самоорганізації населення, недержавними медіа, що легалізовані відповідно до законодавства, здійснюються через:</w:t>
      </w:r>
    </w:p>
    <w:p w14:paraId="44A0E8D3" w14:textId="77777777" w:rsidR="00520131" w:rsidRPr="00267C20" w:rsidRDefault="00520131" w:rsidP="00520131">
      <w:pPr>
        <w:ind w:firstLine="709"/>
        <w:jc w:val="both"/>
        <w:rPr>
          <w:sz w:val="24"/>
          <w:szCs w:val="24"/>
        </w:rPr>
      </w:pPr>
      <w:r w:rsidRPr="00267C20">
        <w:rPr>
          <w:sz w:val="24"/>
          <w:szCs w:val="24"/>
        </w:rPr>
        <w:t>1) залучення їх до участі у вирішенні питань місцевого значення, а саме проведення публічних консультації, включення їх представників до складу консультативно-дорадчих органів та наглядових рад, розгляду електронних петицій, врахування висновків та пропозицій, поданих за результатами громадського оцінювання діяльності органів та посадових осіб місцевого самоврядування, інших форм участі;</w:t>
      </w:r>
    </w:p>
    <w:p w14:paraId="6C10BDB7" w14:textId="77777777" w:rsidR="00520131" w:rsidRPr="00267C20" w:rsidRDefault="00520131" w:rsidP="00520131">
      <w:pPr>
        <w:ind w:firstLine="709"/>
        <w:jc w:val="both"/>
        <w:rPr>
          <w:sz w:val="24"/>
          <w:szCs w:val="24"/>
        </w:rPr>
      </w:pPr>
      <w:r w:rsidRPr="00267C20">
        <w:rPr>
          <w:sz w:val="24"/>
          <w:szCs w:val="24"/>
        </w:rPr>
        <w:t>2) неупереджену й однакову підтримку законної діяльності об’єднань громадян та інших суб’єктів, що зареєстровані й/або діють у межах територіальної громади;</w:t>
      </w:r>
    </w:p>
    <w:p w14:paraId="594B183B" w14:textId="77777777" w:rsidR="00520131" w:rsidRPr="00267C20" w:rsidRDefault="00520131" w:rsidP="00520131">
      <w:pPr>
        <w:ind w:firstLine="709"/>
        <w:jc w:val="both"/>
        <w:rPr>
          <w:sz w:val="24"/>
          <w:szCs w:val="24"/>
        </w:rPr>
      </w:pPr>
      <w:r w:rsidRPr="00267C20">
        <w:rPr>
          <w:sz w:val="24"/>
          <w:szCs w:val="24"/>
        </w:rPr>
        <w:t>3) запрошення на сесію Ради та засідання її виконавчого комітету у разі розгляду питань, у сфері їх діяльності;</w:t>
      </w:r>
    </w:p>
    <w:p w14:paraId="30ED67ED" w14:textId="77777777" w:rsidR="00520131" w:rsidRPr="00267C20" w:rsidRDefault="00520131" w:rsidP="00520131">
      <w:pPr>
        <w:ind w:firstLine="709"/>
        <w:jc w:val="both"/>
        <w:rPr>
          <w:sz w:val="24"/>
          <w:szCs w:val="24"/>
        </w:rPr>
      </w:pPr>
      <w:r w:rsidRPr="00267C20">
        <w:rPr>
          <w:sz w:val="24"/>
          <w:szCs w:val="24"/>
        </w:rPr>
        <w:lastRenderedPageBreak/>
        <w:t>5) залучення їхніх представників як експертів до розробки проектів рішень Ради та її виконавчого комітету;</w:t>
      </w:r>
    </w:p>
    <w:p w14:paraId="1EB8B66F" w14:textId="77777777" w:rsidR="00520131" w:rsidRPr="00267C20" w:rsidRDefault="00520131" w:rsidP="00520131">
      <w:pPr>
        <w:ind w:firstLine="709"/>
        <w:jc w:val="both"/>
        <w:rPr>
          <w:sz w:val="24"/>
          <w:szCs w:val="24"/>
        </w:rPr>
      </w:pPr>
      <w:r w:rsidRPr="00267C20">
        <w:rPr>
          <w:sz w:val="24"/>
          <w:szCs w:val="24"/>
        </w:rPr>
        <w:t>6) залучення до процесу підготовки проекту бюджету місцевого самоврядування;</w:t>
      </w:r>
    </w:p>
    <w:p w14:paraId="2F3B70CE" w14:textId="77777777" w:rsidR="00520131" w:rsidRPr="00267C20" w:rsidRDefault="00520131" w:rsidP="00520131">
      <w:pPr>
        <w:ind w:firstLine="709"/>
        <w:jc w:val="both"/>
        <w:rPr>
          <w:sz w:val="24"/>
          <w:szCs w:val="24"/>
        </w:rPr>
      </w:pPr>
      <w:r w:rsidRPr="00267C20">
        <w:rPr>
          <w:sz w:val="24"/>
          <w:szCs w:val="24"/>
        </w:rPr>
        <w:t>7) контроль за діяльністю органів та посадових осіб місцевого самоврядування, юридичних осіб, що перебувають у комунальній власності територіальної громади;</w:t>
      </w:r>
    </w:p>
    <w:p w14:paraId="16635652" w14:textId="77777777" w:rsidR="00520131" w:rsidRPr="00267C20" w:rsidRDefault="00520131" w:rsidP="00520131">
      <w:pPr>
        <w:ind w:firstLine="709"/>
        <w:jc w:val="both"/>
        <w:rPr>
          <w:sz w:val="24"/>
          <w:szCs w:val="24"/>
        </w:rPr>
      </w:pPr>
      <w:r w:rsidRPr="00267C20">
        <w:rPr>
          <w:sz w:val="24"/>
          <w:szCs w:val="24"/>
        </w:rPr>
        <w:t>8) підтримку проектів інститутів громадянського суспільства, які вони реалізовують на території територіальної громади;</w:t>
      </w:r>
    </w:p>
    <w:p w14:paraId="7BF34633" w14:textId="77777777" w:rsidR="00520131" w:rsidRPr="00267C20" w:rsidRDefault="00520131" w:rsidP="00520131">
      <w:pPr>
        <w:ind w:firstLine="709"/>
        <w:jc w:val="both"/>
        <w:rPr>
          <w:sz w:val="24"/>
          <w:szCs w:val="24"/>
        </w:rPr>
      </w:pPr>
      <w:r w:rsidRPr="00267C20">
        <w:rPr>
          <w:sz w:val="24"/>
          <w:szCs w:val="24"/>
        </w:rPr>
        <w:t>9) надання пільги в оренді комунальної власності інститутам громадянського суспільства для здійснення їх статутної діяльності;</w:t>
      </w:r>
    </w:p>
    <w:p w14:paraId="7B42E8FD" w14:textId="60FAE116" w:rsidR="006D15A7" w:rsidRPr="00267C20" w:rsidRDefault="00520131" w:rsidP="00520131">
      <w:pPr>
        <w:shd w:val="clear" w:color="auto" w:fill="FFFFFF"/>
        <w:ind w:firstLine="709"/>
        <w:jc w:val="both"/>
        <w:rPr>
          <w:sz w:val="24"/>
          <w:szCs w:val="24"/>
        </w:rPr>
      </w:pPr>
      <w:r w:rsidRPr="00267C20">
        <w:rPr>
          <w:sz w:val="24"/>
          <w:szCs w:val="24"/>
        </w:rPr>
        <w:t>10) іншими шляхами, що передбачені законами, цим Статутом та рішеннями Ради.</w:t>
      </w:r>
    </w:p>
    <w:p w14:paraId="1399EB4D" w14:textId="77777777" w:rsidR="00520131" w:rsidRPr="00267C20" w:rsidRDefault="00520131" w:rsidP="00520131">
      <w:pPr>
        <w:shd w:val="clear" w:color="auto" w:fill="FFFFFF"/>
        <w:ind w:left="708" w:right="-60" w:firstLine="1"/>
        <w:rPr>
          <w:sz w:val="24"/>
          <w:szCs w:val="24"/>
          <w:highlight w:val="white"/>
        </w:rPr>
      </w:pPr>
    </w:p>
    <w:p w14:paraId="377F30A2" w14:textId="6B38B4A0" w:rsidR="006D15A7" w:rsidRPr="00267C20" w:rsidRDefault="006D15A7" w:rsidP="007E4FE6">
      <w:pPr>
        <w:widowControl/>
        <w:adjustRightInd w:val="0"/>
        <w:ind w:firstLine="709"/>
        <w:jc w:val="both"/>
        <w:rPr>
          <w:rFonts w:eastAsiaTheme="minorHAnsi"/>
          <w:sz w:val="24"/>
          <w:szCs w:val="24"/>
        </w:rPr>
      </w:pPr>
      <w:r w:rsidRPr="00267C20">
        <w:rPr>
          <w:b/>
          <w:bCs/>
          <w:sz w:val="24"/>
          <w:szCs w:val="24"/>
          <w:highlight w:val="white"/>
        </w:rPr>
        <w:t>Стаття 44. Взаємовідносини територіальної громади з іншими територіальними громадами</w:t>
      </w:r>
      <w:r w:rsidRPr="00267C20">
        <w:rPr>
          <w:b/>
          <w:bCs/>
          <w:sz w:val="24"/>
          <w:szCs w:val="24"/>
          <w:highlight w:val="white"/>
        </w:rPr>
        <w:br/>
      </w:r>
      <w:r w:rsidRPr="00267C20">
        <w:rPr>
          <w:b/>
          <w:bCs/>
          <w:sz w:val="24"/>
          <w:szCs w:val="24"/>
          <w:highlight w:val="white"/>
        </w:rPr>
        <w:tab/>
      </w:r>
      <w:r w:rsidRPr="00267C20">
        <w:rPr>
          <w:rFonts w:eastAsiaTheme="minorHAnsi"/>
          <w:sz w:val="24"/>
          <w:szCs w:val="24"/>
        </w:rPr>
        <w:t>1. Взаємовідносини територіальної громади, органів і посадових осіб місцевого самоврядування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14:paraId="414E894E" w14:textId="4790E0FC" w:rsidR="006D15A7" w:rsidRPr="00267C20" w:rsidRDefault="006D15A7" w:rsidP="007E4FE6">
      <w:pPr>
        <w:widowControl/>
        <w:adjustRightInd w:val="0"/>
        <w:ind w:firstLine="709"/>
        <w:jc w:val="both"/>
        <w:rPr>
          <w:rFonts w:eastAsiaTheme="minorHAnsi"/>
          <w:sz w:val="24"/>
          <w:szCs w:val="24"/>
        </w:rPr>
      </w:pPr>
      <w:r w:rsidRPr="00267C20">
        <w:rPr>
          <w:rFonts w:eastAsiaTheme="minorHAnsi"/>
          <w:sz w:val="24"/>
          <w:szCs w:val="24"/>
        </w:rPr>
        <w:t>2. З метою налагодження взаємовідносин, реалізації спільних проєктів між територіальною громадою та іншими територіальними громадами можуть укладатися відповідні договори.</w:t>
      </w:r>
    </w:p>
    <w:p w14:paraId="5EC5E58B" w14:textId="2B3059AE" w:rsidR="006D15A7" w:rsidRPr="00267C20" w:rsidRDefault="006D15A7" w:rsidP="007E4FE6">
      <w:pPr>
        <w:widowControl/>
        <w:adjustRightInd w:val="0"/>
        <w:ind w:firstLine="709"/>
        <w:jc w:val="both"/>
        <w:rPr>
          <w:rFonts w:eastAsiaTheme="minorHAnsi"/>
          <w:sz w:val="24"/>
          <w:szCs w:val="24"/>
        </w:rPr>
      </w:pPr>
      <w:r w:rsidRPr="00267C20">
        <w:rPr>
          <w:rFonts w:eastAsiaTheme="minorHAnsi"/>
          <w:sz w:val="24"/>
          <w:szCs w:val="24"/>
        </w:rPr>
        <w:t>3. Органи та посадові особи місцевого самоврядування дбають про збереження довкілля та здійснюють необхідні кроки для узгодження з сусідніми громадами питань щодо використання земель і природних ресурсів, допомагають фізичним та юридичним особам, що користуються ресурсами територіальної громади та сусідніх громад у вирішенні питань з органами місцевого самоврядування таких громад.</w:t>
      </w:r>
    </w:p>
    <w:p w14:paraId="57FCF0FC" w14:textId="3D7F6743" w:rsidR="006D15A7" w:rsidRPr="00267C20" w:rsidRDefault="006D15A7" w:rsidP="007E4FE6">
      <w:pPr>
        <w:widowControl/>
        <w:adjustRightInd w:val="0"/>
        <w:ind w:firstLine="709"/>
        <w:jc w:val="both"/>
        <w:rPr>
          <w:rFonts w:eastAsiaTheme="minorHAnsi"/>
          <w:sz w:val="24"/>
          <w:szCs w:val="24"/>
        </w:rPr>
      </w:pPr>
      <w:r w:rsidRPr="00267C20">
        <w:rPr>
          <w:rFonts w:eastAsiaTheme="minorHAnsi"/>
          <w:sz w:val="24"/>
          <w:szCs w:val="24"/>
        </w:rPr>
        <w:t>4. Рада може ініціювати створення координаційного органу з питань добросусідства разом із радами сусідніх громад.</w:t>
      </w:r>
    </w:p>
    <w:p w14:paraId="68B104C3" w14:textId="08F36D86" w:rsidR="006D15A7" w:rsidRPr="00267C20" w:rsidRDefault="006D15A7" w:rsidP="007E4FE6">
      <w:pPr>
        <w:widowControl/>
        <w:adjustRightInd w:val="0"/>
        <w:ind w:firstLine="709"/>
        <w:jc w:val="both"/>
        <w:rPr>
          <w:rFonts w:eastAsiaTheme="minorHAnsi"/>
          <w:sz w:val="24"/>
          <w:szCs w:val="24"/>
        </w:rPr>
      </w:pPr>
      <w:r w:rsidRPr="00267C20">
        <w:rPr>
          <w:rFonts w:eastAsiaTheme="minorHAnsi"/>
          <w:sz w:val="24"/>
          <w:szCs w:val="24"/>
        </w:rPr>
        <w:t>5. Територіальна громада може об’єднуватися з іншими територіальними громадами в порядку, визначеному законом.</w:t>
      </w:r>
    </w:p>
    <w:p w14:paraId="18E2FDAD" w14:textId="77777777" w:rsidR="006D15A7" w:rsidRPr="00267C20" w:rsidRDefault="006D15A7" w:rsidP="007E4FE6">
      <w:pPr>
        <w:shd w:val="clear" w:color="auto" w:fill="FFFFFF"/>
        <w:ind w:left="708" w:right="-60" w:firstLine="1"/>
        <w:rPr>
          <w:sz w:val="24"/>
          <w:szCs w:val="24"/>
          <w:highlight w:val="white"/>
        </w:rPr>
      </w:pPr>
    </w:p>
    <w:p w14:paraId="46CC6954" w14:textId="6E8EA891" w:rsidR="006D15A7" w:rsidRPr="00267C20" w:rsidRDefault="006D15A7" w:rsidP="007E4FE6">
      <w:pPr>
        <w:shd w:val="clear" w:color="auto" w:fill="FFFFFF"/>
        <w:ind w:right="-60" w:firstLine="709"/>
        <w:jc w:val="both"/>
        <w:rPr>
          <w:b/>
          <w:bCs/>
          <w:sz w:val="24"/>
          <w:szCs w:val="24"/>
          <w:highlight w:val="white"/>
        </w:rPr>
      </w:pPr>
      <w:r w:rsidRPr="00267C20">
        <w:rPr>
          <w:b/>
          <w:bCs/>
          <w:sz w:val="24"/>
          <w:szCs w:val="24"/>
          <w:highlight w:val="white"/>
        </w:rPr>
        <w:t>Стаття 45. Участь в асоційованих організаціях і міжнародна співпраця</w:t>
      </w:r>
    </w:p>
    <w:p w14:paraId="4752CB69" w14:textId="39952230" w:rsidR="00FE314C" w:rsidRPr="00267C20" w:rsidRDefault="00FE314C" w:rsidP="007E4FE6">
      <w:pPr>
        <w:widowControl/>
        <w:adjustRightInd w:val="0"/>
        <w:ind w:firstLine="709"/>
        <w:jc w:val="both"/>
        <w:rPr>
          <w:rFonts w:eastAsiaTheme="minorHAnsi"/>
          <w:sz w:val="24"/>
          <w:szCs w:val="24"/>
        </w:rPr>
      </w:pPr>
      <w:r w:rsidRPr="00267C20">
        <w:rPr>
          <w:rFonts w:eastAsiaTheme="minorHAnsi"/>
          <w:sz w:val="24"/>
          <w:szCs w:val="24"/>
        </w:rPr>
        <w:t xml:space="preserve">1. Рада з метою більш ефективного здійснення своїх повноважень, захисту прав та інтересів територіальної громади може входити до складу асоціацій органів місцевого самоврядування відповідно до Закону України </w:t>
      </w:r>
      <w:r w:rsidR="00C27689" w:rsidRPr="00267C20">
        <w:rPr>
          <w:rFonts w:eastAsiaTheme="minorHAnsi"/>
          <w:sz w:val="24"/>
          <w:szCs w:val="24"/>
        </w:rPr>
        <w:t>«</w:t>
      </w:r>
      <w:r w:rsidRPr="00267C20">
        <w:rPr>
          <w:rFonts w:eastAsiaTheme="minorHAnsi"/>
          <w:sz w:val="24"/>
          <w:szCs w:val="24"/>
        </w:rPr>
        <w:t>Про асоціації органів місцевого самоврядування</w:t>
      </w:r>
      <w:r w:rsidR="00C27689" w:rsidRPr="00267C20">
        <w:rPr>
          <w:rFonts w:eastAsiaTheme="minorHAnsi"/>
          <w:sz w:val="24"/>
          <w:szCs w:val="24"/>
        </w:rPr>
        <w:t>»</w:t>
      </w:r>
      <w:r w:rsidRPr="00267C20">
        <w:rPr>
          <w:rFonts w:eastAsiaTheme="minorHAnsi"/>
          <w:sz w:val="24"/>
          <w:szCs w:val="24"/>
        </w:rPr>
        <w:t>.</w:t>
      </w:r>
    </w:p>
    <w:p w14:paraId="1E11D62B" w14:textId="4EE667AC" w:rsidR="00FE314C" w:rsidRPr="00267C20" w:rsidRDefault="00FE314C" w:rsidP="007E4FE6">
      <w:pPr>
        <w:widowControl/>
        <w:adjustRightInd w:val="0"/>
        <w:ind w:firstLine="709"/>
        <w:jc w:val="both"/>
        <w:rPr>
          <w:rFonts w:eastAsiaTheme="minorHAnsi"/>
          <w:sz w:val="24"/>
          <w:szCs w:val="24"/>
        </w:rPr>
      </w:pPr>
      <w:r w:rsidRPr="00267C20">
        <w:rPr>
          <w:rFonts w:eastAsiaTheme="minorHAnsi"/>
          <w:sz w:val="24"/>
          <w:szCs w:val="24"/>
        </w:rPr>
        <w:t>2. Рада, її виконавчі органи та посадові особи в інтересах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у різних сферах суспільного життя.</w:t>
      </w:r>
    </w:p>
    <w:p w14:paraId="1E6330F7" w14:textId="5431AC80" w:rsidR="006D15A7" w:rsidRPr="00267C20" w:rsidRDefault="00FE314C" w:rsidP="007E4FE6">
      <w:pPr>
        <w:widowControl/>
        <w:adjustRightInd w:val="0"/>
        <w:ind w:firstLine="709"/>
        <w:jc w:val="both"/>
        <w:rPr>
          <w:rFonts w:eastAsiaTheme="minorHAnsi"/>
          <w:sz w:val="24"/>
          <w:szCs w:val="24"/>
        </w:rPr>
      </w:pPr>
      <w:r w:rsidRPr="00267C20">
        <w:rPr>
          <w:rFonts w:eastAsiaTheme="minorHAnsi"/>
          <w:sz w:val="24"/>
          <w:szCs w:val="24"/>
        </w:rPr>
        <w:t>3. Співпраця Ради з іншими асоціаціями органів місцевого самоврядування та їх добровільними об’єднаннями, міжнародними організаціями тощо реалізується через обмін офіційними делегаціями, проведення спільних заходів, реалізацію спільних проєктів, а також іншими, передбаченими актами законодавства України способами.</w:t>
      </w:r>
    </w:p>
    <w:p w14:paraId="1C372B2A" w14:textId="77777777" w:rsidR="00D269BC" w:rsidRPr="00267C20" w:rsidRDefault="006A26C8" w:rsidP="007E4FE6">
      <w:pPr>
        <w:shd w:val="clear" w:color="auto" w:fill="FFFFFF"/>
        <w:ind w:right="-60" w:firstLine="709"/>
        <w:jc w:val="center"/>
        <w:rPr>
          <w:b/>
          <w:bCs/>
          <w:sz w:val="24"/>
          <w:szCs w:val="24"/>
          <w:highlight w:val="white"/>
        </w:rPr>
      </w:pPr>
      <w:r w:rsidRPr="00267C20">
        <w:rPr>
          <w:sz w:val="24"/>
          <w:szCs w:val="24"/>
          <w:highlight w:val="white"/>
        </w:rPr>
        <w:br/>
      </w:r>
    </w:p>
    <w:p w14:paraId="1218EF21" w14:textId="2EFC32D7" w:rsidR="00D269BC" w:rsidRPr="00267C20" w:rsidRDefault="00D269BC" w:rsidP="005207D1">
      <w:pPr>
        <w:shd w:val="clear" w:color="auto" w:fill="FFFFFF"/>
        <w:ind w:right="-60"/>
        <w:jc w:val="center"/>
        <w:rPr>
          <w:b/>
          <w:bCs/>
          <w:sz w:val="24"/>
          <w:szCs w:val="24"/>
          <w:highlight w:val="white"/>
        </w:rPr>
      </w:pPr>
      <w:r w:rsidRPr="00267C20">
        <w:rPr>
          <w:b/>
          <w:bCs/>
          <w:sz w:val="24"/>
          <w:szCs w:val="24"/>
          <w:highlight w:val="white"/>
        </w:rPr>
        <w:t>РОЗДІЛ VIII. ФОРМИ ТА ПОРЯДОК ЗДІЙСНЕННЯ ГРОМАДСЬКОГО КОНТРОЛЮ ЗА ДІЯЛЬНІСТЮ ОРГАНІВ ТА ПОСАДОВИХ ОСІБ МІСЦЕВОГО САМОВРЯДУВАННЯ</w:t>
      </w:r>
    </w:p>
    <w:p w14:paraId="6A3538A5" w14:textId="77777777" w:rsidR="00342AA9" w:rsidRPr="00267C20" w:rsidRDefault="00342AA9" w:rsidP="007E4FE6">
      <w:pPr>
        <w:shd w:val="clear" w:color="auto" w:fill="FFFFFF"/>
        <w:ind w:right="-60" w:firstLine="709"/>
        <w:rPr>
          <w:b/>
          <w:bCs/>
          <w:sz w:val="24"/>
          <w:szCs w:val="24"/>
          <w:highlight w:val="white"/>
        </w:rPr>
      </w:pPr>
    </w:p>
    <w:p w14:paraId="3A65A060" w14:textId="7BC90797" w:rsidR="00D269BC" w:rsidRPr="00267C20" w:rsidRDefault="00D269BC" w:rsidP="005207D1">
      <w:pPr>
        <w:shd w:val="clear" w:color="auto" w:fill="FFFFFF"/>
        <w:ind w:right="-60" w:firstLine="709"/>
        <w:jc w:val="both"/>
        <w:rPr>
          <w:b/>
          <w:bCs/>
          <w:sz w:val="24"/>
          <w:szCs w:val="24"/>
          <w:highlight w:val="white"/>
        </w:rPr>
      </w:pPr>
      <w:r w:rsidRPr="00267C20">
        <w:rPr>
          <w:b/>
          <w:bCs/>
          <w:sz w:val="24"/>
          <w:szCs w:val="24"/>
          <w:highlight w:val="white"/>
        </w:rPr>
        <w:t xml:space="preserve">Стаття 46. Засади громадського контролю за діяльністю органів та посадових осіб місцевого самоврядування  </w:t>
      </w:r>
    </w:p>
    <w:p w14:paraId="4623E4D3" w14:textId="715B9F0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lastRenderedPageBreak/>
        <w:t>1. Здійснення громадського контролю за діяльністю органів та посадових осіб місцевого самоврядування ґрунтується на Конституції України та інших нормативно-правових актах</w:t>
      </w:r>
      <w:r w:rsidR="00BA6F97" w:rsidRPr="00267C20">
        <w:rPr>
          <w:rFonts w:eastAsiaTheme="minorHAnsi"/>
          <w:sz w:val="24"/>
          <w:szCs w:val="24"/>
        </w:rPr>
        <w:t xml:space="preserve"> </w:t>
      </w:r>
      <w:r w:rsidRPr="00267C20">
        <w:rPr>
          <w:rFonts w:eastAsiaTheme="minorHAnsi"/>
          <w:sz w:val="24"/>
          <w:szCs w:val="24"/>
        </w:rPr>
        <w:t>законодавства України, Європейській хартії місцевого самоврядування, цьому Статуті та</w:t>
      </w:r>
      <w:r w:rsidR="00BA6F97" w:rsidRPr="00267C20">
        <w:rPr>
          <w:rFonts w:eastAsiaTheme="minorHAnsi"/>
          <w:sz w:val="24"/>
          <w:szCs w:val="24"/>
        </w:rPr>
        <w:t xml:space="preserve"> </w:t>
      </w:r>
      <w:r w:rsidRPr="00267C20">
        <w:rPr>
          <w:rFonts w:eastAsiaTheme="minorHAnsi"/>
          <w:sz w:val="24"/>
          <w:szCs w:val="24"/>
        </w:rPr>
        <w:t xml:space="preserve">рішеннях Ради, її виконавчих органів, розпоряджень </w:t>
      </w:r>
      <w:r w:rsidR="00BA6F97" w:rsidRPr="00267C20">
        <w:rPr>
          <w:rFonts w:eastAsiaTheme="minorHAnsi"/>
          <w:sz w:val="24"/>
          <w:szCs w:val="24"/>
        </w:rPr>
        <w:t>сільського</w:t>
      </w:r>
      <w:r w:rsidRPr="00267C20">
        <w:rPr>
          <w:rFonts w:eastAsiaTheme="minorHAnsi"/>
          <w:sz w:val="24"/>
          <w:szCs w:val="24"/>
        </w:rPr>
        <w:t xml:space="preserve"> голови.</w:t>
      </w:r>
    </w:p>
    <w:p w14:paraId="43B2D743" w14:textId="49987891"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2. Громадський контроль за діяльністю органів та посадових осіб місцевого</w:t>
      </w:r>
      <w:r w:rsidR="00BA6F97" w:rsidRPr="00267C20">
        <w:rPr>
          <w:rFonts w:eastAsiaTheme="minorHAnsi"/>
          <w:sz w:val="24"/>
          <w:szCs w:val="24"/>
        </w:rPr>
        <w:t xml:space="preserve"> </w:t>
      </w:r>
      <w:r w:rsidRPr="00267C20">
        <w:rPr>
          <w:rFonts w:eastAsiaTheme="minorHAnsi"/>
          <w:sz w:val="24"/>
          <w:szCs w:val="24"/>
        </w:rPr>
        <w:t>самоврядування здійснюється з метою захисту прав, свобод та законних інтересів жителів.</w:t>
      </w:r>
    </w:p>
    <w:p w14:paraId="70CFBFFA" w14:textId="7AC86C2E"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3. Громадський контроль за діяльністю органів та посадових осіб місцевого</w:t>
      </w:r>
      <w:r w:rsidR="00BA6F97" w:rsidRPr="00267C20">
        <w:rPr>
          <w:rFonts w:eastAsiaTheme="minorHAnsi"/>
          <w:sz w:val="24"/>
          <w:szCs w:val="24"/>
        </w:rPr>
        <w:t xml:space="preserve"> </w:t>
      </w:r>
      <w:r w:rsidRPr="00267C20">
        <w:rPr>
          <w:rFonts w:eastAsiaTheme="minorHAnsi"/>
          <w:sz w:val="24"/>
          <w:szCs w:val="24"/>
        </w:rPr>
        <w:t>самоврядування здійснюється на основі таких принципів:</w:t>
      </w:r>
    </w:p>
    <w:p w14:paraId="6D04C591"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1) відкритості та прозорості;</w:t>
      </w:r>
    </w:p>
    <w:p w14:paraId="6B1C2D4E"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2) пріоритетності прав людини та громадянина;</w:t>
      </w:r>
    </w:p>
    <w:p w14:paraId="3302FD40"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3) законності;</w:t>
      </w:r>
    </w:p>
    <w:p w14:paraId="14BA5A18"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4) добровільності та безоплатної участі у здійсненні громадського контролю;</w:t>
      </w:r>
    </w:p>
    <w:p w14:paraId="4C1EF607"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5) неупередженості, об’єктивності, достовірності і повноти інформації;</w:t>
      </w:r>
    </w:p>
    <w:p w14:paraId="7D171C79" w14:textId="574AC95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6) сприяння досягненню балансу приватних та публічних інтересів при вирішенні питань</w:t>
      </w:r>
      <w:r w:rsidR="00BA6F97" w:rsidRPr="00267C20">
        <w:rPr>
          <w:rFonts w:eastAsiaTheme="minorHAnsi"/>
          <w:sz w:val="24"/>
          <w:szCs w:val="24"/>
        </w:rPr>
        <w:t xml:space="preserve"> </w:t>
      </w:r>
      <w:r w:rsidRPr="00267C20">
        <w:rPr>
          <w:rFonts w:eastAsiaTheme="minorHAnsi"/>
          <w:sz w:val="24"/>
          <w:szCs w:val="24"/>
        </w:rPr>
        <w:t>місцевого значення;</w:t>
      </w:r>
    </w:p>
    <w:p w14:paraId="7AAC404B"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7) сприяння недопущенню перешкоджання здійсненню законного громадського контролю;</w:t>
      </w:r>
    </w:p>
    <w:p w14:paraId="3D2B84A4" w14:textId="77777777" w:rsidR="00D269BC" w:rsidRPr="00267C20" w:rsidRDefault="00D269BC" w:rsidP="007E4FE6">
      <w:pPr>
        <w:widowControl/>
        <w:adjustRightInd w:val="0"/>
        <w:ind w:firstLine="709"/>
        <w:jc w:val="both"/>
        <w:rPr>
          <w:rFonts w:eastAsiaTheme="minorHAnsi"/>
          <w:sz w:val="24"/>
          <w:szCs w:val="24"/>
        </w:rPr>
      </w:pPr>
      <w:r w:rsidRPr="00267C20">
        <w:rPr>
          <w:rFonts w:eastAsiaTheme="minorHAnsi"/>
          <w:sz w:val="24"/>
          <w:szCs w:val="24"/>
        </w:rPr>
        <w:t>8) професійності та компетентності учасників громадського контролю;</w:t>
      </w:r>
    </w:p>
    <w:p w14:paraId="3D0E2A9D" w14:textId="498C6A1C" w:rsidR="00D269BC" w:rsidRPr="00267C20" w:rsidRDefault="00D269BC" w:rsidP="007E4FE6">
      <w:pPr>
        <w:shd w:val="clear" w:color="auto" w:fill="FFFFFF"/>
        <w:ind w:right="-60" w:firstLine="709"/>
        <w:jc w:val="both"/>
        <w:rPr>
          <w:sz w:val="24"/>
          <w:szCs w:val="24"/>
          <w:highlight w:val="white"/>
        </w:rPr>
      </w:pPr>
      <w:r w:rsidRPr="00267C20">
        <w:rPr>
          <w:rFonts w:eastAsiaTheme="minorHAnsi"/>
          <w:sz w:val="24"/>
          <w:szCs w:val="24"/>
        </w:rPr>
        <w:t>9) взаємодії жителів та органів і посадових осіб місцевого самоврядування.</w:t>
      </w:r>
    </w:p>
    <w:p w14:paraId="187E6048" w14:textId="77777777" w:rsidR="00D269BC" w:rsidRPr="00267C20" w:rsidRDefault="00D269BC" w:rsidP="007E4FE6">
      <w:pPr>
        <w:shd w:val="clear" w:color="auto" w:fill="FFFFFF"/>
        <w:ind w:left="708" w:right="-60"/>
        <w:rPr>
          <w:sz w:val="24"/>
          <w:szCs w:val="24"/>
          <w:highlight w:val="white"/>
        </w:rPr>
      </w:pPr>
    </w:p>
    <w:p w14:paraId="2549851D" w14:textId="77777777" w:rsidR="00BA6F97" w:rsidRPr="00267C20" w:rsidRDefault="00D269BC" w:rsidP="005207D1">
      <w:pPr>
        <w:shd w:val="clear" w:color="auto" w:fill="FFFFFF"/>
        <w:ind w:right="-60" w:firstLine="709"/>
        <w:jc w:val="both"/>
        <w:rPr>
          <w:b/>
          <w:bCs/>
          <w:sz w:val="24"/>
          <w:szCs w:val="24"/>
          <w:highlight w:val="white"/>
        </w:rPr>
      </w:pPr>
      <w:r w:rsidRPr="00267C20">
        <w:rPr>
          <w:b/>
          <w:bCs/>
          <w:sz w:val="24"/>
          <w:szCs w:val="24"/>
          <w:highlight w:val="white"/>
        </w:rPr>
        <w:t xml:space="preserve">Стаття 47. Форми здійснення громадського контролю за діяльністю органів та посадових осіб місцевого самоврядування  </w:t>
      </w:r>
    </w:p>
    <w:p w14:paraId="63B0F1F6" w14:textId="5EFEF917" w:rsidR="00BA6F97" w:rsidRPr="00267C20" w:rsidRDefault="00BA6F97" w:rsidP="007E4FE6">
      <w:pPr>
        <w:widowControl/>
        <w:adjustRightInd w:val="0"/>
        <w:ind w:firstLine="709"/>
        <w:jc w:val="both"/>
        <w:rPr>
          <w:rFonts w:eastAsiaTheme="minorHAnsi"/>
          <w:sz w:val="24"/>
          <w:szCs w:val="24"/>
        </w:rPr>
      </w:pPr>
      <w:r w:rsidRPr="00267C20">
        <w:rPr>
          <w:rFonts w:eastAsiaTheme="minorHAnsi"/>
          <w:sz w:val="24"/>
          <w:szCs w:val="24"/>
        </w:rPr>
        <w:t>1. Громадський контроль за діяльністю органів та посадових осіб місцевого самоврядування здійснюється шляхом:</w:t>
      </w:r>
    </w:p>
    <w:p w14:paraId="31C51D28" w14:textId="2C7954C4" w:rsidR="00BA6F97" w:rsidRPr="00267C20" w:rsidRDefault="00BA6F97" w:rsidP="007E4FE6">
      <w:pPr>
        <w:widowControl/>
        <w:adjustRightInd w:val="0"/>
        <w:ind w:firstLine="709"/>
        <w:jc w:val="both"/>
        <w:rPr>
          <w:rFonts w:eastAsiaTheme="minorHAnsi"/>
          <w:sz w:val="24"/>
          <w:szCs w:val="24"/>
        </w:rPr>
      </w:pPr>
      <w:r w:rsidRPr="00267C20">
        <w:rPr>
          <w:rFonts w:eastAsiaTheme="minorHAnsi"/>
          <w:sz w:val="24"/>
          <w:szCs w:val="24"/>
        </w:rPr>
        <w:t>1) отримання інформації, що оприлюднюється та надається за запитами органами місцевого самоврядування в порядку передбаченому З</w:t>
      </w:r>
      <w:r w:rsidR="00C27689" w:rsidRPr="00267C20">
        <w:rPr>
          <w:rFonts w:eastAsiaTheme="minorHAnsi"/>
          <w:sz w:val="24"/>
          <w:szCs w:val="24"/>
        </w:rPr>
        <w:t xml:space="preserve">аконом </w:t>
      </w:r>
      <w:r w:rsidRPr="00267C20">
        <w:rPr>
          <w:rFonts w:eastAsiaTheme="minorHAnsi"/>
          <w:sz w:val="24"/>
          <w:szCs w:val="24"/>
        </w:rPr>
        <w:t>У</w:t>
      </w:r>
      <w:r w:rsidR="00C27689" w:rsidRPr="00267C20">
        <w:rPr>
          <w:rFonts w:eastAsiaTheme="minorHAnsi"/>
          <w:sz w:val="24"/>
          <w:szCs w:val="24"/>
        </w:rPr>
        <w:t>країни</w:t>
      </w:r>
      <w:r w:rsidRPr="00267C20">
        <w:rPr>
          <w:rFonts w:eastAsiaTheme="minorHAnsi"/>
          <w:sz w:val="24"/>
          <w:szCs w:val="24"/>
        </w:rPr>
        <w:t xml:space="preserve"> </w:t>
      </w:r>
      <w:r w:rsidR="00C27689" w:rsidRPr="00267C20">
        <w:rPr>
          <w:rFonts w:eastAsiaTheme="minorHAnsi"/>
          <w:sz w:val="24"/>
          <w:szCs w:val="24"/>
        </w:rPr>
        <w:t>«</w:t>
      </w:r>
      <w:r w:rsidRPr="00267C20">
        <w:rPr>
          <w:rFonts w:eastAsiaTheme="minorHAnsi"/>
          <w:sz w:val="24"/>
          <w:szCs w:val="24"/>
        </w:rPr>
        <w:t>Про доступ до публічної інформації</w:t>
      </w:r>
      <w:r w:rsidR="00C27689" w:rsidRPr="00267C20">
        <w:rPr>
          <w:rFonts w:eastAsiaTheme="minorHAnsi"/>
          <w:sz w:val="24"/>
          <w:szCs w:val="24"/>
        </w:rPr>
        <w:t>»</w:t>
      </w:r>
      <w:r w:rsidRPr="00267C20">
        <w:rPr>
          <w:rFonts w:eastAsiaTheme="minorHAnsi"/>
          <w:sz w:val="24"/>
          <w:szCs w:val="24"/>
        </w:rPr>
        <w:t>, іншими законами, Статутом та рішеннями Ради;</w:t>
      </w:r>
    </w:p>
    <w:p w14:paraId="78D47AD4" w14:textId="4A396424" w:rsidR="00BA6F97" w:rsidRPr="00267C20" w:rsidRDefault="00BA6F97" w:rsidP="007E4FE6">
      <w:pPr>
        <w:widowControl/>
        <w:adjustRightInd w:val="0"/>
        <w:ind w:firstLine="709"/>
        <w:jc w:val="both"/>
        <w:rPr>
          <w:rFonts w:eastAsiaTheme="minorHAnsi"/>
          <w:sz w:val="24"/>
          <w:szCs w:val="24"/>
        </w:rPr>
      </w:pPr>
      <w:r w:rsidRPr="00267C20">
        <w:rPr>
          <w:rFonts w:eastAsiaTheme="minorHAnsi"/>
          <w:sz w:val="24"/>
          <w:szCs w:val="24"/>
        </w:rPr>
        <w:t>2) участі жителів у звітуваннях сільського голови, депутатів Ради, виконавчих органів Ради, старости про їх роботу згідно з вимогами законодавства України;</w:t>
      </w:r>
    </w:p>
    <w:p w14:paraId="626B51DD" w14:textId="68650CB2" w:rsidR="00BA6F97" w:rsidRPr="00267C20" w:rsidRDefault="00BA6F97" w:rsidP="007E4FE6">
      <w:pPr>
        <w:widowControl/>
        <w:adjustRightInd w:val="0"/>
        <w:ind w:firstLine="709"/>
        <w:jc w:val="both"/>
        <w:rPr>
          <w:rFonts w:eastAsiaTheme="minorHAnsi"/>
          <w:sz w:val="24"/>
          <w:szCs w:val="24"/>
        </w:rPr>
      </w:pPr>
      <w:r w:rsidRPr="00267C20">
        <w:rPr>
          <w:rFonts w:eastAsiaTheme="minorHAnsi"/>
          <w:sz w:val="24"/>
          <w:szCs w:val="24"/>
        </w:rPr>
        <w:t>3) участі жителів у роботі консультативно-дорадчих органів при органах та/або посадових особах місцевого самоврядування;</w:t>
      </w:r>
    </w:p>
    <w:p w14:paraId="4A30845E" w14:textId="77777777" w:rsidR="00BA6F97" w:rsidRPr="00267C20" w:rsidRDefault="00BA6F97" w:rsidP="007E4FE6">
      <w:pPr>
        <w:widowControl/>
        <w:adjustRightInd w:val="0"/>
        <w:ind w:firstLine="709"/>
        <w:jc w:val="both"/>
        <w:rPr>
          <w:rFonts w:eastAsiaTheme="minorHAnsi"/>
          <w:sz w:val="24"/>
          <w:szCs w:val="24"/>
        </w:rPr>
      </w:pPr>
      <w:r w:rsidRPr="00267C20">
        <w:rPr>
          <w:rFonts w:eastAsiaTheme="minorHAnsi"/>
          <w:sz w:val="24"/>
          <w:szCs w:val="24"/>
        </w:rPr>
        <w:t>4) громадського оцінювання діяльності органів та посадових осіб місцевого самоврядування;</w:t>
      </w:r>
    </w:p>
    <w:p w14:paraId="43C28D4D" w14:textId="4252F85E" w:rsidR="00BA6F97" w:rsidRPr="00267C20" w:rsidRDefault="00BA6F97" w:rsidP="007E4FE6">
      <w:pPr>
        <w:shd w:val="clear" w:color="auto" w:fill="FFFFFF"/>
        <w:ind w:right="-60" w:firstLine="709"/>
        <w:jc w:val="both"/>
        <w:rPr>
          <w:sz w:val="24"/>
          <w:szCs w:val="24"/>
          <w:highlight w:val="white"/>
        </w:rPr>
      </w:pPr>
      <w:r w:rsidRPr="00267C20">
        <w:rPr>
          <w:rFonts w:eastAsiaTheme="minorHAnsi"/>
          <w:sz w:val="24"/>
          <w:szCs w:val="24"/>
        </w:rPr>
        <w:t>5) використання інших форм, передбачених законодавством України.</w:t>
      </w:r>
    </w:p>
    <w:p w14:paraId="1AB9078E" w14:textId="77777777" w:rsidR="00BA6F97" w:rsidRPr="00267C20" w:rsidRDefault="00BA6F97" w:rsidP="007E4FE6">
      <w:pPr>
        <w:shd w:val="clear" w:color="auto" w:fill="FFFFFF"/>
        <w:ind w:left="708" w:right="-60"/>
        <w:rPr>
          <w:sz w:val="24"/>
          <w:szCs w:val="24"/>
          <w:highlight w:val="white"/>
        </w:rPr>
      </w:pPr>
    </w:p>
    <w:p w14:paraId="619A776A" w14:textId="05543B50" w:rsidR="00D269BC" w:rsidRPr="00267C20" w:rsidRDefault="00D269BC" w:rsidP="005207D1">
      <w:pPr>
        <w:shd w:val="clear" w:color="auto" w:fill="FFFFFF"/>
        <w:ind w:right="-60" w:firstLine="709"/>
        <w:jc w:val="both"/>
        <w:rPr>
          <w:b/>
          <w:bCs/>
          <w:sz w:val="24"/>
          <w:szCs w:val="24"/>
          <w:highlight w:val="white"/>
        </w:rPr>
      </w:pPr>
      <w:r w:rsidRPr="00267C20">
        <w:rPr>
          <w:b/>
          <w:bCs/>
          <w:sz w:val="24"/>
          <w:szCs w:val="24"/>
          <w:highlight w:val="white"/>
        </w:rPr>
        <w:t xml:space="preserve">Стаття 48. Громадське оцінювання діяльності органів та посадових осіб місцевого самоврядування </w:t>
      </w:r>
    </w:p>
    <w:p w14:paraId="226C30DD" w14:textId="7EFC0C02"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1. Громадське оцінювання діяльності органів та посадових осіб місцевого самоврядування (далі - громадське оцінювання)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w:t>
      </w:r>
    </w:p>
    <w:p w14:paraId="542307A6" w14:textId="4CBF3CA3"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2. 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14:paraId="5EE93C14"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3. Ініціатором громадського оцінювання може бути:</w:t>
      </w:r>
    </w:p>
    <w:p w14:paraId="34B2B4C4"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1) громадське об’єднання;</w:t>
      </w:r>
    </w:p>
    <w:p w14:paraId="46CD9374"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2) професійна спілка (об’єднання професійних спілок);</w:t>
      </w:r>
    </w:p>
    <w:p w14:paraId="579E9138"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3) творча спілка;</w:t>
      </w:r>
    </w:p>
    <w:p w14:paraId="79360781"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4) організація роботодавців (об’єднання організацій роботодавців);</w:t>
      </w:r>
    </w:p>
    <w:p w14:paraId="28CACADD"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5) благодійна організація;</w:t>
      </w:r>
    </w:p>
    <w:p w14:paraId="06D54273" w14:textId="7777777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6) орган самоорганізації населення.</w:t>
      </w:r>
    </w:p>
    <w:p w14:paraId="5CEDFE26" w14:textId="1964B7EC"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lastRenderedPageBreak/>
        <w:t>4. Ініціатор громадського оцінювання готує висновки та пропозиції щодо його предмету та подає його на ім’я сільського голови у тримісячний строк з дня початку проведення громадського оцінювання.</w:t>
      </w:r>
    </w:p>
    <w:p w14:paraId="60B7CA6F" w14:textId="3BA62697"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5. Висновки та пропозиції, підготовлені за результатами громадського оцінювання, розглядаються Радою, виконавчим комітетом Ради відповідно до їхніх повноважень. Висновки та пропозиції, підготовлені за результатами громадського оцінювання, мають бути розглянуті виконавчим комітетом Ради за участю його ініціаторів протягом 30 робочих днів з дня їх надходження, а Радою - на наступній черговій сесії Ради.</w:t>
      </w:r>
    </w:p>
    <w:p w14:paraId="2E4FC406" w14:textId="14EAC35D"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6. За наслідками розгляду висновків та пропозицій, підготовлених за результатами громадського оцінювання, Рада, виконавчий комітет Ради приймає рішення.</w:t>
      </w:r>
    </w:p>
    <w:p w14:paraId="0BE1A168" w14:textId="11F645DA" w:rsidR="00B410C8"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7. Інформація (документи, матеріали, оголошення, проєкти та акти органів та посадових осіб місцевого самоврядування, протоколи тощо) пов’язані з ініціюванням, підготовкою, організацією, проведенням громадського оцінювання, а також розглядом пропозицій та висновків підготовлених за результатами громадського оцінювання розміщуються на офіційному веб-сайті Ради.</w:t>
      </w:r>
    </w:p>
    <w:p w14:paraId="0EB5B84C" w14:textId="730FBBC7" w:rsidR="00CD5A0B" w:rsidRPr="00267C20" w:rsidRDefault="00B410C8" w:rsidP="007E4FE6">
      <w:pPr>
        <w:widowControl/>
        <w:adjustRightInd w:val="0"/>
        <w:ind w:firstLine="709"/>
        <w:jc w:val="both"/>
        <w:rPr>
          <w:rFonts w:eastAsiaTheme="minorHAnsi"/>
          <w:sz w:val="24"/>
          <w:szCs w:val="24"/>
        </w:rPr>
      </w:pPr>
      <w:r w:rsidRPr="00267C20">
        <w:rPr>
          <w:rFonts w:eastAsiaTheme="minorHAnsi"/>
          <w:sz w:val="24"/>
          <w:szCs w:val="24"/>
        </w:rPr>
        <w:t>8. Порядок проведення громадського оцінювання діяльності органів і посадових осіб місцевого самоврядування здійснюється відповідно до Положення, що є невіддільним додатком до цього Статуту (додаток № 4).</w:t>
      </w:r>
    </w:p>
    <w:p w14:paraId="3DA3AA91" w14:textId="4AD35E75" w:rsidR="000E6059" w:rsidRPr="00267C20" w:rsidRDefault="000E6059" w:rsidP="007E4FE6">
      <w:pPr>
        <w:widowControl/>
        <w:adjustRightInd w:val="0"/>
        <w:ind w:firstLine="709"/>
        <w:jc w:val="center"/>
        <w:rPr>
          <w:rFonts w:eastAsiaTheme="minorHAnsi"/>
          <w:sz w:val="24"/>
          <w:szCs w:val="24"/>
        </w:rPr>
      </w:pPr>
    </w:p>
    <w:p w14:paraId="0836A181" w14:textId="77777777" w:rsidR="000E6059" w:rsidRPr="00267C20" w:rsidRDefault="000E6059" w:rsidP="007E4FE6">
      <w:pPr>
        <w:widowControl/>
        <w:autoSpaceDE/>
        <w:autoSpaceDN/>
        <w:jc w:val="center"/>
        <w:rPr>
          <w:b/>
          <w:bCs/>
          <w:sz w:val="24"/>
          <w:szCs w:val="24"/>
          <w:highlight w:val="white"/>
        </w:rPr>
      </w:pPr>
    </w:p>
    <w:p w14:paraId="7A8FB15F" w14:textId="0A30ABAC" w:rsidR="000E6059" w:rsidRPr="00267C20" w:rsidRDefault="000E6059" w:rsidP="007E4FE6">
      <w:pPr>
        <w:widowControl/>
        <w:autoSpaceDE/>
        <w:autoSpaceDN/>
        <w:jc w:val="center"/>
        <w:rPr>
          <w:b/>
          <w:bCs/>
          <w:sz w:val="24"/>
          <w:szCs w:val="24"/>
          <w:highlight w:val="white"/>
        </w:rPr>
      </w:pPr>
      <w:r w:rsidRPr="00267C20">
        <w:rPr>
          <w:b/>
          <w:bCs/>
          <w:sz w:val="24"/>
          <w:szCs w:val="24"/>
          <w:highlight w:val="white"/>
        </w:rPr>
        <w:t>РОЗДІЛ IХ. ЗАСАДИ РОЗВИТКУ ТЕРИТОРІАЛЬНОЇ ГРОМАДИ</w:t>
      </w:r>
    </w:p>
    <w:p w14:paraId="5D9A194A" w14:textId="77777777" w:rsidR="00342AA9" w:rsidRPr="00267C20" w:rsidRDefault="00342AA9" w:rsidP="007E4FE6">
      <w:pPr>
        <w:ind w:firstLine="709"/>
        <w:jc w:val="both"/>
        <w:rPr>
          <w:b/>
          <w:bCs/>
          <w:sz w:val="24"/>
          <w:szCs w:val="24"/>
          <w:highlight w:val="white"/>
        </w:rPr>
      </w:pPr>
    </w:p>
    <w:p w14:paraId="7594801F" w14:textId="15FB1D27" w:rsidR="000E6059" w:rsidRPr="00267C20" w:rsidRDefault="000E6059" w:rsidP="007E4FE6">
      <w:pPr>
        <w:ind w:firstLine="709"/>
        <w:jc w:val="both"/>
        <w:rPr>
          <w:b/>
          <w:bCs/>
          <w:sz w:val="24"/>
          <w:szCs w:val="24"/>
          <w:highlight w:val="white"/>
        </w:rPr>
      </w:pPr>
      <w:r w:rsidRPr="00267C20">
        <w:rPr>
          <w:b/>
          <w:bCs/>
          <w:sz w:val="24"/>
          <w:szCs w:val="24"/>
          <w:highlight w:val="white"/>
        </w:rPr>
        <w:t>Стаття 49. Організація життя територіальної громади на засадах сталого розвитку</w:t>
      </w:r>
    </w:p>
    <w:p w14:paraId="53698387" w14:textId="2AC19C5E"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 Організація життя територіальної громади здійснюється органами та посадовими особами місцевого самоврядування на засадах сталого розвитку відповідно до цього Статуту та законодавства України.</w:t>
      </w:r>
    </w:p>
    <w:p w14:paraId="39A5D2D1" w14:textId="1BDC3F1A"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2. Реалізація засад сталого розвитку територіальної громади здійснюється органами та посадовими особами місцевого самоврядування шляхом прийняття і виконання визначених цим Статутом та законодавством стратегічних документів з розвитку територіальної громади, контролем за виконанням цих документів і встановлених ними цілей.</w:t>
      </w:r>
    </w:p>
    <w:p w14:paraId="6266F951" w14:textId="616607D8"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3. Діяльність щодо реалізації засад сталого розвитку спрямовується на реалізацію таких завдань:</w:t>
      </w:r>
    </w:p>
    <w:p w14:paraId="4A9AB82B" w14:textId="3D443A86"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 збереження і відтворення довкілля, зведення до мінімуму антропогенного впливу на нього, підвищення рівня адаптації до зміни клімату, захист, збереження, відновлення та формування екосистем, водних ресурсів, водно-болотних угідь, природних оселищ та біорозмаїття;</w:t>
      </w:r>
    </w:p>
    <w:p w14:paraId="6635D946" w14:textId="161CDF08"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2) забезпечення соціально, економічно, культурно та екологічно збалансованого розвитку населених пунктів територіальної громади;</w:t>
      </w:r>
    </w:p>
    <w:p w14:paraId="56DD6C5A" w14:textId="0C4CB54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3) створення повноцінного життєвого середовища для сучасного покоління з урахуванням інтересів наступних поколінь;</w:t>
      </w:r>
    </w:p>
    <w:p w14:paraId="1DEC995B" w14:textId="40F1C2BC"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4) вдосконалення соціальної, транспортної, комунікаційно-інформаційної, інженерної, екологічної інфраструктури з урахуванням принципів безбар’єрності;</w:t>
      </w:r>
    </w:p>
    <w:p w14:paraId="74F09C89" w14:textId="6F3FB209"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5) своєчасне оповіщення про надзвичайні ситуації, вжиття заходів для зниження та регулювання ризиків природних та техногенних лих, систематичне технічне обслуговування та оновлення інфраструктури з урахуванням потреб осіб з різним рівнем комунікативних можливостей;</w:t>
      </w:r>
    </w:p>
    <w:p w14:paraId="4DB233AC" w14:textId="7777777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6) збереження і розвиток культурної і природної спадщини з залученням приватного сектору;</w:t>
      </w:r>
    </w:p>
    <w:p w14:paraId="7692F08A" w14:textId="3D0CB8A4"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lastRenderedPageBreak/>
        <w:t>7) раціональне використання, відтворення та примноження місцевих матеріальних ресурсів, стале місцеве економічне зростання, створення робочих місць, розвиток туризму, рекреації, місцевої культури і виробництво місцевої продукції;</w:t>
      </w:r>
    </w:p>
    <w:p w14:paraId="1AC6BA45" w14:textId="22615868"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8) запровадження енергоефективних, екологічно чистих та дружніх до довкілля технологій у всіх сферах життєдіяльності громади;</w:t>
      </w:r>
    </w:p>
    <w:p w14:paraId="63F1342A" w14:textId="2C1D8CB3"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9) згуртування жителів (представників різних суспільних груп), ухвалення рішень з їхнім максимальним залученням і підтримкою;</w:t>
      </w:r>
    </w:p>
    <w:p w14:paraId="376B0BA5" w14:textId="7777777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10) забезпечення безбар’єрності в громадських просторах та наданні публічних послуг;</w:t>
      </w:r>
    </w:p>
    <w:p w14:paraId="585C65A7" w14:textId="5726F85B"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11) забезпечення безбар’єрності та сталої мобільності з пріоритезацією засобів пересування за наведеним порядком: пішохідний рух, рух не механічним та легким персональним транспортом, рух громадським транспортом, рух механічним транспортним засобом;</w:t>
      </w:r>
    </w:p>
    <w:p w14:paraId="0B69C0F1" w14:textId="20006989"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12) створення, озеленення та належне утримання відкритих, доступних, екологічно чистих, обладнаних територій загального користування;</w:t>
      </w:r>
    </w:p>
    <w:p w14:paraId="44133016" w14:textId="457CD81D"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13) забезпечення громадської безпеки та правопорядку в усіх сферах життя територіальної громади, безперешкодного доступу до громадських місць, громадських просторів, природних об'єктів та територій, лісів та водних об’єктів;</w:t>
      </w:r>
    </w:p>
    <w:p w14:paraId="0E9EA24A" w14:textId="5E4FCD0C" w:rsidR="009D3969" w:rsidRPr="00267C20" w:rsidRDefault="009D3969" w:rsidP="007E4FE6">
      <w:pPr>
        <w:widowControl/>
        <w:adjustRightInd w:val="0"/>
        <w:ind w:firstLine="709"/>
        <w:jc w:val="both"/>
        <w:rPr>
          <w:sz w:val="24"/>
          <w:szCs w:val="24"/>
          <w:highlight w:val="white"/>
        </w:rPr>
      </w:pPr>
      <w:r w:rsidRPr="00267C20">
        <w:rPr>
          <w:rFonts w:eastAsiaTheme="minorHAnsi"/>
          <w:sz w:val="24"/>
          <w:szCs w:val="24"/>
        </w:rPr>
        <w:t>14) доступність публічних послуг для жителів (комунальні послуги, транспорт, освіта, охорона здоров’я, соціальний захист, адміністративні послуги).</w:t>
      </w:r>
    </w:p>
    <w:p w14:paraId="71102D06" w14:textId="77777777" w:rsidR="009D3969" w:rsidRPr="00267C20" w:rsidRDefault="009D3969" w:rsidP="007E4FE6">
      <w:pPr>
        <w:ind w:left="708" w:firstLine="1"/>
        <w:rPr>
          <w:sz w:val="24"/>
          <w:szCs w:val="24"/>
          <w:highlight w:val="white"/>
        </w:rPr>
      </w:pPr>
    </w:p>
    <w:p w14:paraId="4619BCEC" w14:textId="360C284A" w:rsidR="009D3969" w:rsidRPr="00267C20" w:rsidRDefault="000E6059" w:rsidP="007E4FE6">
      <w:pPr>
        <w:widowControl/>
        <w:adjustRightInd w:val="0"/>
        <w:ind w:firstLine="709"/>
        <w:jc w:val="both"/>
        <w:rPr>
          <w:rFonts w:eastAsiaTheme="minorHAnsi"/>
          <w:sz w:val="24"/>
          <w:szCs w:val="24"/>
        </w:rPr>
      </w:pPr>
      <w:r w:rsidRPr="00267C20">
        <w:rPr>
          <w:b/>
          <w:bCs/>
          <w:sz w:val="24"/>
          <w:szCs w:val="24"/>
          <w:highlight w:val="white"/>
        </w:rPr>
        <w:t>Стаття 50. Стратегічні документи з розвитку територіальної громади</w:t>
      </w:r>
      <w:r w:rsidRPr="00267C20">
        <w:rPr>
          <w:b/>
          <w:bCs/>
          <w:sz w:val="24"/>
          <w:szCs w:val="24"/>
          <w:highlight w:val="white"/>
        </w:rPr>
        <w:br/>
      </w:r>
      <w:r w:rsidR="009D3969" w:rsidRPr="00267C20">
        <w:rPr>
          <w:rFonts w:eastAsiaTheme="minorHAnsi"/>
          <w:sz w:val="24"/>
          <w:szCs w:val="24"/>
        </w:rPr>
        <w:tab/>
        <w:t>1. Стратегічні документи з розвитку територіальної громади є системою взаємопов’язаних документів, яка включає:</w:t>
      </w:r>
    </w:p>
    <w:p w14:paraId="6471951B" w14:textId="7777777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1) стратегію розвитку територіальної громади;</w:t>
      </w:r>
    </w:p>
    <w:p w14:paraId="747211CF" w14:textId="7777777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2) містобудівну документацію;</w:t>
      </w:r>
    </w:p>
    <w:p w14:paraId="57222CB5" w14:textId="77777777"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3) інші документи з планування розвитку територіальної громади.</w:t>
      </w:r>
    </w:p>
    <w:p w14:paraId="5FD89AEC" w14:textId="4046719F"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2. Звіт про виконання стратегічних документів щороку оприлюднюється на офіційному веб-сайті Ради.</w:t>
      </w:r>
    </w:p>
    <w:p w14:paraId="164F3CD8" w14:textId="5031C8F0"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3. Затверджені стратегічні документи, строки яких виходять за межі терміну повноважень Ради відповідного скликання, зберігають чинність до закінчення їх строків та є обов’язковими до виконання для Ради всіх наступних скликань.</w:t>
      </w:r>
    </w:p>
    <w:p w14:paraId="235DD391" w14:textId="308310D0" w:rsidR="009D3969" w:rsidRPr="00267C20" w:rsidRDefault="009D3969" w:rsidP="007E4FE6">
      <w:pPr>
        <w:widowControl/>
        <w:adjustRightInd w:val="0"/>
        <w:ind w:firstLine="709"/>
        <w:jc w:val="both"/>
        <w:rPr>
          <w:rFonts w:eastAsiaTheme="minorHAnsi"/>
          <w:sz w:val="24"/>
          <w:szCs w:val="24"/>
        </w:rPr>
      </w:pPr>
      <w:r w:rsidRPr="00267C20">
        <w:rPr>
          <w:rFonts w:eastAsiaTheme="minorHAnsi"/>
          <w:sz w:val="24"/>
          <w:szCs w:val="24"/>
        </w:rPr>
        <w:t>4. Розробка стратегічних документів з розвитку територіальної громади відбувається із залученням громадськості у формах, визначених законом та Статутом, починаючи з етапу формування завдання на розробку цих документів або внесення змін до них.</w:t>
      </w:r>
    </w:p>
    <w:p w14:paraId="09F40C33" w14:textId="675AB7AE" w:rsidR="009D3969" w:rsidRPr="00267C20" w:rsidRDefault="009D3969" w:rsidP="007E4FE6">
      <w:pPr>
        <w:widowControl/>
        <w:adjustRightInd w:val="0"/>
        <w:ind w:firstLine="709"/>
        <w:jc w:val="both"/>
        <w:rPr>
          <w:b/>
          <w:bCs/>
          <w:sz w:val="24"/>
          <w:szCs w:val="24"/>
          <w:highlight w:val="white"/>
        </w:rPr>
      </w:pPr>
      <w:r w:rsidRPr="00267C20">
        <w:rPr>
          <w:rFonts w:eastAsiaTheme="minorHAnsi"/>
          <w:sz w:val="24"/>
          <w:szCs w:val="24"/>
        </w:rPr>
        <w:t>5. Проєкти стратегічних документів з розвитку територіальної громади розміщуються на веб-сайті Ради і проходять громадські слухання, результати яких оприлюднюються на офіційному веб-сайті Ради і враховуються при доопрацюванні цих проєктів.</w:t>
      </w:r>
    </w:p>
    <w:p w14:paraId="65B5B628" w14:textId="0E0D928E" w:rsidR="009D3969" w:rsidRPr="00267C20" w:rsidRDefault="009D3969" w:rsidP="007E4FE6">
      <w:pPr>
        <w:ind w:left="708" w:firstLine="1"/>
        <w:rPr>
          <w:sz w:val="24"/>
          <w:szCs w:val="24"/>
          <w:highlight w:val="white"/>
        </w:rPr>
      </w:pPr>
    </w:p>
    <w:p w14:paraId="010BC53C" w14:textId="77777777" w:rsidR="00D3755D" w:rsidRPr="00267C20" w:rsidRDefault="000E6059" w:rsidP="007E4FE6">
      <w:pPr>
        <w:widowControl/>
        <w:adjustRightInd w:val="0"/>
        <w:ind w:firstLine="709"/>
        <w:jc w:val="both"/>
        <w:rPr>
          <w:b/>
          <w:bCs/>
          <w:sz w:val="24"/>
          <w:szCs w:val="24"/>
          <w:highlight w:val="white"/>
        </w:rPr>
      </w:pPr>
      <w:r w:rsidRPr="00267C20">
        <w:rPr>
          <w:b/>
          <w:bCs/>
          <w:sz w:val="24"/>
          <w:szCs w:val="24"/>
          <w:highlight w:val="white"/>
        </w:rPr>
        <w:t xml:space="preserve">Стаття 51. Стратегія розвитку територіальної громади </w:t>
      </w:r>
    </w:p>
    <w:p w14:paraId="4D87F2C3" w14:textId="5BA9A0C9" w:rsidR="00D3755D" w:rsidRPr="00267C20" w:rsidRDefault="00D3755D" w:rsidP="007E4FE6">
      <w:pPr>
        <w:widowControl/>
        <w:adjustRightInd w:val="0"/>
        <w:ind w:firstLine="709"/>
        <w:jc w:val="both"/>
        <w:rPr>
          <w:rFonts w:eastAsiaTheme="minorHAnsi"/>
          <w:sz w:val="24"/>
          <w:szCs w:val="24"/>
        </w:rPr>
      </w:pPr>
      <w:r w:rsidRPr="00267C20">
        <w:rPr>
          <w:rFonts w:eastAsiaTheme="minorHAnsi"/>
          <w:sz w:val="24"/>
          <w:szCs w:val="24"/>
        </w:rPr>
        <w:t>1. Стратегія розвитку територіальної громади (далі - Стратегія) є комплексним стратегічним довгостроковим документом, який визначає напрями розвитку територіальної громади, збалансованої реалізації її екологічного, економічного і соціального потенціалу.</w:t>
      </w:r>
    </w:p>
    <w:p w14:paraId="212CB725" w14:textId="01D0C018" w:rsidR="00D3755D" w:rsidRPr="00267C20" w:rsidRDefault="00D3755D" w:rsidP="007E4FE6">
      <w:pPr>
        <w:widowControl/>
        <w:adjustRightInd w:val="0"/>
        <w:ind w:firstLine="709"/>
        <w:jc w:val="both"/>
        <w:rPr>
          <w:rFonts w:eastAsiaTheme="minorHAnsi"/>
          <w:sz w:val="24"/>
          <w:szCs w:val="24"/>
        </w:rPr>
      </w:pPr>
      <w:r w:rsidRPr="00267C20">
        <w:rPr>
          <w:rFonts w:eastAsiaTheme="minorHAnsi"/>
          <w:sz w:val="24"/>
          <w:szCs w:val="24"/>
        </w:rPr>
        <w:t xml:space="preserve">2. Стратегія включає заходи із покращення рівня розвитку всіх сфер життєдіяльності в територіальній громаді, підвищення рівня комфортних умов проживання, якісних освітніх, культурних, медичних послуг та відпочинку, надання соціальних та адміністративних послуг, розвитку транспортної інфраструктури, підвищення рівня самоорганізації жителів, сприяння розвитку середнього та малого підприємництва, сприяння залученню інвестицій, розвитку зв’язків між наукою та бізнесом та інші. План дій </w:t>
      </w:r>
      <w:r w:rsidRPr="00267C20">
        <w:rPr>
          <w:rFonts w:eastAsiaTheme="minorHAnsi"/>
          <w:sz w:val="24"/>
          <w:szCs w:val="24"/>
        </w:rPr>
        <w:lastRenderedPageBreak/>
        <w:t>до Стратегії включає перелік заходів з розвитку різних сфер діяльності на короткостроковий період.</w:t>
      </w:r>
    </w:p>
    <w:p w14:paraId="40186893" w14:textId="2675DCC2" w:rsidR="00D3755D" w:rsidRPr="00267C20" w:rsidRDefault="00D3755D" w:rsidP="007E4FE6">
      <w:pPr>
        <w:widowControl/>
        <w:adjustRightInd w:val="0"/>
        <w:ind w:firstLine="709"/>
        <w:jc w:val="both"/>
        <w:rPr>
          <w:rFonts w:eastAsiaTheme="minorHAnsi"/>
          <w:sz w:val="24"/>
          <w:szCs w:val="24"/>
        </w:rPr>
      </w:pPr>
      <w:r w:rsidRPr="00267C20">
        <w:rPr>
          <w:rFonts w:eastAsiaTheme="minorHAnsi"/>
          <w:sz w:val="24"/>
          <w:szCs w:val="24"/>
        </w:rPr>
        <w:t>3. Заходи плану дій до Стратегії відображаються у програмах соціально-економічного розвитку та місцевому бюджеті на відповідні роки.</w:t>
      </w:r>
    </w:p>
    <w:p w14:paraId="14FF76DA" w14:textId="09774DF3" w:rsidR="00D3755D" w:rsidRPr="00267C20" w:rsidRDefault="00D3755D" w:rsidP="007E4FE6">
      <w:pPr>
        <w:widowControl/>
        <w:adjustRightInd w:val="0"/>
        <w:ind w:firstLine="709"/>
        <w:jc w:val="both"/>
        <w:rPr>
          <w:rFonts w:eastAsiaTheme="minorHAnsi"/>
          <w:sz w:val="24"/>
          <w:szCs w:val="24"/>
        </w:rPr>
      </w:pPr>
      <w:r w:rsidRPr="00267C20">
        <w:rPr>
          <w:rFonts w:eastAsiaTheme="minorHAnsi"/>
          <w:sz w:val="24"/>
          <w:szCs w:val="24"/>
        </w:rPr>
        <w:t>4. По секторальних напрямках Стратегія визначає концептуальні моделі організації надання публічних послуг відповідної сфери та довгострокові плани розбудови таких моделей.</w:t>
      </w:r>
    </w:p>
    <w:p w14:paraId="6930FB52" w14:textId="49FF58A8" w:rsidR="009D3969" w:rsidRPr="00267C20" w:rsidRDefault="00D3755D" w:rsidP="007E4FE6">
      <w:pPr>
        <w:widowControl/>
        <w:adjustRightInd w:val="0"/>
        <w:ind w:firstLine="709"/>
        <w:jc w:val="both"/>
        <w:rPr>
          <w:rFonts w:eastAsiaTheme="minorHAnsi"/>
          <w:sz w:val="24"/>
          <w:szCs w:val="24"/>
        </w:rPr>
      </w:pPr>
      <w:r w:rsidRPr="00267C20">
        <w:rPr>
          <w:rFonts w:eastAsiaTheme="minorHAnsi"/>
          <w:sz w:val="24"/>
          <w:szCs w:val="24"/>
        </w:rPr>
        <w:t>5. Стратегія розробляється на термін не менший, ніж семи років. Для секторальних напрямів в Стратегії та документах, розроблених на її виконання визначаються річні, трирічні та десятирічні цілі.</w:t>
      </w:r>
    </w:p>
    <w:p w14:paraId="7E2938BE" w14:textId="77777777" w:rsidR="00EF2D14" w:rsidRPr="00267C20" w:rsidRDefault="00EF2D14" w:rsidP="00520131">
      <w:pPr>
        <w:ind w:firstLine="709"/>
        <w:jc w:val="both"/>
        <w:rPr>
          <w:b/>
          <w:bCs/>
          <w:sz w:val="24"/>
          <w:szCs w:val="24"/>
          <w:highlight w:val="white"/>
        </w:rPr>
      </w:pPr>
    </w:p>
    <w:p w14:paraId="5D0413C8" w14:textId="3C28A405" w:rsidR="000E6059" w:rsidRPr="00267C20" w:rsidRDefault="000E6059" w:rsidP="00520131">
      <w:pPr>
        <w:ind w:firstLine="709"/>
        <w:jc w:val="both"/>
        <w:rPr>
          <w:b/>
          <w:bCs/>
          <w:sz w:val="24"/>
          <w:szCs w:val="24"/>
        </w:rPr>
      </w:pPr>
      <w:r w:rsidRPr="00267C20">
        <w:rPr>
          <w:b/>
          <w:bCs/>
          <w:sz w:val="24"/>
          <w:szCs w:val="24"/>
          <w:highlight w:val="white"/>
        </w:rPr>
        <w:t>Стаття 52. Реалізація завдань стратегічних документів з розвитку територіальної</w:t>
      </w:r>
      <w:r w:rsidR="00342AA9" w:rsidRPr="00267C20">
        <w:rPr>
          <w:b/>
          <w:bCs/>
          <w:sz w:val="24"/>
          <w:szCs w:val="24"/>
        </w:rPr>
        <w:t xml:space="preserve"> </w:t>
      </w:r>
      <w:r w:rsidRPr="00267C20">
        <w:rPr>
          <w:b/>
          <w:bCs/>
          <w:sz w:val="24"/>
          <w:szCs w:val="24"/>
        </w:rPr>
        <w:t>громади</w:t>
      </w:r>
    </w:p>
    <w:p w14:paraId="1BFAD831" w14:textId="77777777" w:rsidR="00520131" w:rsidRPr="00267C20" w:rsidRDefault="00520131" w:rsidP="00520131">
      <w:pPr>
        <w:ind w:firstLine="709"/>
        <w:jc w:val="both"/>
        <w:rPr>
          <w:sz w:val="24"/>
          <w:szCs w:val="24"/>
        </w:rPr>
      </w:pPr>
      <w:r w:rsidRPr="00267C20">
        <w:rPr>
          <w:sz w:val="24"/>
          <w:szCs w:val="24"/>
        </w:rPr>
        <w:t>1. Система заходів органів і посадових осіб місцевого самоврядування щодо реалізації завдань стратегічних документів з розвитку територіальної громади визначається в програмах соціально-економічного й культурного розвитку територіальної громади.</w:t>
      </w:r>
    </w:p>
    <w:p w14:paraId="0144938A" w14:textId="77777777" w:rsidR="00520131" w:rsidRPr="00267C20" w:rsidRDefault="00520131" w:rsidP="00520131">
      <w:pPr>
        <w:ind w:firstLine="709"/>
        <w:jc w:val="both"/>
        <w:rPr>
          <w:sz w:val="24"/>
          <w:szCs w:val="24"/>
        </w:rPr>
      </w:pPr>
      <w:r w:rsidRPr="00267C20">
        <w:rPr>
          <w:sz w:val="24"/>
          <w:szCs w:val="24"/>
        </w:rPr>
        <w:t>2. Виконання завдань, що вказані в стратегічних документах з розвитку територіальної громади, визначається в містобудівній документації територіальної громади.</w:t>
      </w:r>
    </w:p>
    <w:p w14:paraId="3EDCD067" w14:textId="77777777" w:rsidR="00520131" w:rsidRPr="00267C20" w:rsidRDefault="00520131" w:rsidP="00520131">
      <w:pPr>
        <w:ind w:firstLine="709"/>
        <w:jc w:val="both"/>
        <w:rPr>
          <w:sz w:val="24"/>
          <w:szCs w:val="24"/>
        </w:rPr>
      </w:pPr>
      <w:r w:rsidRPr="00267C20">
        <w:rPr>
          <w:sz w:val="24"/>
          <w:szCs w:val="24"/>
        </w:rPr>
        <w:t>3. Концептуальні рішення містобудівної документації (комплексний план просторового розвитку території територіальної громади, генеральний план населених пунктів (разом з планом зонування території), детальний план території, містобудівні умови й обмеження) розробляються на конкурсі, який проводиться на замовлення виконавчого органу Ради.</w:t>
      </w:r>
    </w:p>
    <w:p w14:paraId="3833CCE5" w14:textId="77777777" w:rsidR="00520131" w:rsidRPr="00267C20" w:rsidRDefault="00520131" w:rsidP="00520131">
      <w:pPr>
        <w:ind w:firstLine="709"/>
        <w:jc w:val="both"/>
        <w:rPr>
          <w:sz w:val="24"/>
          <w:szCs w:val="24"/>
        </w:rPr>
      </w:pPr>
      <w:r w:rsidRPr="00267C20">
        <w:rPr>
          <w:sz w:val="24"/>
          <w:szCs w:val="24"/>
        </w:rPr>
        <w:t>4. Проєкти містобудівної документації територіальної громади (комплексний план просторового розвитку території територіальної громади, генеральні плани населених пунктів (разом з планом зонування території), детальний план території) підлягають громадському обговоренню з жителями згідно з Законом України «Про регулювання містобудівної діяльності».</w:t>
      </w:r>
    </w:p>
    <w:p w14:paraId="36484B74" w14:textId="77777777" w:rsidR="00520131" w:rsidRPr="00267C20" w:rsidRDefault="00520131" w:rsidP="00520131">
      <w:pPr>
        <w:ind w:firstLine="709"/>
        <w:jc w:val="both"/>
        <w:rPr>
          <w:sz w:val="24"/>
          <w:szCs w:val="24"/>
        </w:rPr>
      </w:pPr>
      <w:r w:rsidRPr="00267C20">
        <w:rPr>
          <w:sz w:val="24"/>
          <w:szCs w:val="24"/>
        </w:rPr>
        <w:t>5. Програми соціально-економічного й культурного розвитку територіальної громади формуються на основі й відповідно до цілей і завдань, визначених у стратегічних документах з розвитку територіальної громади та містобудівної документації.</w:t>
      </w:r>
    </w:p>
    <w:p w14:paraId="38C95B12" w14:textId="77777777" w:rsidR="00342AA9" w:rsidRPr="00267C20" w:rsidRDefault="00342AA9" w:rsidP="00520131">
      <w:pPr>
        <w:ind w:firstLine="709"/>
        <w:jc w:val="both"/>
        <w:rPr>
          <w:sz w:val="24"/>
          <w:szCs w:val="24"/>
        </w:rPr>
      </w:pPr>
    </w:p>
    <w:p w14:paraId="0077B681" w14:textId="77777777" w:rsidR="000E6059" w:rsidRPr="00267C20" w:rsidRDefault="000E6059" w:rsidP="00520131">
      <w:pPr>
        <w:ind w:firstLine="709"/>
        <w:jc w:val="both"/>
        <w:rPr>
          <w:b/>
          <w:bCs/>
          <w:sz w:val="24"/>
          <w:szCs w:val="24"/>
        </w:rPr>
      </w:pPr>
      <w:r w:rsidRPr="00267C20">
        <w:rPr>
          <w:b/>
          <w:bCs/>
          <w:sz w:val="24"/>
          <w:szCs w:val="24"/>
        </w:rPr>
        <w:t>Стаття 53. Цифрова демократія і цифрове врядування</w:t>
      </w:r>
    </w:p>
    <w:p w14:paraId="49B48622" w14:textId="442E3825" w:rsidR="00342AA9" w:rsidRPr="00267C20" w:rsidRDefault="00342AA9" w:rsidP="00520131">
      <w:pPr>
        <w:widowControl/>
        <w:adjustRightInd w:val="0"/>
        <w:ind w:firstLine="709"/>
        <w:jc w:val="both"/>
        <w:rPr>
          <w:rFonts w:eastAsiaTheme="minorHAnsi"/>
          <w:sz w:val="24"/>
          <w:szCs w:val="24"/>
        </w:rPr>
      </w:pPr>
      <w:r w:rsidRPr="00267C20">
        <w:rPr>
          <w:rFonts w:eastAsiaTheme="minorHAnsi"/>
          <w:sz w:val="24"/>
          <w:szCs w:val="24"/>
        </w:rPr>
        <w:t>1. Для забезпечення безбар’єрності, сталого розвитку, сприятливих умов проживання, запровадження демократичних процедур і ефективного врядування в територіальній громаді органи й посадові особи місцевого самоврядування сприяють застосуванню інформаційно-комунікаційних технологій цифрової демократії та врядування.</w:t>
      </w:r>
    </w:p>
    <w:p w14:paraId="3A78263D" w14:textId="4709523B"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2. Органи та посадові особи місцевого самоврядування використовують у своїй діяльності й/або прагнуть інтегрувати такі механізми цифрової демократії:</w:t>
      </w:r>
    </w:p>
    <w:p w14:paraId="2DDF79A1" w14:textId="7FBB225E"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 електронний запис на прийом до посадових осіб місцевого самоврядування та депутатів Ради;</w:t>
      </w:r>
    </w:p>
    <w:p w14:paraId="38A0C708" w14:textId="468DFD4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2) особистий прийом посадовими особами місцевого самоврядування в дистанційному форматі (з використанням вебдоступної платформи);</w:t>
      </w:r>
    </w:p>
    <w:p w14:paraId="0B0040F8"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3) електронний документообіг і бухгалтерський облік;</w:t>
      </w:r>
    </w:p>
    <w:p w14:paraId="23C93360"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4) електронні реєстри й бази відкритих даних територіальної громади, доступ до</w:t>
      </w:r>
    </w:p>
    <w:p w14:paraId="78C4B613"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державних реєстрів і баз даних;</w:t>
      </w:r>
    </w:p>
    <w:p w14:paraId="1F4A0A76" w14:textId="698EDCE5"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5) геоінформаційні системи: кадастрові карти, GIS-системи, інтерактивні карти проблем територіальної громади й інше;</w:t>
      </w:r>
    </w:p>
    <w:p w14:paraId="2FEDF887" w14:textId="32363919"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lastRenderedPageBreak/>
        <w:t>6) платформи цифрової/електронної демократії для використання електронних петицій, електронного голосування</w:t>
      </w:r>
      <w:r w:rsidR="00BF7559" w:rsidRPr="00267C20">
        <w:rPr>
          <w:rFonts w:eastAsiaTheme="minorHAnsi"/>
          <w:sz w:val="24"/>
          <w:szCs w:val="24"/>
        </w:rPr>
        <w:t>/</w:t>
      </w:r>
      <w:r w:rsidRPr="00267C20">
        <w:rPr>
          <w:rFonts w:eastAsiaTheme="minorHAnsi"/>
          <w:sz w:val="24"/>
          <w:szCs w:val="24"/>
        </w:rPr>
        <w:t>опитування, публічних консультацій, громадського бюджету, шкільного громадського бюджету й інших інструментів громадської участі;</w:t>
      </w:r>
    </w:p>
    <w:p w14:paraId="361B2E4E" w14:textId="5A5E6EB9"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7) чат-бот, мобільний додаток, для скарг на проблеми, що потребують оперативного розв’язання;</w:t>
      </w:r>
    </w:p>
    <w:p w14:paraId="73E105DF" w14:textId="3F53DC5D"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8) платформа відкритого бюджету територіальної громади для оприлюднення інформації про доходи й витрати місцевого бюджету в зручній формі для жителів;</w:t>
      </w:r>
    </w:p>
    <w:p w14:paraId="3703B236" w14:textId="333BD555"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9) єдина система реєстрації проєктів актів та актів органів і посадових осіб місцевого самоврядування;</w:t>
      </w:r>
    </w:p>
    <w:p w14:paraId="48A83F7A" w14:textId="11661A59"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10) онлайн-трансляції та архів відеозаписів засідань колегіальних органів місцевого самоврядування;</w:t>
      </w:r>
    </w:p>
    <w:p w14:paraId="79980289"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11) мобільні застосунки територіальної громади;</w:t>
      </w:r>
    </w:p>
    <w:p w14:paraId="1CF664F8" w14:textId="1D4C646E"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12) електронні черги в ЦНАПах, закладах дошкільної, загальної середньої освіти,</w:t>
      </w:r>
      <w:r w:rsidR="0064071D" w:rsidRPr="00267C20">
        <w:rPr>
          <w:rFonts w:eastAsiaTheme="minorHAnsi"/>
          <w:sz w:val="24"/>
          <w:szCs w:val="24"/>
        </w:rPr>
        <w:t xml:space="preserve"> </w:t>
      </w:r>
      <w:r w:rsidRPr="00267C20">
        <w:rPr>
          <w:rFonts w:eastAsiaTheme="minorHAnsi"/>
          <w:sz w:val="24"/>
          <w:szCs w:val="24"/>
        </w:rPr>
        <w:t>закладах охорони здоров’я;</w:t>
      </w:r>
    </w:p>
    <w:p w14:paraId="276CFC26" w14:textId="4E26BE59"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13) електронний-портал місцевих послуг (реєстрація місця проживання, отримання</w:t>
      </w:r>
      <w:r w:rsidR="0064071D" w:rsidRPr="00267C20">
        <w:rPr>
          <w:rFonts w:eastAsiaTheme="minorHAnsi"/>
          <w:sz w:val="24"/>
          <w:szCs w:val="24"/>
        </w:rPr>
        <w:t xml:space="preserve"> </w:t>
      </w:r>
      <w:r w:rsidRPr="00267C20">
        <w:rPr>
          <w:rFonts w:eastAsiaTheme="minorHAnsi"/>
          <w:sz w:val="24"/>
          <w:szCs w:val="24"/>
        </w:rPr>
        <w:t>довідок і дозволів);</w:t>
      </w:r>
    </w:p>
    <w:p w14:paraId="1B120271"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14) електронні сервіси для бізнесу — отримання дозволів, погоджень, ліцензій тощо;</w:t>
      </w:r>
    </w:p>
    <w:p w14:paraId="67C1DF5D" w14:textId="108A5A99"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15) цифрові транспортні системи для контролю за рухом місцевого транспорту,</w:t>
      </w:r>
      <w:r w:rsidR="0064071D" w:rsidRPr="00267C20">
        <w:rPr>
          <w:rFonts w:eastAsiaTheme="minorHAnsi"/>
          <w:sz w:val="24"/>
          <w:szCs w:val="24"/>
        </w:rPr>
        <w:t xml:space="preserve"> </w:t>
      </w:r>
      <w:r w:rsidRPr="00267C20">
        <w:rPr>
          <w:rFonts w:eastAsiaTheme="minorHAnsi"/>
          <w:sz w:val="24"/>
          <w:szCs w:val="24"/>
        </w:rPr>
        <w:t>електронних квитків у транспорті;</w:t>
      </w:r>
    </w:p>
    <w:p w14:paraId="13A2F071"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16) цифрова освіта: електронні щоденники, онлайн-платформи для навчання;</w:t>
      </w:r>
    </w:p>
    <w:p w14:paraId="6CEEE9FA"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17) електронна система обліку документів розпорядника інформації;</w:t>
      </w:r>
    </w:p>
    <w:p w14:paraId="24930E3D" w14:textId="77777777"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18) інші механізми цифрової демократії.</w:t>
      </w:r>
    </w:p>
    <w:p w14:paraId="05D04A0E" w14:textId="5294CF5A" w:rsidR="00342AA9" w:rsidRPr="00267C20" w:rsidRDefault="00342AA9" w:rsidP="007E4FE6">
      <w:pPr>
        <w:widowControl/>
        <w:adjustRightInd w:val="0"/>
        <w:ind w:firstLine="709"/>
        <w:jc w:val="both"/>
        <w:rPr>
          <w:rFonts w:eastAsiaTheme="minorHAnsi"/>
          <w:sz w:val="24"/>
          <w:szCs w:val="24"/>
        </w:rPr>
      </w:pPr>
      <w:r w:rsidRPr="00267C20">
        <w:rPr>
          <w:rFonts w:eastAsiaTheme="minorHAnsi"/>
          <w:sz w:val="24"/>
          <w:szCs w:val="24"/>
        </w:rPr>
        <w:t>3. Участь жителів у вирішенні питань місцевого значення, що потребують особистої</w:t>
      </w:r>
      <w:r w:rsidR="0064071D" w:rsidRPr="00267C20">
        <w:rPr>
          <w:rFonts w:eastAsiaTheme="minorHAnsi"/>
          <w:sz w:val="24"/>
          <w:szCs w:val="24"/>
        </w:rPr>
        <w:t xml:space="preserve"> </w:t>
      </w:r>
      <w:r w:rsidRPr="00267C20">
        <w:rPr>
          <w:rFonts w:eastAsiaTheme="minorHAnsi"/>
          <w:sz w:val="24"/>
          <w:szCs w:val="24"/>
        </w:rPr>
        <w:t>присутності, може здійснюватися зокрема з використанням інформаційно-комунікаційних</w:t>
      </w:r>
      <w:r w:rsidR="0064071D" w:rsidRPr="00267C20">
        <w:rPr>
          <w:rFonts w:eastAsiaTheme="minorHAnsi"/>
          <w:sz w:val="24"/>
          <w:szCs w:val="24"/>
        </w:rPr>
        <w:t xml:space="preserve"> </w:t>
      </w:r>
      <w:r w:rsidRPr="00267C20">
        <w:rPr>
          <w:rFonts w:eastAsiaTheme="minorHAnsi"/>
          <w:sz w:val="24"/>
          <w:szCs w:val="24"/>
        </w:rPr>
        <w:t>технологій. Органи місцевого самоврядування сприяють можливості долучення жителів до</w:t>
      </w:r>
      <w:r w:rsidR="0064071D" w:rsidRPr="00267C20">
        <w:rPr>
          <w:rFonts w:eastAsiaTheme="minorHAnsi"/>
          <w:sz w:val="24"/>
          <w:szCs w:val="24"/>
        </w:rPr>
        <w:t xml:space="preserve"> </w:t>
      </w:r>
      <w:r w:rsidRPr="00267C20">
        <w:rPr>
          <w:rFonts w:eastAsiaTheme="minorHAnsi"/>
          <w:sz w:val="24"/>
          <w:szCs w:val="24"/>
        </w:rPr>
        <w:t>таких заходів також дистанційно, у форматі відеоконференції на вебдоступній платформі.</w:t>
      </w:r>
      <w:r w:rsidR="0064071D" w:rsidRPr="00267C20">
        <w:rPr>
          <w:rFonts w:eastAsiaTheme="minorHAnsi"/>
          <w:sz w:val="24"/>
          <w:szCs w:val="24"/>
        </w:rPr>
        <w:t xml:space="preserve"> </w:t>
      </w:r>
      <w:r w:rsidRPr="00267C20">
        <w:rPr>
          <w:rFonts w:eastAsiaTheme="minorHAnsi"/>
          <w:sz w:val="24"/>
          <w:szCs w:val="24"/>
        </w:rPr>
        <w:t>Особливості використання дистанційного формату для певних форм участі територіальної</w:t>
      </w:r>
      <w:r w:rsidR="0064071D" w:rsidRPr="00267C20">
        <w:rPr>
          <w:rFonts w:eastAsiaTheme="minorHAnsi"/>
          <w:sz w:val="24"/>
          <w:szCs w:val="24"/>
        </w:rPr>
        <w:t xml:space="preserve"> </w:t>
      </w:r>
      <w:r w:rsidRPr="00267C20">
        <w:rPr>
          <w:rFonts w:eastAsiaTheme="minorHAnsi"/>
          <w:sz w:val="24"/>
          <w:szCs w:val="24"/>
        </w:rPr>
        <w:t>громади у вирішенні питань місцевого значення, включно зі способом ідентифікації жителів,</w:t>
      </w:r>
      <w:r w:rsidR="0064071D" w:rsidRPr="00267C20">
        <w:rPr>
          <w:rFonts w:eastAsiaTheme="minorHAnsi"/>
          <w:sz w:val="24"/>
          <w:szCs w:val="24"/>
        </w:rPr>
        <w:t xml:space="preserve"> </w:t>
      </w:r>
      <w:r w:rsidRPr="00267C20">
        <w:rPr>
          <w:rFonts w:eastAsiaTheme="minorHAnsi"/>
          <w:sz w:val="24"/>
          <w:szCs w:val="24"/>
        </w:rPr>
        <w:t>визначаються рішеннями Ради.</w:t>
      </w:r>
    </w:p>
    <w:p w14:paraId="2E7B018C" w14:textId="77777777" w:rsidR="00342AA9" w:rsidRPr="00267C20" w:rsidRDefault="00342AA9" w:rsidP="007E4FE6">
      <w:pPr>
        <w:ind w:firstLine="709"/>
        <w:rPr>
          <w:sz w:val="24"/>
          <w:szCs w:val="24"/>
        </w:rPr>
      </w:pPr>
    </w:p>
    <w:p w14:paraId="0BA113FC" w14:textId="46566548" w:rsidR="000E6059" w:rsidRPr="00267C20" w:rsidRDefault="000E6059" w:rsidP="007E4FE6">
      <w:pPr>
        <w:ind w:firstLine="709"/>
        <w:rPr>
          <w:b/>
          <w:bCs/>
          <w:sz w:val="24"/>
          <w:szCs w:val="24"/>
        </w:rPr>
      </w:pPr>
      <w:r w:rsidRPr="00267C20">
        <w:rPr>
          <w:b/>
          <w:bCs/>
          <w:sz w:val="24"/>
          <w:szCs w:val="24"/>
        </w:rPr>
        <w:t xml:space="preserve">Стаття 54. Порядок планування та розподілу місцевого бюджету </w:t>
      </w:r>
    </w:p>
    <w:p w14:paraId="32AB9B94" w14:textId="2D6C7BBC" w:rsidR="0039522C" w:rsidRPr="00267C20" w:rsidRDefault="0039522C" w:rsidP="007E4FE6">
      <w:pPr>
        <w:widowControl/>
        <w:adjustRightInd w:val="0"/>
        <w:ind w:firstLine="709"/>
        <w:jc w:val="both"/>
        <w:rPr>
          <w:rFonts w:eastAsiaTheme="minorHAnsi"/>
          <w:sz w:val="24"/>
          <w:szCs w:val="24"/>
        </w:rPr>
      </w:pPr>
      <w:r w:rsidRPr="00267C20">
        <w:rPr>
          <w:rFonts w:eastAsiaTheme="minorHAnsi"/>
          <w:sz w:val="24"/>
          <w:szCs w:val="24"/>
        </w:rPr>
        <w:t>1. Рада під час планування та розподілу місцевого бюджету дотримується принципів справедливості, рівномірності та неупередженості в поділі бюджетних коштів на загальносуспільні потреби територіальної громади та враховує необхідність забезпечення потреб всіх жителів та гідних умов їх проживання, у тому числі для маломобільних та інших вразливих груп населення.</w:t>
      </w:r>
    </w:p>
    <w:p w14:paraId="46B4C545" w14:textId="15B09333" w:rsidR="0039522C" w:rsidRPr="00267C20" w:rsidRDefault="0039522C" w:rsidP="007E4FE6">
      <w:pPr>
        <w:widowControl/>
        <w:adjustRightInd w:val="0"/>
        <w:ind w:firstLine="709"/>
        <w:jc w:val="both"/>
        <w:rPr>
          <w:rFonts w:eastAsiaTheme="minorHAnsi"/>
          <w:sz w:val="24"/>
          <w:szCs w:val="24"/>
        </w:rPr>
      </w:pPr>
      <w:r w:rsidRPr="00267C20">
        <w:rPr>
          <w:rFonts w:eastAsiaTheme="minorHAnsi"/>
          <w:sz w:val="24"/>
          <w:szCs w:val="24"/>
        </w:rPr>
        <w:t>2. Щороку Рада збирає пропозиції жителів щодо планування та розподілу коштів місцевого бюджету та бере їх до уваги.</w:t>
      </w:r>
    </w:p>
    <w:p w14:paraId="7162E428" w14:textId="3A5E47C2" w:rsidR="0039522C" w:rsidRPr="00267C20" w:rsidRDefault="0039522C" w:rsidP="007E4FE6">
      <w:pPr>
        <w:widowControl/>
        <w:adjustRightInd w:val="0"/>
        <w:ind w:firstLine="709"/>
        <w:jc w:val="both"/>
        <w:rPr>
          <w:rFonts w:eastAsiaTheme="minorHAnsi"/>
          <w:sz w:val="24"/>
          <w:szCs w:val="24"/>
        </w:rPr>
      </w:pPr>
      <w:r w:rsidRPr="00267C20">
        <w:rPr>
          <w:rFonts w:eastAsiaTheme="minorHAnsi"/>
          <w:sz w:val="24"/>
          <w:szCs w:val="24"/>
        </w:rPr>
        <w:t xml:space="preserve">3. Для забезпечення справедливого планування та оптимального розподілу коштів між старостинськими округами та адміністративним центром територіальної громади, </w:t>
      </w:r>
      <w:r w:rsidR="00C6380B" w:rsidRPr="00267C20">
        <w:rPr>
          <w:rFonts w:eastAsiaTheme="minorHAnsi"/>
          <w:sz w:val="24"/>
          <w:szCs w:val="24"/>
        </w:rPr>
        <w:t xml:space="preserve">сільський </w:t>
      </w:r>
      <w:r w:rsidRPr="00267C20">
        <w:rPr>
          <w:rFonts w:eastAsiaTheme="minorHAnsi"/>
          <w:sz w:val="24"/>
          <w:szCs w:val="24"/>
        </w:rPr>
        <w:t xml:space="preserve"> голова раз на рік ініціює зокрема проведення громадських слухань щодо проєкту місцевого бюджету, з метою гармонійного розвитку всієї території територіальної громади. Такі громадські слухання проводяться відповідно до положення про громадські слухання.</w:t>
      </w:r>
    </w:p>
    <w:p w14:paraId="7D9532AA" w14:textId="3A0E91EB" w:rsidR="0039522C" w:rsidRPr="00267C20" w:rsidRDefault="00B64489" w:rsidP="007E4FE6">
      <w:pPr>
        <w:widowControl/>
        <w:adjustRightInd w:val="0"/>
        <w:ind w:firstLine="709"/>
        <w:jc w:val="both"/>
        <w:rPr>
          <w:sz w:val="24"/>
          <w:szCs w:val="24"/>
        </w:rPr>
      </w:pPr>
      <w:r w:rsidRPr="00267C20">
        <w:rPr>
          <w:rFonts w:eastAsiaTheme="minorHAnsi"/>
          <w:sz w:val="24"/>
          <w:szCs w:val="24"/>
        </w:rPr>
        <w:t>4</w:t>
      </w:r>
      <w:r w:rsidR="0039522C" w:rsidRPr="00267C20">
        <w:rPr>
          <w:rFonts w:eastAsiaTheme="minorHAnsi"/>
          <w:sz w:val="24"/>
          <w:szCs w:val="24"/>
        </w:rPr>
        <w:t>. Для запровадження сталих процесів з планування та розподілу бюджетних коштів в територіальній громаді Радою окремим рішенням ухвалюється бюджетний регламент. В такому випадку Рада розміщує бюджетний календар на кожен рік на офіційному веб-сайті Ради, з метою інформування громадськості про хід бюджетного процесу, що дозволить жителям долучитись до розробки бюджету на наступний рік.</w:t>
      </w:r>
    </w:p>
    <w:p w14:paraId="3E04711C" w14:textId="77777777" w:rsidR="0039522C" w:rsidRPr="00267C20" w:rsidRDefault="0039522C" w:rsidP="007E4FE6">
      <w:pPr>
        <w:ind w:firstLine="709"/>
        <w:rPr>
          <w:sz w:val="24"/>
          <w:szCs w:val="24"/>
        </w:rPr>
      </w:pPr>
    </w:p>
    <w:p w14:paraId="743F4EE9" w14:textId="77777777" w:rsidR="00263B71" w:rsidRPr="00267C20" w:rsidRDefault="00263B71" w:rsidP="007E4FE6">
      <w:pPr>
        <w:ind w:firstLine="709"/>
        <w:rPr>
          <w:b/>
          <w:bCs/>
          <w:sz w:val="24"/>
          <w:szCs w:val="24"/>
        </w:rPr>
      </w:pPr>
    </w:p>
    <w:p w14:paraId="491D9EB9" w14:textId="77777777" w:rsidR="00263B71" w:rsidRPr="00267C20" w:rsidRDefault="00263B71" w:rsidP="007E4FE6">
      <w:pPr>
        <w:ind w:firstLine="709"/>
        <w:rPr>
          <w:b/>
          <w:bCs/>
          <w:sz w:val="24"/>
          <w:szCs w:val="24"/>
        </w:rPr>
      </w:pPr>
    </w:p>
    <w:p w14:paraId="3D8868F7" w14:textId="3BC3298B" w:rsidR="000E6059" w:rsidRPr="00267C20" w:rsidRDefault="000E6059" w:rsidP="007E4FE6">
      <w:pPr>
        <w:ind w:firstLine="709"/>
        <w:rPr>
          <w:b/>
          <w:bCs/>
          <w:sz w:val="24"/>
          <w:szCs w:val="24"/>
        </w:rPr>
      </w:pPr>
      <w:r w:rsidRPr="00267C20">
        <w:rPr>
          <w:b/>
          <w:bCs/>
          <w:sz w:val="24"/>
          <w:szCs w:val="24"/>
        </w:rPr>
        <w:lastRenderedPageBreak/>
        <w:t>Стаття 55. Планування публічних інвестиційних проектів</w:t>
      </w:r>
    </w:p>
    <w:p w14:paraId="04497149" w14:textId="05C4EB7B"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1. Планування публічних інвестиційних проєктів та програм публічних інвестицій здійснюється на місцевому рівнях відповідно до цілей та завдань, визначених відповідними документами стратегічного планування.</w:t>
      </w:r>
    </w:p>
    <w:p w14:paraId="108BA310" w14:textId="77777777"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2. Середньостроковий план пріоритетних публічних інвестицій територіальної громади:</w:t>
      </w:r>
    </w:p>
    <w:p w14:paraId="5F46D86C" w14:textId="54C8B9B3"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1) розробляється виконавчим органом Ради на підставі пропозицій структурних підрозділів такого органу відповідно до цілей і завдань документів стратегічного планування;</w:t>
      </w:r>
    </w:p>
    <w:p w14:paraId="3BE9A2DE" w14:textId="77777777"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2) схвалюється місцевою інвестиційною радою;</w:t>
      </w:r>
    </w:p>
    <w:p w14:paraId="36AF787B" w14:textId="283931B3"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3) затверджується виконавчим органом Ради одночасно із схваленням прогнозу місцевого бюджету.</w:t>
      </w:r>
    </w:p>
    <w:p w14:paraId="69644666" w14:textId="03B40B35"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3. Положення про місцеву інвестиційну раду, її склад, порядок розроблення та моніторингу реалізації середньострокового плану пріоритетних публічних інвестицій територіальної громади затверджуються виконавчим органом Ради.</w:t>
      </w:r>
    </w:p>
    <w:p w14:paraId="3910D032" w14:textId="18EEBA17"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4. На основі середньострокового плану пріоритетних публічних інвестицій територіальної громади формується єдиний проектний портфель публічних інвестицій територіальної громади, що схвалюється місцевою інвестиційною радою.</w:t>
      </w:r>
    </w:p>
    <w:p w14:paraId="6411A81D" w14:textId="7D8C76B5"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5. Єдиний проектний портфель публічних інвестицій територіальної громади формується з використанням Єдиної інформаційної системи управління публічними інвестиційними проектами у вигляді пріоритезованого переліку публічних інвестиційних проектів та програм публічних інвестицій за результатами їх підготовки, оцінки, пріоритезації та відбору у порядку, встановленому виконавчим органом Ради.</w:t>
      </w:r>
    </w:p>
    <w:p w14:paraId="6F0BDB27" w14:textId="1F0447C0"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6. Розподіл коштів місцевого бюджету на підготовку та реалізацію публічних інвестиційних проектів та програм публічних інвестицій здійснюється місцевою комісією з питань розподілу публічних інвестицій з урахуванням результатів пріоритезації відповідних проектів та програм, включених до єдиного проектного портфеля публічних інвестицій територіальної громади, та ступеня їхньої готовності до реалізації у порядку, встановленому виконавчим органом Ради.</w:t>
      </w:r>
    </w:p>
    <w:p w14:paraId="127D3F36" w14:textId="21610304"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7. Положення про місцеву комісію з питань розподілу публічних інвестицій та її склад затверджуються виконавчим органом Ради.</w:t>
      </w:r>
    </w:p>
    <w:p w14:paraId="7D636C82" w14:textId="7FF2FD85" w:rsidR="00840FF9" w:rsidRPr="00267C20" w:rsidRDefault="00840FF9" w:rsidP="007E4FE6">
      <w:pPr>
        <w:widowControl/>
        <w:adjustRightInd w:val="0"/>
        <w:ind w:firstLine="709"/>
        <w:jc w:val="both"/>
        <w:rPr>
          <w:sz w:val="24"/>
          <w:szCs w:val="24"/>
        </w:rPr>
      </w:pPr>
      <w:r w:rsidRPr="00267C20">
        <w:rPr>
          <w:rFonts w:eastAsiaTheme="minorHAnsi"/>
          <w:sz w:val="24"/>
          <w:szCs w:val="24"/>
        </w:rPr>
        <w:t>8. Виконавчий орган Ради розробляє план діяльності на середньостроковий період (включаючи заходи щодо підготовки та реалізації публічних інвестиційних проектів та програм публічних інвестицій) з урахуванням прогнозу місцевого бюджету, рішення про місцевий бюджет, середньострокового плану пріоритетних публічних інвестицій територіальної громади, єдиного проектного портфеля публічних інвестицій територіальної громади, прогнозних та програмних документів еконо</w:t>
      </w:r>
      <w:r w:rsidR="009B3D19" w:rsidRPr="00267C20">
        <w:rPr>
          <w:rFonts w:eastAsiaTheme="minorHAnsi"/>
          <w:sz w:val="24"/>
          <w:szCs w:val="24"/>
        </w:rPr>
        <w:t>мічного і соціального розвитку.</w:t>
      </w:r>
    </w:p>
    <w:p w14:paraId="327CB0CD" w14:textId="77777777" w:rsidR="00840FF9" w:rsidRPr="00267C20" w:rsidRDefault="00840FF9" w:rsidP="007E4FE6">
      <w:pPr>
        <w:ind w:left="708" w:firstLine="1"/>
        <w:rPr>
          <w:sz w:val="24"/>
          <w:szCs w:val="24"/>
        </w:rPr>
      </w:pPr>
    </w:p>
    <w:p w14:paraId="58B77807" w14:textId="77777777" w:rsidR="00C6380B" w:rsidRPr="00267C20" w:rsidRDefault="000E6059" w:rsidP="007E4FE6">
      <w:pPr>
        <w:widowControl/>
        <w:adjustRightInd w:val="0"/>
        <w:ind w:firstLine="709"/>
        <w:jc w:val="both"/>
        <w:rPr>
          <w:b/>
          <w:bCs/>
          <w:sz w:val="24"/>
          <w:szCs w:val="24"/>
        </w:rPr>
      </w:pPr>
      <w:r w:rsidRPr="00267C20">
        <w:rPr>
          <w:b/>
          <w:bCs/>
          <w:sz w:val="24"/>
          <w:szCs w:val="24"/>
        </w:rPr>
        <w:t>Стаття 56. Охорона довкілля</w:t>
      </w:r>
    </w:p>
    <w:p w14:paraId="163D770F" w14:textId="7D2E9A6D"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1. Територіальна громада під час планування свого розвитку, здійснення будівництва,</w:t>
      </w:r>
      <w:r w:rsidR="00C6380B" w:rsidRPr="00267C20">
        <w:rPr>
          <w:rFonts w:eastAsiaTheme="minorHAnsi"/>
          <w:sz w:val="24"/>
          <w:szCs w:val="24"/>
        </w:rPr>
        <w:t xml:space="preserve"> </w:t>
      </w:r>
      <w:r w:rsidRPr="00267C20">
        <w:rPr>
          <w:rFonts w:eastAsiaTheme="minorHAnsi"/>
          <w:sz w:val="24"/>
          <w:szCs w:val="24"/>
        </w:rPr>
        <w:t>реконструкції об’єктів і надання дозволів на будівництво дотримується принципу</w:t>
      </w:r>
      <w:r w:rsidR="00C6380B" w:rsidRPr="00267C20">
        <w:rPr>
          <w:rFonts w:eastAsiaTheme="minorHAnsi"/>
          <w:sz w:val="24"/>
          <w:szCs w:val="24"/>
        </w:rPr>
        <w:t xml:space="preserve"> </w:t>
      </w:r>
      <w:r w:rsidRPr="00267C20">
        <w:rPr>
          <w:rFonts w:eastAsiaTheme="minorHAnsi"/>
          <w:sz w:val="24"/>
          <w:szCs w:val="24"/>
        </w:rPr>
        <w:t>найменшого негативного впливу на довкілля.</w:t>
      </w:r>
    </w:p>
    <w:p w14:paraId="37ABFD9F" w14:textId="5060C6CB"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2. Органи й посадові особи місцевого самоврядування, а також жителі, мають організовувати</w:t>
      </w:r>
      <w:r w:rsidR="00C6380B" w:rsidRPr="00267C20">
        <w:rPr>
          <w:rFonts w:eastAsiaTheme="minorHAnsi"/>
          <w:sz w:val="24"/>
          <w:szCs w:val="24"/>
        </w:rPr>
        <w:t xml:space="preserve"> </w:t>
      </w:r>
      <w:r w:rsidRPr="00267C20">
        <w:rPr>
          <w:rFonts w:eastAsiaTheme="minorHAnsi"/>
          <w:sz w:val="24"/>
          <w:szCs w:val="24"/>
        </w:rPr>
        <w:t>суспільне і власне життя, максимально зберігаючи екосистеми, що склались на території</w:t>
      </w:r>
      <w:r w:rsidR="00C6380B" w:rsidRPr="00267C20">
        <w:rPr>
          <w:rFonts w:eastAsiaTheme="minorHAnsi"/>
          <w:sz w:val="24"/>
          <w:szCs w:val="24"/>
        </w:rPr>
        <w:t xml:space="preserve"> </w:t>
      </w:r>
      <w:r w:rsidRPr="00267C20">
        <w:rPr>
          <w:rFonts w:eastAsiaTheme="minorHAnsi"/>
          <w:sz w:val="24"/>
          <w:szCs w:val="24"/>
        </w:rPr>
        <w:t>територіальної громад</w:t>
      </w:r>
      <w:r w:rsidR="00C6380B" w:rsidRPr="00267C20">
        <w:rPr>
          <w:rFonts w:eastAsiaTheme="minorHAnsi"/>
          <w:sz w:val="24"/>
          <w:szCs w:val="24"/>
        </w:rPr>
        <w:t>и</w:t>
      </w:r>
      <w:r w:rsidRPr="00267C20">
        <w:rPr>
          <w:rFonts w:eastAsiaTheme="minorHAnsi"/>
          <w:sz w:val="24"/>
          <w:szCs w:val="24"/>
        </w:rPr>
        <w:t>.</w:t>
      </w:r>
    </w:p>
    <w:p w14:paraId="5CC37A6F" w14:textId="26FB7C78"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3. Створення зелених насаджень на території територіальної громади, збереження довкілля,</w:t>
      </w:r>
      <w:r w:rsidR="00C6380B" w:rsidRPr="00267C20">
        <w:rPr>
          <w:rFonts w:eastAsiaTheme="minorHAnsi"/>
          <w:sz w:val="24"/>
          <w:szCs w:val="24"/>
        </w:rPr>
        <w:t xml:space="preserve"> </w:t>
      </w:r>
      <w:r w:rsidRPr="00267C20">
        <w:rPr>
          <w:rFonts w:eastAsiaTheme="minorHAnsi"/>
          <w:sz w:val="24"/>
          <w:szCs w:val="24"/>
        </w:rPr>
        <w:t>зокрема річок, озер, боліт, питних джерел, є пріоритетним для територіальної громади.</w:t>
      </w:r>
      <w:r w:rsidR="00C6380B" w:rsidRPr="00267C20">
        <w:rPr>
          <w:rFonts w:eastAsiaTheme="minorHAnsi"/>
          <w:sz w:val="24"/>
          <w:szCs w:val="24"/>
        </w:rPr>
        <w:t xml:space="preserve"> </w:t>
      </w:r>
    </w:p>
    <w:p w14:paraId="1FFFF3A0" w14:textId="3B715399"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4. Використання перероблених відходів та елементів обладнання, що замінюється для</w:t>
      </w:r>
      <w:r w:rsidR="00C6380B" w:rsidRPr="00267C20">
        <w:rPr>
          <w:rFonts w:eastAsiaTheme="minorHAnsi"/>
          <w:sz w:val="24"/>
          <w:szCs w:val="24"/>
        </w:rPr>
        <w:t xml:space="preserve"> </w:t>
      </w:r>
      <w:r w:rsidRPr="00267C20">
        <w:rPr>
          <w:rFonts w:eastAsiaTheme="minorHAnsi"/>
          <w:sz w:val="24"/>
          <w:szCs w:val="24"/>
        </w:rPr>
        <w:t>інших цілей жителями і юридичними особами, є природнім прагненням зменшити</w:t>
      </w:r>
      <w:r w:rsidR="00C6380B" w:rsidRPr="00267C20">
        <w:rPr>
          <w:rFonts w:eastAsiaTheme="minorHAnsi"/>
          <w:sz w:val="24"/>
          <w:szCs w:val="24"/>
        </w:rPr>
        <w:t xml:space="preserve">  в</w:t>
      </w:r>
      <w:r w:rsidRPr="00267C20">
        <w:rPr>
          <w:rFonts w:eastAsiaTheme="minorHAnsi"/>
          <w:sz w:val="24"/>
          <w:szCs w:val="24"/>
        </w:rPr>
        <w:t>икористання невідновлювальних ресурсів.</w:t>
      </w:r>
    </w:p>
    <w:p w14:paraId="4F672840" w14:textId="06F938AA"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lastRenderedPageBreak/>
        <w:t>5. Розвиток виробництв на території територіальної громади базується на використанні</w:t>
      </w:r>
      <w:r w:rsidR="00C6380B" w:rsidRPr="00267C20">
        <w:rPr>
          <w:rFonts w:eastAsiaTheme="minorHAnsi"/>
          <w:sz w:val="24"/>
          <w:szCs w:val="24"/>
        </w:rPr>
        <w:t xml:space="preserve"> </w:t>
      </w:r>
      <w:r w:rsidRPr="00267C20">
        <w:rPr>
          <w:rFonts w:eastAsiaTheme="minorHAnsi"/>
          <w:sz w:val="24"/>
          <w:szCs w:val="24"/>
        </w:rPr>
        <w:t>низьковуглецевих технологій.</w:t>
      </w:r>
    </w:p>
    <w:p w14:paraId="2F5CB323" w14:textId="07D24747"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6. Діяльність органів і посадових осіб місцевого самоврядування з охорони довкілля і</w:t>
      </w:r>
      <w:r w:rsidR="00C6380B" w:rsidRPr="00267C20">
        <w:rPr>
          <w:rFonts w:eastAsiaTheme="minorHAnsi"/>
          <w:sz w:val="24"/>
          <w:szCs w:val="24"/>
        </w:rPr>
        <w:t xml:space="preserve"> </w:t>
      </w:r>
      <w:r w:rsidRPr="00267C20">
        <w:rPr>
          <w:rFonts w:eastAsiaTheme="minorHAnsi"/>
          <w:sz w:val="24"/>
          <w:szCs w:val="24"/>
        </w:rPr>
        <w:t>розв’язання екологічних проблем територіальної громади спрямовується на захист</w:t>
      </w:r>
      <w:r w:rsidR="00C6380B" w:rsidRPr="00267C20">
        <w:rPr>
          <w:rFonts w:eastAsiaTheme="minorHAnsi"/>
          <w:sz w:val="24"/>
          <w:szCs w:val="24"/>
        </w:rPr>
        <w:t xml:space="preserve"> </w:t>
      </w:r>
      <w:r w:rsidRPr="00267C20">
        <w:rPr>
          <w:rFonts w:eastAsiaTheme="minorHAnsi"/>
          <w:sz w:val="24"/>
          <w:szCs w:val="24"/>
        </w:rPr>
        <w:t>довкілля через підготовку й реалізацію місцевих екологічних програм з метою</w:t>
      </w:r>
      <w:r w:rsidR="00C6380B" w:rsidRPr="00267C20">
        <w:rPr>
          <w:rFonts w:eastAsiaTheme="minorHAnsi"/>
          <w:sz w:val="24"/>
          <w:szCs w:val="24"/>
        </w:rPr>
        <w:t xml:space="preserve"> </w:t>
      </w:r>
      <w:r w:rsidRPr="00267C20">
        <w:rPr>
          <w:rFonts w:eastAsiaTheme="minorHAnsi"/>
          <w:sz w:val="24"/>
          <w:szCs w:val="24"/>
        </w:rPr>
        <w:t>забезпечити сприятливі екологічні умови для проживання, праці й відпочинку людей, а</w:t>
      </w:r>
      <w:r w:rsidR="00C6380B" w:rsidRPr="00267C20">
        <w:rPr>
          <w:rFonts w:eastAsiaTheme="minorHAnsi"/>
          <w:sz w:val="24"/>
          <w:szCs w:val="24"/>
        </w:rPr>
        <w:t xml:space="preserve"> </w:t>
      </w:r>
      <w:r w:rsidRPr="00267C20">
        <w:rPr>
          <w:rFonts w:eastAsiaTheme="minorHAnsi"/>
          <w:sz w:val="24"/>
          <w:szCs w:val="24"/>
        </w:rPr>
        <w:t>також формування системи контролю за станом довкілля.</w:t>
      </w:r>
    </w:p>
    <w:p w14:paraId="28604687" w14:textId="79F8446B"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7. Рада затверджує місцеві екологічні програми задля покращення екологічного стану</w:t>
      </w:r>
      <w:r w:rsidR="00C6380B" w:rsidRPr="00267C20">
        <w:rPr>
          <w:rFonts w:eastAsiaTheme="minorHAnsi"/>
          <w:sz w:val="24"/>
          <w:szCs w:val="24"/>
        </w:rPr>
        <w:t xml:space="preserve"> </w:t>
      </w:r>
      <w:r w:rsidRPr="00267C20">
        <w:rPr>
          <w:rFonts w:eastAsiaTheme="minorHAnsi"/>
          <w:sz w:val="24"/>
          <w:szCs w:val="24"/>
        </w:rPr>
        <w:t>території територіальної громади, включає екологічні розділи до документів з планування</w:t>
      </w:r>
      <w:r w:rsidR="00C6380B" w:rsidRPr="00267C20">
        <w:rPr>
          <w:rFonts w:eastAsiaTheme="minorHAnsi"/>
          <w:sz w:val="24"/>
          <w:szCs w:val="24"/>
        </w:rPr>
        <w:t xml:space="preserve"> </w:t>
      </w:r>
      <w:r w:rsidRPr="00267C20">
        <w:rPr>
          <w:rFonts w:eastAsiaTheme="minorHAnsi"/>
          <w:sz w:val="24"/>
          <w:szCs w:val="24"/>
        </w:rPr>
        <w:t>її розвитку та розв’язує питання виділення бюджетного фінансування на охорону довкілля.</w:t>
      </w:r>
    </w:p>
    <w:p w14:paraId="5D8CCD0E" w14:textId="212047F2" w:rsidR="00840FF9" w:rsidRPr="00267C20" w:rsidRDefault="00840FF9" w:rsidP="007E4FE6">
      <w:pPr>
        <w:widowControl/>
        <w:adjustRightInd w:val="0"/>
        <w:ind w:firstLine="709"/>
        <w:jc w:val="both"/>
        <w:rPr>
          <w:rFonts w:eastAsiaTheme="minorHAnsi"/>
          <w:sz w:val="24"/>
          <w:szCs w:val="24"/>
        </w:rPr>
      </w:pPr>
      <w:r w:rsidRPr="00267C20">
        <w:rPr>
          <w:rFonts w:eastAsiaTheme="minorHAnsi"/>
          <w:sz w:val="24"/>
          <w:szCs w:val="24"/>
        </w:rPr>
        <w:t>8. Рада і її виконавчі органи забезпечують реалізацію екологічної політики України й</w:t>
      </w:r>
      <w:r w:rsidR="00C6380B" w:rsidRPr="00267C20">
        <w:rPr>
          <w:rFonts w:eastAsiaTheme="minorHAnsi"/>
          <w:sz w:val="24"/>
          <w:szCs w:val="24"/>
        </w:rPr>
        <w:t xml:space="preserve"> </w:t>
      </w:r>
      <w:r w:rsidRPr="00267C20">
        <w:rPr>
          <w:rFonts w:eastAsiaTheme="minorHAnsi"/>
          <w:sz w:val="24"/>
          <w:szCs w:val="24"/>
        </w:rPr>
        <w:t>екологічних прав жителів у межах території територіальної громади, а також інформують</w:t>
      </w:r>
      <w:r w:rsidR="00C6380B" w:rsidRPr="00267C20">
        <w:rPr>
          <w:rFonts w:eastAsiaTheme="minorHAnsi"/>
          <w:sz w:val="24"/>
          <w:szCs w:val="24"/>
        </w:rPr>
        <w:t xml:space="preserve"> </w:t>
      </w:r>
      <w:r w:rsidRPr="00267C20">
        <w:rPr>
          <w:rFonts w:eastAsiaTheme="minorHAnsi"/>
          <w:sz w:val="24"/>
          <w:szCs w:val="24"/>
        </w:rPr>
        <w:t>жителів про стан довкілля через офіційний вебсайт Ради, дошки оголошень і в інші</w:t>
      </w:r>
      <w:r w:rsidR="00C6380B" w:rsidRPr="00267C20">
        <w:rPr>
          <w:rFonts w:eastAsiaTheme="minorHAnsi"/>
          <w:sz w:val="24"/>
          <w:szCs w:val="24"/>
        </w:rPr>
        <w:t xml:space="preserve"> </w:t>
      </w:r>
      <w:r w:rsidRPr="00267C20">
        <w:rPr>
          <w:rFonts w:eastAsiaTheme="minorHAnsi"/>
          <w:sz w:val="24"/>
          <w:szCs w:val="24"/>
        </w:rPr>
        <w:t>способи.</w:t>
      </w:r>
    </w:p>
    <w:p w14:paraId="042215BC" w14:textId="77777777" w:rsidR="00840FF9" w:rsidRPr="00267C20" w:rsidRDefault="00840FF9" w:rsidP="007E4FE6">
      <w:pPr>
        <w:ind w:left="708" w:firstLine="1"/>
        <w:rPr>
          <w:sz w:val="24"/>
          <w:szCs w:val="24"/>
        </w:rPr>
      </w:pPr>
    </w:p>
    <w:p w14:paraId="4D9A72BD" w14:textId="77777777" w:rsidR="00C6380B" w:rsidRPr="00267C20" w:rsidRDefault="000E6059" w:rsidP="007E4FE6">
      <w:pPr>
        <w:ind w:firstLine="709"/>
        <w:jc w:val="both"/>
        <w:rPr>
          <w:b/>
          <w:bCs/>
          <w:sz w:val="24"/>
          <w:szCs w:val="24"/>
        </w:rPr>
      </w:pPr>
      <w:r w:rsidRPr="00267C20">
        <w:rPr>
          <w:b/>
          <w:bCs/>
          <w:sz w:val="24"/>
          <w:szCs w:val="24"/>
        </w:rPr>
        <w:t>Стаття 57. Загальні засади планування територій загального користування територіальній громаді та участь жителів в цьому процесі</w:t>
      </w:r>
    </w:p>
    <w:p w14:paraId="18571F5A" w14:textId="585B7D64"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1. Території загального користування в територіальній громаді створюються з метою забезпечення жителів можливостями для відпочинку, реалізації комунікативного потенціалу, задоволення соціальних та суспільних потреб, сталого та гармонійного розвитку територій.</w:t>
      </w:r>
    </w:p>
    <w:p w14:paraId="615A7139"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До території загального користування належать:</w:t>
      </w:r>
    </w:p>
    <w:p w14:paraId="0E6FB631" w14:textId="694F8A92"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1) парки (гідропарки,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14:paraId="6EAD2A06"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2) пам'ятки культурної та історичної спадщини;</w:t>
      </w:r>
    </w:p>
    <w:p w14:paraId="0432192D"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3) майдани, площі, бульвари, проспекти;</w:t>
      </w:r>
    </w:p>
    <w:p w14:paraId="10FC8388"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4) вулиці, дороги, провулки, узвози, проїзди, пішохідні та велосипедні доріжки;</w:t>
      </w:r>
    </w:p>
    <w:p w14:paraId="424EA404"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5) пляжі;</w:t>
      </w:r>
    </w:p>
    <w:p w14:paraId="5DF6FC5A"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6) кладовища;</w:t>
      </w:r>
    </w:p>
    <w:p w14:paraId="673BECCC"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7) інші території загального користування.</w:t>
      </w:r>
    </w:p>
    <w:p w14:paraId="00F841BA"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2. Територія загального користування створюється за такими принципами:</w:t>
      </w:r>
    </w:p>
    <w:p w14:paraId="0A159C0F" w14:textId="018BBE10"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1) забезпечення безбар’єрності, доступності, безпечності, чистоти, естетичності, багатофункціональності та комфортності;</w:t>
      </w:r>
    </w:p>
    <w:p w14:paraId="7A10AC8F"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2) врахування потреб різних соціальних груп населення та заінтересованих осіб;</w:t>
      </w:r>
    </w:p>
    <w:p w14:paraId="6CB8E43B"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3) доступність, рівність та безбар’єрність у використанні для всіх верств населення;</w:t>
      </w:r>
    </w:p>
    <w:p w14:paraId="0C18960F"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4) пріоритетність пішохідного руху;</w:t>
      </w:r>
    </w:p>
    <w:p w14:paraId="3A536637" w14:textId="51596AC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5) забезпечення інфраструктури для задоволення базових потреб (громадські вбиральні, питна вода тощо);</w:t>
      </w:r>
    </w:p>
    <w:p w14:paraId="09C109B5" w14:textId="4B42557A"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6) результатом створення території загального користування має бути забезпечення реалізації його комунікативної, соціальної, суспільної та інших пов’язаних функцій;</w:t>
      </w:r>
    </w:p>
    <w:p w14:paraId="626AC825" w14:textId="5CCC7940"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7) залучення заінтересованих осіб до процесу планування територій загального користування на етапі підготовки завдань на проєктування, конкурсу або затвердження обсягів робіт при капітальному ремонті територій загального користування, шляхом проведення публічних консультацій;</w:t>
      </w:r>
    </w:p>
    <w:p w14:paraId="0054688C" w14:textId="6335EB7D"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8) передбачення можливості розміщення та ведення підприємницької діяльності у визначених проєктом місцях із відповідною інфраструктурою;</w:t>
      </w:r>
    </w:p>
    <w:p w14:paraId="1FF88146" w14:textId="2E5F8E7A"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9) передбачити можливість ознакування простору та розмежування від приватних територій (прибудинкові території, двори тощо) в місті;</w:t>
      </w:r>
    </w:p>
    <w:p w14:paraId="294E8DF6" w14:textId="0E1CF175"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lastRenderedPageBreak/>
        <w:t>10) забезпечення прозорої, відкритої, публічної та підзвітної роботи під час планування, ремонту, будівництва та реконструкції території загального користування, зокрема, оприлюднення всіх пов’язаних документів на офіційному веб-сайті Ради.</w:t>
      </w:r>
    </w:p>
    <w:p w14:paraId="0E5A1AE4" w14:textId="77777777" w:rsidR="00C6380B" w:rsidRPr="00267C20" w:rsidRDefault="00C6380B" w:rsidP="007E4FE6">
      <w:pPr>
        <w:widowControl/>
        <w:adjustRightInd w:val="0"/>
        <w:ind w:firstLine="709"/>
        <w:jc w:val="both"/>
        <w:rPr>
          <w:rFonts w:eastAsiaTheme="minorHAnsi"/>
          <w:sz w:val="24"/>
          <w:szCs w:val="24"/>
        </w:rPr>
      </w:pPr>
      <w:r w:rsidRPr="00267C20">
        <w:rPr>
          <w:rFonts w:eastAsiaTheme="minorHAnsi"/>
          <w:sz w:val="24"/>
          <w:szCs w:val="24"/>
        </w:rPr>
        <w:t>3. Жителі мають право брати участь у плануванні територій загального користування через різні форми громадської участі та подання пропозицій чи зауважень. Порядок участі жителів у плануванні територій загального користування може визначатися окремим Положенням, яке приймається рішенням Ради.</w:t>
      </w:r>
    </w:p>
    <w:p w14:paraId="46397BB0" w14:textId="77777777" w:rsidR="0044608C" w:rsidRPr="00267C20" w:rsidRDefault="000E6059" w:rsidP="007E4FE6">
      <w:pPr>
        <w:widowControl/>
        <w:adjustRightInd w:val="0"/>
        <w:ind w:firstLine="709"/>
        <w:jc w:val="both"/>
        <w:rPr>
          <w:b/>
          <w:bCs/>
          <w:sz w:val="24"/>
          <w:szCs w:val="24"/>
        </w:rPr>
      </w:pPr>
      <w:r w:rsidRPr="00267C20">
        <w:rPr>
          <w:b/>
          <w:bCs/>
          <w:sz w:val="24"/>
          <w:szCs w:val="24"/>
        </w:rPr>
        <w:br/>
      </w:r>
      <w:r w:rsidR="0060781C" w:rsidRPr="00267C20">
        <w:rPr>
          <w:b/>
          <w:bCs/>
          <w:sz w:val="24"/>
          <w:szCs w:val="24"/>
        </w:rPr>
        <w:t xml:space="preserve">            </w:t>
      </w:r>
      <w:r w:rsidRPr="00267C20">
        <w:rPr>
          <w:b/>
          <w:bCs/>
          <w:sz w:val="24"/>
          <w:szCs w:val="24"/>
        </w:rPr>
        <w:t>Стаття 58. Охорона культурної спадщини та інших цінних об'єктів територіальної громади</w:t>
      </w:r>
    </w:p>
    <w:p w14:paraId="65008C1C" w14:textId="697AF890" w:rsidR="0044608C" w:rsidRPr="00267C20" w:rsidRDefault="0044608C" w:rsidP="007E4FE6">
      <w:pPr>
        <w:widowControl/>
        <w:adjustRightInd w:val="0"/>
        <w:ind w:firstLine="709"/>
        <w:jc w:val="both"/>
        <w:rPr>
          <w:rFonts w:eastAsiaTheme="minorHAnsi"/>
          <w:sz w:val="24"/>
          <w:szCs w:val="24"/>
        </w:rPr>
      </w:pPr>
      <w:r w:rsidRPr="00267C20">
        <w:rPr>
          <w:rFonts w:eastAsiaTheme="minorHAnsi"/>
          <w:sz w:val="24"/>
          <w:szCs w:val="24"/>
        </w:rPr>
        <w:t>1. Діяльність органів та посадових осіб місцевого самоврядування з охорони культурної спадщини спрямовується на захист об’єктів культурної спадщини через підготовку та реалізацію цільових проєктів та програм з метою збереження об’єктів культурної спадщини, а також формування системи контролю за станом об’єктів культурної спадщини.</w:t>
      </w:r>
    </w:p>
    <w:p w14:paraId="23968CD2" w14:textId="39E2E5EC" w:rsidR="0044608C" w:rsidRPr="00267C20" w:rsidRDefault="0044608C" w:rsidP="007E4FE6">
      <w:pPr>
        <w:widowControl/>
        <w:adjustRightInd w:val="0"/>
        <w:ind w:firstLine="709"/>
        <w:jc w:val="both"/>
        <w:rPr>
          <w:rFonts w:eastAsiaTheme="minorHAnsi"/>
          <w:sz w:val="24"/>
          <w:szCs w:val="24"/>
        </w:rPr>
      </w:pPr>
      <w:r w:rsidRPr="00267C20">
        <w:rPr>
          <w:rFonts w:eastAsiaTheme="minorHAnsi"/>
          <w:sz w:val="24"/>
          <w:szCs w:val="24"/>
        </w:rPr>
        <w:t>2. Рада затверджує цільові програми збереження об'єктів культурної спадщини, вирішує питання фінансування з охорони об’єктів культурної спадщини.</w:t>
      </w:r>
    </w:p>
    <w:p w14:paraId="5475BA4A" w14:textId="4355AD12" w:rsidR="0044608C" w:rsidRPr="00267C20" w:rsidRDefault="0044608C" w:rsidP="007E4FE6">
      <w:pPr>
        <w:widowControl/>
        <w:adjustRightInd w:val="0"/>
        <w:ind w:firstLine="709"/>
        <w:jc w:val="both"/>
        <w:rPr>
          <w:rFonts w:eastAsiaTheme="minorHAnsi"/>
          <w:sz w:val="24"/>
          <w:szCs w:val="24"/>
        </w:rPr>
      </w:pPr>
      <w:r w:rsidRPr="00267C20">
        <w:rPr>
          <w:rFonts w:eastAsiaTheme="minorHAnsi"/>
          <w:sz w:val="24"/>
          <w:szCs w:val="24"/>
        </w:rPr>
        <w:t>3. Рада не менше одного разу на рік розглядає на своєму засіданні питання щодо збереження об’єктів культурної спадщини на території територіальної громади і контролю за ходом виконання запланованих заходів.</w:t>
      </w:r>
    </w:p>
    <w:p w14:paraId="2D75F51D" w14:textId="21CE3C43" w:rsidR="0060781C" w:rsidRPr="00267C20" w:rsidRDefault="0044608C" w:rsidP="007E4FE6">
      <w:pPr>
        <w:widowControl/>
        <w:adjustRightInd w:val="0"/>
        <w:ind w:firstLine="709"/>
        <w:jc w:val="both"/>
        <w:rPr>
          <w:b/>
          <w:bCs/>
          <w:sz w:val="24"/>
          <w:szCs w:val="24"/>
        </w:rPr>
      </w:pPr>
      <w:r w:rsidRPr="00267C20">
        <w:rPr>
          <w:rFonts w:eastAsiaTheme="minorHAnsi"/>
          <w:sz w:val="24"/>
          <w:szCs w:val="24"/>
        </w:rPr>
        <w:t>4. Фінансування заходів з охорони культурної спадщини територіальної громади здійснюється як за рахунок бюджетних та місцевих коштів, так і за рахунок коштів осіб, які набули право власності або отримали у користування пам’ятку (її частину), благодійних внесків та пожертвувань та інших, не заборонених законодавством України, джерел.</w:t>
      </w:r>
    </w:p>
    <w:p w14:paraId="2C087B0A" w14:textId="77777777" w:rsidR="00505A2E" w:rsidRPr="00267C20" w:rsidRDefault="00505A2E" w:rsidP="007E4FE6">
      <w:pPr>
        <w:widowControl/>
        <w:adjustRightInd w:val="0"/>
        <w:ind w:firstLine="709"/>
        <w:jc w:val="both"/>
        <w:rPr>
          <w:b/>
          <w:bCs/>
          <w:sz w:val="24"/>
          <w:szCs w:val="24"/>
        </w:rPr>
      </w:pPr>
    </w:p>
    <w:p w14:paraId="352F9679" w14:textId="5F005D4F" w:rsidR="000E6059" w:rsidRPr="00267C20" w:rsidRDefault="000E6059" w:rsidP="007E4FE6">
      <w:pPr>
        <w:widowControl/>
        <w:adjustRightInd w:val="0"/>
        <w:ind w:firstLine="709"/>
        <w:jc w:val="both"/>
        <w:rPr>
          <w:b/>
          <w:bCs/>
          <w:sz w:val="24"/>
          <w:szCs w:val="24"/>
        </w:rPr>
      </w:pPr>
      <w:r w:rsidRPr="00267C20">
        <w:rPr>
          <w:b/>
          <w:bCs/>
          <w:sz w:val="24"/>
          <w:szCs w:val="24"/>
        </w:rPr>
        <w:t>Стаття 59. Підтримка ветеранів війни</w:t>
      </w:r>
    </w:p>
    <w:p w14:paraId="1C4095B2" w14:textId="617E47A9"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1. Органи й посадові особи місцевого самоврядування в межах здійснення своїх повноважень сприяють наданню підтримки й забезпеченню добробуту ветеранів війни, членів їхніх сімей, членів сімей загиблих (померлих) ветеранів війни, членів сімей загиблих  померлих) Захисників і Захисниць України, членів сімей осіб, які захоплені в полон або які набули статусу осіб, зниклих безвісти за особливих обставин, постраждалих учасників Революції Гідності та членів сімей осіб, яким посмертно присвоєно звання Герой України (далі — ветеранів, членів їхніх сімей, членів сімей загиблих (померлих) Захисників і Захисниць України).</w:t>
      </w:r>
    </w:p>
    <w:p w14:paraId="6767D2EC" w14:textId="0EF44C4C"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2. З метою забезпечення гідного життя, шани й поваги в територіальній громаді до ветеранів, членів їхніх сімей, членів сімей загиблих (померлих) Захисників і Захисниць України органи й посадові особи місцевого самоврядування:</w:t>
      </w:r>
    </w:p>
    <w:p w14:paraId="15138EB0" w14:textId="77777777"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1) забезпечують реалізацію державної ветеранської політики;</w:t>
      </w:r>
    </w:p>
    <w:p w14:paraId="6E1D6EF4" w14:textId="24746969"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2) сприяють забезпеченню ветеранів, членів їхніх сімей, а також членів сімей загиблих (померлих) Захисників і Захисниць України, медичними послугами відповідно до затверджених державних програм;</w:t>
      </w:r>
    </w:p>
    <w:p w14:paraId="2C963A73" w14:textId="16FAD120"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3) затверджують місцеві програми у сфері підтримки ветеранів і за згодою беруть участь у розробленні й виконанні державних і регіональних програм у цій сфері;</w:t>
      </w:r>
    </w:p>
    <w:p w14:paraId="1BF3A798" w14:textId="7281729D"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4) забезпечують можливість доступу ветеранів, членів їхніх сімей, членів сімей загиблих (померлих) Захисників і Захисниць України до ветеранських просторів, центрів психологічної та фізкультурно-спортивної реабілітації в територіальних громадах;</w:t>
      </w:r>
    </w:p>
    <w:p w14:paraId="2A0D6056" w14:textId="66886D11"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5) здійснюють моніторинг потреб ветеранів, членів їхніх сімей, членів сімей загиблих (померлих) Захисників і Захисниць України у визначеному ними порядку;</w:t>
      </w:r>
    </w:p>
    <w:p w14:paraId="47261F57" w14:textId="4679C173"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6) забезпечують пристосування житла до потреб ветеранів з інвалідністю в разі такої потреби в порядку, встановленому законодавством, і в межах наявних коштів;</w:t>
      </w:r>
    </w:p>
    <w:p w14:paraId="6CB58458" w14:textId="26EC0A8D"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lastRenderedPageBreak/>
        <w:t>7) забезпечують ведення обліку, упорядження і збереження військових поховань та встановлення імен невідомих воїнів;</w:t>
      </w:r>
    </w:p>
    <w:p w14:paraId="0AA31749" w14:textId="77777777"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8) беруть участь у реалізації програмних документів державної ветеранської політики;</w:t>
      </w:r>
    </w:p>
    <w:p w14:paraId="63282A18" w14:textId="4848988A"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9) сприяють формуванню в територіальній громаді культури поваги, вдячності за службу, подвиг і жертовність ветеранів;</w:t>
      </w:r>
    </w:p>
    <w:p w14:paraId="3DCE275B" w14:textId="31738733"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10) організовують заходи із залучення ветеранів до формування української національної та громадянської ідентичності в територіальних громадах;</w:t>
      </w:r>
    </w:p>
    <w:p w14:paraId="28C8A534" w14:textId="77777777"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11) підтримують ветеранські громадські об’єднання;</w:t>
      </w:r>
    </w:p>
    <w:p w14:paraId="347678E2" w14:textId="77777777"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12) здійснюють інші повноваження, визначені законодавством.</w:t>
      </w:r>
    </w:p>
    <w:p w14:paraId="505EE44D" w14:textId="2712F510"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3. Взаємодія органів місцевого самоврядування з ветеранськими об’єднаннями, громадськими організаціями, благодійними фондами й іншими зацікавленими сторонами здійснюється через створення і роботу консультативно-дорадчих органів при органах та посадових особах місцевого самоврядування.</w:t>
      </w:r>
    </w:p>
    <w:p w14:paraId="0A421EDF" w14:textId="7B9061B7"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4. Питання, що стосуються ветеранів, членів їхніх сімей, членів сімей загиблих (померлих) Захисників і Захисниць України, підлягають розгляду органами та посадовими особами місцевого самоврядування з урахуванням пропозицій консультативно-дорадчих органів і представників ветеранських організацій.</w:t>
      </w:r>
    </w:p>
    <w:p w14:paraId="60A21BB0" w14:textId="03AC4A52" w:rsidR="00113D19" w:rsidRPr="00267C20" w:rsidRDefault="00113D19" w:rsidP="007E4FE6">
      <w:pPr>
        <w:widowControl/>
        <w:adjustRightInd w:val="0"/>
        <w:ind w:firstLine="709"/>
        <w:jc w:val="both"/>
        <w:rPr>
          <w:rFonts w:eastAsiaTheme="minorHAnsi"/>
          <w:sz w:val="24"/>
          <w:szCs w:val="24"/>
        </w:rPr>
      </w:pPr>
      <w:r w:rsidRPr="00267C20">
        <w:rPr>
          <w:rFonts w:eastAsiaTheme="minorHAnsi"/>
          <w:sz w:val="24"/>
          <w:szCs w:val="24"/>
        </w:rPr>
        <w:t xml:space="preserve">5. Рада щороку до 1 </w:t>
      </w:r>
      <w:r w:rsidR="00B02787" w:rsidRPr="00267C20">
        <w:rPr>
          <w:rFonts w:eastAsiaTheme="minorHAnsi"/>
          <w:sz w:val="24"/>
          <w:szCs w:val="24"/>
        </w:rPr>
        <w:t>березня</w:t>
      </w:r>
      <w:r w:rsidRPr="00267C20">
        <w:rPr>
          <w:rFonts w:eastAsiaTheme="minorHAnsi"/>
          <w:sz w:val="24"/>
          <w:szCs w:val="24"/>
        </w:rPr>
        <w:t xml:space="preserve"> оприлюднює звіт про реалізацію заходів, спрямованих на</w:t>
      </w:r>
      <w:r w:rsidR="00EE1346" w:rsidRPr="00267C20">
        <w:rPr>
          <w:rFonts w:eastAsiaTheme="minorHAnsi"/>
          <w:sz w:val="24"/>
          <w:szCs w:val="24"/>
        </w:rPr>
        <w:t xml:space="preserve"> </w:t>
      </w:r>
      <w:r w:rsidRPr="00267C20">
        <w:rPr>
          <w:rFonts w:eastAsiaTheme="minorHAnsi"/>
          <w:sz w:val="24"/>
          <w:szCs w:val="24"/>
        </w:rPr>
        <w:t>підтримку ветеранів, членів їхніх сімей, членів сімей загиблих (померлих) Захисників і</w:t>
      </w:r>
      <w:r w:rsidR="00EE1346" w:rsidRPr="00267C20">
        <w:rPr>
          <w:rFonts w:eastAsiaTheme="minorHAnsi"/>
          <w:sz w:val="24"/>
          <w:szCs w:val="24"/>
        </w:rPr>
        <w:t xml:space="preserve"> </w:t>
      </w:r>
      <w:r w:rsidRPr="00267C20">
        <w:rPr>
          <w:rFonts w:eastAsiaTheme="minorHAnsi"/>
          <w:sz w:val="24"/>
          <w:szCs w:val="24"/>
        </w:rPr>
        <w:t>Захисниць України, із зазначенням обсягів фінансування і досягнутих результатів.</w:t>
      </w:r>
    </w:p>
    <w:p w14:paraId="003B67C2" w14:textId="77777777" w:rsidR="00113D19" w:rsidRPr="00267C20" w:rsidRDefault="00113D19" w:rsidP="007E4FE6">
      <w:pPr>
        <w:ind w:left="708" w:firstLine="1"/>
        <w:rPr>
          <w:sz w:val="24"/>
          <w:szCs w:val="24"/>
        </w:rPr>
      </w:pPr>
    </w:p>
    <w:p w14:paraId="2083E0E6" w14:textId="77777777" w:rsidR="00520131" w:rsidRPr="00267C20" w:rsidRDefault="000E6059" w:rsidP="00520131">
      <w:pPr>
        <w:ind w:firstLine="709"/>
        <w:jc w:val="both"/>
        <w:rPr>
          <w:b/>
          <w:bCs/>
          <w:sz w:val="24"/>
          <w:szCs w:val="24"/>
        </w:rPr>
      </w:pPr>
      <w:r w:rsidRPr="00267C20">
        <w:rPr>
          <w:b/>
          <w:bCs/>
          <w:sz w:val="24"/>
          <w:szCs w:val="24"/>
        </w:rPr>
        <w:t>Стаття 60. Розвиток волонтерської діяльності</w:t>
      </w:r>
    </w:p>
    <w:p w14:paraId="64EC1817" w14:textId="039C5C0C" w:rsidR="00EE1346" w:rsidRPr="00267C20" w:rsidRDefault="00EE1346" w:rsidP="00520131">
      <w:pPr>
        <w:ind w:firstLine="709"/>
        <w:jc w:val="both"/>
        <w:rPr>
          <w:rFonts w:eastAsiaTheme="minorHAnsi"/>
          <w:sz w:val="24"/>
          <w:szCs w:val="24"/>
        </w:rPr>
      </w:pPr>
      <w:r w:rsidRPr="00267C20">
        <w:rPr>
          <w:rFonts w:eastAsiaTheme="minorHAnsi"/>
          <w:sz w:val="24"/>
          <w:szCs w:val="24"/>
        </w:rPr>
        <w:t>1. Розвиток волонтерства в територіальній громаді збільшує соціальний капітал громади через самоорганізацію жителів, соціальну активність та включеність в розвиток громади.</w:t>
      </w:r>
    </w:p>
    <w:p w14:paraId="51E27B5B" w14:textId="057A9128" w:rsidR="00EE1346" w:rsidRPr="00267C20" w:rsidRDefault="00EE1346" w:rsidP="00520131">
      <w:pPr>
        <w:widowControl/>
        <w:adjustRightInd w:val="0"/>
        <w:ind w:firstLine="709"/>
        <w:jc w:val="both"/>
        <w:rPr>
          <w:rFonts w:eastAsiaTheme="minorHAnsi"/>
          <w:sz w:val="24"/>
          <w:szCs w:val="24"/>
        </w:rPr>
      </w:pPr>
      <w:r w:rsidRPr="00267C20">
        <w:rPr>
          <w:rFonts w:eastAsiaTheme="minorHAnsi"/>
          <w:sz w:val="24"/>
          <w:szCs w:val="24"/>
        </w:rPr>
        <w:t>2. Задля забезпечення стабільного розвитку волонтерства у громаді, органи та посадові особи місцевого самоврядування сприяють:</w:t>
      </w:r>
    </w:p>
    <w:p w14:paraId="28F1700B" w14:textId="31B1D435"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1) популяризації та зростанню включеності жителів у волонтерську діяльність та активізацію їхньої залученості у суспільно значущі сфери життя громади;</w:t>
      </w:r>
    </w:p>
    <w:p w14:paraId="0AFC3CE2" w14:textId="02119B53"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2) залученню волонтерів до діяльності виконавчих органів Ради, комунальних установ, підприємств та організацій і виконання місцевих цільових програм;</w:t>
      </w:r>
    </w:p>
    <w:p w14:paraId="02FBB0A5" w14:textId="74470A50"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3) створенню сприятливих умов для розвитку волонтерства, підвищення рівня самоорганізації жителів територіальної громади;</w:t>
      </w:r>
    </w:p>
    <w:p w14:paraId="7FB854CC" w14:textId="5B88D4F8"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4) інституційному розвитку організацій та установ у громаді, що залучають до своєї діяльності волонтерів через проведення освітніх та інших заходів.</w:t>
      </w:r>
    </w:p>
    <w:p w14:paraId="6CBE15DB" w14:textId="7819497C" w:rsidR="00EE1346" w:rsidRPr="00267C20" w:rsidRDefault="00EE1346" w:rsidP="007E4FE6">
      <w:pPr>
        <w:widowControl/>
        <w:adjustRightInd w:val="0"/>
        <w:ind w:firstLine="709"/>
        <w:jc w:val="both"/>
        <w:rPr>
          <w:sz w:val="24"/>
          <w:szCs w:val="24"/>
        </w:rPr>
      </w:pPr>
      <w:r w:rsidRPr="00267C20">
        <w:rPr>
          <w:rFonts w:eastAsiaTheme="minorHAnsi"/>
          <w:sz w:val="24"/>
          <w:szCs w:val="24"/>
        </w:rPr>
        <w:t>3. Заходи підтримки сприяння розвитку волонтерської діяльності в територіальній громаді визначаються Радою та затверджуються її рішенням.</w:t>
      </w:r>
    </w:p>
    <w:p w14:paraId="7B1A3740" w14:textId="77777777" w:rsidR="00520131" w:rsidRPr="00267C20" w:rsidRDefault="00520131" w:rsidP="007E4FE6">
      <w:pPr>
        <w:ind w:left="708" w:firstLine="1"/>
        <w:rPr>
          <w:b/>
          <w:bCs/>
          <w:sz w:val="24"/>
          <w:szCs w:val="24"/>
        </w:rPr>
      </w:pPr>
    </w:p>
    <w:p w14:paraId="5AFA8D9A" w14:textId="744AF808" w:rsidR="000E6059" w:rsidRPr="00267C20" w:rsidRDefault="000E6059" w:rsidP="00B1747B">
      <w:pPr>
        <w:ind w:firstLine="709"/>
        <w:jc w:val="both"/>
        <w:rPr>
          <w:b/>
          <w:bCs/>
          <w:sz w:val="24"/>
          <w:szCs w:val="24"/>
        </w:rPr>
      </w:pPr>
      <w:r w:rsidRPr="00267C20">
        <w:rPr>
          <w:b/>
          <w:bCs/>
          <w:sz w:val="24"/>
          <w:szCs w:val="24"/>
        </w:rPr>
        <w:t>Стаття 61. Утвердження української національної та громадянської ідентичності</w:t>
      </w:r>
    </w:p>
    <w:p w14:paraId="1CA56D13" w14:textId="718E8A11"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1. До повноважень органів та посадових осіб місцевого самоврядування у сфері утвердження української національної та громадянської ідентичності належить:</w:t>
      </w:r>
    </w:p>
    <w:p w14:paraId="33ADABD7" w14:textId="15B8118F"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1) забезпечення реалізації державної політики у сфері утвердження української національної та громадянської ідентичності;</w:t>
      </w:r>
    </w:p>
    <w:p w14:paraId="06F070C9" w14:textId="2A7286A4"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2) розроблення, затвердження та реалізація місцевої програми у сфері утвердження української національної та громадянської ідентичності;</w:t>
      </w:r>
    </w:p>
    <w:p w14:paraId="598E9C9A" w14:textId="5C13BF36"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3) забезпечення формування, оптимізації та розвитку інфраструктури з утвердження української національної та громадянської ідентичності;</w:t>
      </w:r>
    </w:p>
    <w:p w14:paraId="5C79BC4A" w14:textId="776254D5"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lastRenderedPageBreak/>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14:paraId="40C9EC25" w14:textId="2588B923"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5) сприяння підготовці та підвищенню кваліфікації фахівців у сфері утвердження української національної та громадянської ідентичності;</w:t>
      </w:r>
    </w:p>
    <w:p w14:paraId="1D43245D" w14:textId="0CA99B00"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6) сприяння реалізації проєктів у сфері утвердження української національної та громадянської ідентичності на території відповідної адміністративно-територіальної одиниці;</w:t>
      </w:r>
    </w:p>
    <w:p w14:paraId="4F979322" w14:textId="1DE7FF81"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7) створення умов для залучення жителів громади до прийняття рішень з питань утвердження української національної та громадянської ідентичності;</w:t>
      </w:r>
    </w:p>
    <w:p w14:paraId="04F45034" w14:textId="77777777"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8) інші повноваження, визначені законом.</w:t>
      </w:r>
    </w:p>
    <w:p w14:paraId="1175D18F" w14:textId="3D7EB5F0" w:rsidR="00EE1346" w:rsidRPr="00267C20" w:rsidRDefault="00EE1346" w:rsidP="007E4FE6">
      <w:pPr>
        <w:widowControl/>
        <w:adjustRightInd w:val="0"/>
        <w:ind w:firstLine="709"/>
        <w:jc w:val="both"/>
        <w:rPr>
          <w:rFonts w:eastAsiaTheme="minorHAnsi"/>
          <w:sz w:val="24"/>
          <w:szCs w:val="24"/>
        </w:rPr>
      </w:pPr>
      <w:r w:rsidRPr="00267C20">
        <w:rPr>
          <w:rFonts w:eastAsiaTheme="minorHAnsi"/>
          <w:sz w:val="24"/>
          <w:szCs w:val="24"/>
        </w:rPr>
        <w:t>2. Рада створює, ухвалює положення і забезпечує роботу координаційної ради з питань утвердження української національної та громадянської ідентичності в територіальній громаді.</w:t>
      </w:r>
    </w:p>
    <w:p w14:paraId="7271984A" w14:textId="77777777" w:rsidR="00EE1346" w:rsidRPr="00267C20" w:rsidRDefault="00EE1346" w:rsidP="007E4FE6">
      <w:pPr>
        <w:ind w:left="708" w:firstLine="1"/>
        <w:rPr>
          <w:sz w:val="24"/>
          <w:szCs w:val="24"/>
        </w:rPr>
      </w:pPr>
    </w:p>
    <w:p w14:paraId="591731B9" w14:textId="01353CFE" w:rsidR="000E6059" w:rsidRPr="00267C20" w:rsidRDefault="000E6059" w:rsidP="007E4FE6">
      <w:pPr>
        <w:ind w:firstLine="709"/>
        <w:jc w:val="both"/>
        <w:rPr>
          <w:b/>
          <w:bCs/>
          <w:sz w:val="24"/>
          <w:szCs w:val="24"/>
        </w:rPr>
      </w:pPr>
      <w:r w:rsidRPr="00267C20">
        <w:rPr>
          <w:b/>
          <w:bCs/>
          <w:sz w:val="24"/>
          <w:szCs w:val="24"/>
        </w:rPr>
        <w:t>Стаття 62. Розвиток стійкості й соціальної згуртованості територіальної громади</w:t>
      </w:r>
    </w:p>
    <w:p w14:paraId="08EA7764" w14:textId="594DCF28"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1. Стійкість громади – це здатність своєчасно ідентифікувати загрози, виявляти вразливості та оцінювати ризики безпеці функціонування територіальної громади, запобігати або мінімізувати їх негативні впливи, ефективно реагувати та швидко й повномасштабно відновлюватися після виникнення загроз або настання надзвичайних та кризових ситуацій усіх видів, включно з загрозами гібридного типу, але не обмежуючись ними.</w:t>
      </w:r>
    </w:p>
    <w:p w14:paraId="745764CC" w14:textId="40C26C98"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2. Задля забезпечення стійкості територіальної громади посадові особи та органи місцевого самоврядування сприяють:</w:t>
      </w:r>
    </w:p>
    <w:p w14:paraId="68BFF731" w14:textId="36D09F8E"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1) адаптації суспільних систем і інститутів до криз і різких змін середовища (ухвалення рішень, моделі та алгоритми взаємодії, протоколи реагування в суспільстві);</w:t>
      </w:r>
    </w:p>
    <w:p w14:paraId="3250BBB1" w14:textId="34B91C61"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2) активізації, мобілізації громадян, інститутів для виконання різних гуманітарних, соціальних і безпекових завдань у співпраці;</w:t>
      </w:r>
    </w:p>
    <w:p w14:paraId="3469A975" w14:textId="087C325A"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3) формуванні та розвитку моделі співпраці між владою, бізнесом, громадянським суспільством, які сприяють підвищенню рівня міжсекторальної довіри, закладають можливості для адаптації, трансформації викликів, інноваційним підходам.</w:t>
      </w:r>
    </w:p>
    <w:p w14:paraId="143B1256" w14:textId="23824D8F"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3. Соціальна згуртованість територіальної громади – це здатність реагувати на кризи на підставі спільних цінностей громади та спроможність впоратися з економічними, соціальними, політичними чи екологічними стресами (позитивними чи негативними), впливати на них.</w:t>
      </w:r>
    </w:p>
    <w:p w14:paraId="207A7F2E" w14:textId="11D20B7E"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Соціальна згуртованість є цінністю та одним з ключових чинників сталого розвитку, стійкості, безпеки, демократичного управління, привабливості, інтегрованості громади та підвищення якості життя її жителів.</w:t>
      </w:r>
    </w:p>
    <w:p w14:paraId="0F9DF978" w14:textId="6D690DE2"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4. Задля забезпечення соціальної згуртованості територіальної громади органи та посадові особи місцевого самоврядування сприяють:</w:t>
      </w:r>
    </w:p>
    <w:p w14:paraId="6B6AEC81" w14:textId="484F3790"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1) розвитку комунікацій через формування доступної інфраструктури, електронних інструментів участі, поінформованості та компетенції̈ жителів, наявність громадських консультацій̆ та громадського контролю;</w:t>
      </w:r>
    </w:p>
    <w:p w14:paraId="428634BD" w14:textId="600A6D15"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2) розвитку відчуття приналежності через формування в громаді розуміння цінностей залучення до процесів формування та ухвалення рішень шляхом консультацій, інформування, учасницьких практик;</w:t>
      </w:r>
    </w:p>
    <w:p w14:paraId="303D7D3C" w14:textId="421CCF77"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3) розвитку громадянської солідарності через формування цінностей стосовно довіри всередині громади для співпраці, реагування на виклики та ризики;</w:t>
      </w:r>
    </w:p>
    <w:p w14:paraId="0CD24EEF" w14:textId="6718F52D"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lastRenderedPageBreak/>
        <w:t>4) формуванню спільного образу майбутнього (спільної візії громади) – залучення жителів до формування спільного образу майбутнього громади, спільного бачення ідентичності громади (локальної);</w:t>
      </w:r>
    </w:p>
    <w:p w14:paraId="355ED525" w14:textId="0715C5A7"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5) розвитку соцiального капiталу через iнiцiативи, що стимулюють мiжособистiсну довiру, співпрацю, відчуття причетності до життя громади.</w:t>
      </w:r>
    </w:p>
    <w:p w14:paraId="02BC7B59" w14:textId="2C7EB80D"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Дії з розвитку соціальної згуртованостi мають бути стратегічними, довготривалими i не обмежуватись разовими заходами.</w:t>
      </w:r>
    </w:p>
    <w:p w14:paraId="2B37237B" w14:textId="420A3E78"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За результатами моніторингу соціальної згуртованості органи та посадові особи місцевого самоврядування можуть оновлювати політики, програми, бюджети та механізми участі для урахуванням нових викликів i потреб.</w:t>
      </w:r>
    </w:p>
    <w:p w14:paraId="586F7EF3" w14:textId="32A8DB0D"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Підходи до згуртованостi повинні враховувати локальний контекст, ресурси, історію, склад громади та рівень залученості її жителів до спільного життя.</w:t>
      </w:r>
    </w:p>
    <w:p w14:paraId="23E5C05E" w14:textId="3F2A823E"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5. Органи місцевого самоврядування зобов’язані створювати умови для відкритого громадського діалогу, медіації, фасилітації та інших інструментів ненасильницького вирішення конфліктів.</w:t>
      </w:r>
    </w:p>
    <w:p w14:paraId="7DD659E7" w14:textId="357B9494"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Заходи з підвищення соціальної згуртованості мають бути орієнтовані на подолання соціальної ізоляції, міжгрупової напруги, стереотипів та упереджень.</w:t>
      </w:r>
    </w:p>
    <w:p w14:paraId="29E7E3F0" w14:textId="10DEC572"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Органи місцевого самоврядування можуть запроваджувати постійні платформи для діалогу та співпраці задля посилення рівня стійкості та соціальної згуртованості своєї територіальної громади.</w:t>
      </w:r>
    </w:p>
    <w:p w14:paraId="2D2B17C0" w14:textId="77777777" w:rsidR="00CD205C" w:rsidRPr="00267C20" w:rsidRDefault="00CD205C" w:rsidP="007E4FE6">
      <w:pPr>
        <w:ind w:left="708" w:firstLine="1"/>
        <w:rPr>
          <w:sz w:val="24"/>
          <w:szCs w:val="24"/>
        </w:rPr>
      </w:pPr>
    </w:p>
    <w:p w14:paraId="101896C6" w14:textId="77777777" w:rsidR="00CD205C" w:rsidRPr="00267C20" w:rsidRDefault="000E6059" w:rsidP="007E4FE6">
      <w:pPr>
        <w:ind w:firstLine="709"/>
        <w:jc w:val="both"/>
        <w:rPr>
          <w:b/>
          <w:bCs/>
          <w:sz w:val="24"/>
          <w:szCs w:val="24"/>
          <w:highlight w:val="white"/>
        </w:rPr>
      </w:pPr>
      <w:r w:rsidRPr="00267C20">
        <w:rPr>
          <w:b/>
          <w:bCs/>
          <w:sz w:val="24"/>
          <w:szCs w:val="24"/>
        </w:rPr>
        <w:t>Стаття 63. Розвиток науки й освіти, охорони здоров’я, фізкультури і спорту, культури та мистецтва</w:t>
      </w:r>
    </w:p>
    <w:p w14:paraId="03F9E9C7" w14:textId="164786C2"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1. Рада та її виконавчі органи забезпечують розвиток соціально-гуманітарної сфери життєдіяльності територіальної громади (науки й освіти, охорони здоров’я, фізкультури і</w:t>
      </w:r>
      <w:r w:rsidR="00337E44" w:rsidRPr="00267C20">
        <w:rPr>
          <w:rFonts w:eastAsiaTheme="minorHAnsi"/>
          <w:sz w:val="24"/>
          <w:szCs w:val="24"/>
        </w:rPr>
        <w:t xml:space="preserve"> </w:t>
      </w:r>
      <w:r w:rsidRPr="00267C20">
        <w:rPr>
          <w:rFonts w:eastAsiaTheme="minorHAnsi"/>
          <w:sz w:val="24"/>
          <w:szCs w:val="24"/>
        </w:rPr>
        <w:t>спорту, культури та мистецтва тощо).</w:t>
      </w:r>
    </w:p>
    <w:p w14:paraId="13D63CD0" w14:textId="473F660F" w:rsidR="00CD205C" w:rsidRPr="00267C20" w:rsidRDefault="00CD205C" w:rsidP="007E4FE6">
      <w:pPr>
        <w:widowControl/>
        <w:adjustRightInd w:val="0"/>
        <w:ind w:firstLine="709"/>
        <w:jc w:val="both"/>
        <w:rPr>
          <w:rFonts w:eastAsiaTheme="minorHAnsi"/>
          <w:sz w:val="24"/>
          <w:szCs w:val="24"/>
        </w:rPr>
      </w:pPr>
      <w:r w:rsidRPr="00267C20">
        <w:rPr>
          <w:rFonts w:eastAsiaTheme="minorHAnsi"/>
          <w:sz w:val="24"/>
          <w:szCs w:val="24"/>
        </w:rPr>
        <w:t>2. Основні напрями і пріоритети соціально-гуманітарного розвитку територіальної</w:t>
      </w:r>
      <w:r w:rsidR="00337E44" w:rsidRPr="00267C20">
        <w:rPr>
          <w:rFonts w:eastAsiaTheme="minorHAnsi"/>
          <w:sz w:val="24"/>
          <w:szCs w:val="24"/>
        </w:rPr>
        <w:t xml:space="preserve"> </w:t>
      </w:r>
      <w:r w:rsidRPr="00267C20">
        <w:rPr>
          <w:rFonts w:eastAsiaTheme="minorHAnsi"/>
          <w:sz w:val="24"/>
          <w:szCs w:val="24"/>
        </w:rPr>
        <w:t>громади визначаються Радою при розробці рішень з планування розвитку територіальної</w:t>
      </w:r>
      <w:r w:rsidR="00337E44" w:rsidRPr="00267C20">
        <w:rPr>
          <w:rFonts w:eastAsiaTheme="minorHAnsi"/>
          <w:sz w:val="24"/>
          <w:szCs w:val="24"/>
        </w:rPr>
        <w:t xml:space="preserve"> </w:t>
      </w:r>
      <w:r w:rsidRPr="00267C20">
        <w:rPr>
          <w:rFonts w:eastAsiaTheme="minorHAnsi"/>
          <w:sz w:val="24"/>
          <w:szCs w:val="24"/>
        </w:rPr>
        <w:t>громади.</w:t>
      </w:r>
      <w:r w:rsidR="000E6059" w:rsidRPr="00267C20">
        <w:rPr>
          <w:b/>
          <w:bCs/>
          <w:sz w:val="24"/>
          <w:szCs w:val="24"/>
          <w:highlight w:val="white"/>
        </w:rPr>
        <w:br/>
      </w:r>
    </w:p>
    <w:p w14:paraId="380C6353" w14:textId="77777777" w:rsidR="00337E44" w:rsidRPr="00267C20" w:rsidRDefault="000E6059" w:rsidP="007E4FE6">
      <w:pPr>
        <w:ind w:firstLine="709"/>
        <w:jc w:val="both"/>
        <w:rPr>
          <w:b/>
          <w:bCs/>
          <w:sz w:val="24"/>
          <w:szCs w:val="24"/>
          <w:highlight w:val="white"/>
        </w:rPr>
      </w:pPr>
      <w:r w:rsidRPr="00267C20">
        <w:rPr>
          <w:b/>
          <w:bCs/>
          <w:sz w:val="24"/>
          <w:szCs w:val="24"/>
          <w:highlight w:val="white"/>
        </w:rPr>
        <w:t>Стаття 64. Застосування гендерно орієнтованого підходу під час планування розвитку</w:t>
      </w:r>
      <w:r w:rsidR="00337E44" w:rsidRPr="00267C20">
        <w:rPr>
          <w:b/>
          <w:bCs/>
          <w:sz w:val="24"/>
          <w:szCs w:val="24"/>
          <w:highlight w:val="white"/>
        </w:rPr>
        <w:t xml:space="preserve"> </w:t>
      </w:r>
      <w:r w:rsidRPr="00267C20">
        <w:rPr>
          <w:b/>
          <w:bCs/>
          <w:sz w:val="24"/>
          <w:szCs w:val="24"/>
          <w:highlight w:val="white"/>
        </w:rPr>
        <w:t>територіальної громади</w:t>
      </w:r>
    </w:p>
    <w:p w14:paraId="0153C0FB" w14:textId="0CA51F3A"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1. Під час розроблення нормативно-правових актів, зокрема документів з планування розвитку територіальної громади, проєкту бюджету територіальної громади на наступний рік, проєктів актів посадових осіб та органів місцевого самоврядування може проводитися їх гендерно-правова експертиза.</w:t>
      </w:r>
    </w:p>
    <w:p w14:paraId="7F6B5170" w14:textId="1B208028"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2. Гендерно-правова експертиза передбачає аналіз проєктів актів Ради та її виконавчих органів, посадових осіб на відповідність принципу забезпечення рівних прав та можливостей жінок і чоловіків.</w:t>
      </w:r>
    </w:p>
    <w:p w14:paraId="17D90D72" w14:textId="06309B66"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3. Рада, здійснюючи свої повноваження, відповідно до Закону України «Про забезпечення рівних прав та можливостей жінок і чоловіків» та іншого законодавства України, забезпечує:</w:t>
      </w:r>
    </w:p>
    <w:p w14:paraId="7CE587CE" w14:textId="77777777"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1) гармонізацію професійного та особистого життя жінок і чоловіків;</w:t>
      </w:r>
    </w:p>
    <w:p w14:paraId="3BC38A54" w14:textId="67A4AFDF"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2) участь у процесах прийняття рішень</w:t>
      </w:r>
      <w:r w:rsidR="009B3D19" w:rsidRPr="00267C20">
        <w:rPr>
          <w:rFonts w:eastAsiaTheme="minorHAnsi"/>
          <w:sz w:val="24"/>
          <w:szCs w:val="24"/>
        </w:rPr>
        <w:t xml:space="preserve"> і розподілі ресурсів незалежно</w:t>
      </w:r>
      <w:r w:rsidRPr="00267C20">
        <w:rPr>
          <w:rFonts w:eastAsiaTheme="minorHAnsi"/>
          <w:sz w:val="24"/>
          <w:szCs w:val="24"/>
        </w:rPr>
        <w:t xml:space="preserve"> від статі, раси, кольору шкіри, віку чи інших ознак;</w:t>
      </w:r>
    </w:p>
    <w:p w14:paraId="775EF5E0" w14:textId="20EFAC60"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3) створення рівних умов для жінок і чоловіків у кар’єрному зростанні, професійному розвитку та у сфері підприємництва;</w:t>
      </w:r>
    </w:p>
    <w:p w14:paraId="541B90AE" w14:textId="1D6D60B4"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4) створення умов для відповідального батьківства і материнства, партнерського розподілу сімейних обов’язків;</w:t>
      </w:r>
    </w:p>
    <w:p w14:paraId="159687E5" w14:textId="58C5BC77"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t>5) зменшення (викорінення) домашнього та гендерно зумовленого насильства у всіх його проявах;</w:t>
      </w:r>
    </w:p>
    <w:p w14:paraId="4AE8095F" w14:textId="77777777" w:rsidR="00A3570C" w:rsidRPr="00267C20" w:rsidRDefault="00A3570C" w:rsidP="007E4FE6">
      <w:pPr>
        <w:widowControl/>
        <w:adjustRightInd w:val="0"/>
        <w:ind w:firstLine="709"/>
        <w:jc w:val="both"/>
        <w:rPr>
          <w:rFonts w:eastAsiaTheme="minorHAnsi"/>
          <w:sz w:val="24"/>
          <w:szCs w:val="24"/>
        </w:rPr>
      </w:pPr>
      <w:r w:rsidRPr="00267C20">
        <w:rPr>
          <w:rFonts w:eastAsiaTheme="minorHAnsi"/>
          <w:sz w:val="24"/>
          <w:szCs w:val="24"/>
        </w:rPr>
        <w:lastRenderedPageBreak/>
        <w:t>6) формування гармонійно розвиненої особистості без гендерних стереотипів та упереджень.</w:t>
      </w:r>
    </w:p>
    <w:p w14:paraId="75475E33" w14:textId="31EB332A" w:rsidR="00A3570C" w:rsidRPr="00267C20" w:rsidRDefault="00A3570C" w:rsidP="007E4FE6">
      <w:pPr>
        <w:ind w:firstLine="709"/>
        <w:jc w:val="both"/>
        <w:rPr>
          <w:rFonts w:eastAsiaTheme="minorHAnsi"/>
          <w:sz w:val="24"/>
          <w:szCs w:val="24"/>
        </w:rPr>
      </w:pPr>
      <w:r w:rsidRPr="00267C20">
        <w:rPr>
          <w:rFonts w:eastAsiaTheme="minorHAnsi"/>
          <w:sz w:val="24"/>
          <w:szCs w:val="24"/>
        </w:rPr>
        <w:t>7) тощо.</w:t>
      </w:r>
    </w:p>
    <w:p w14:paraId="2716A654" w14:textId="2AF7B6B7" w:rsidR="00C70699" w:rsidRPr="00267C20" w:rsidRDefault="00C70699" w:rsidP="007E4FE6">
      <w:pPr>
        <w:ind w:firstLine="709"/>
        <w:jc w:val="both"/>
        <w:rPr>
          <w:rFonts w:eastAsiaTheme="minorHAnsi"/>
          <w:sz w:val="24"/>
          <w:szCs w:val="24"/>
        </w:rPr>
      </w:pPr>
    </w:p>
    <w:p w14:paraId="427BF72F" w14:textId="77777777" w:rsidR="00C70699" w:rsidRPr="00267C20" w:rsidRDefault="00C70699" w:rsidP="007E4FE6">
      <w:pPr>
        <w:ind w:firstLine="709"/>
        <w:rPr>
          <w:b/>
          <w:bCs/>
          <w:sz w:val="24"/>
          <w:szCs w:val="24"/>
          <w:highlight w:val="white"/>
        </w:rPr>
      </w:pPr>
    </w:p>
    <w:p w14:paraId="56B90079" w14:textId="32E2D116" w:rsidR="00C70699" w:rsidRPr="00267C20" w:rsidRDefault="00C70699" w:rsidP="007372E3">
      <w:pPr>
        <w:jc w:val="center"/>
        <w:rPr>
          <w:sz w:val="24"/>
          <w:szCs w:val="24"/>
          <w:highlight w:val="white"/>
        </w:rPr>
      </w:pPr>
      <w:r w:rsidRPr="00267C20">
        <w:rPr>
          <w:b/>
          <w:bCs/>
          <w:sz w:val="24"/>
          <w:szCs w:val="24"/>
          <w:highlight w:val="white"/>
        </w:rPr>
        <w:t>РОЗДІЛ Х. ПОРЯДОК ІНФОРМУВАННЯ, ЗВІТУВАННЯ ОРГАНІВ ТА ПОСАДОВИХ ОСІБ МІСЦЕВОГО САМОВРЯДУВАННЯ, ДЕПУТАТІВ РАДИ ПЕРЕД ТЕРИТОРІАЛЬНОЮ</w:t>
      </w:r>
      <w:r w:rsidRPr="00267C20">
        <w:rPr>
          <w:sz w:val="24"/>
          <w:szCs w:val="24"/>
          <w:highlight w:val="white"/>
        </w:rPr>
        <w:t xml:space="preserve"> </w:t>
      </w:r>
      <w:r w:rsidRPr="00267C20">
        <w:rPr>
          <w:b/>
          <w:bCs/>
          <w:sz w:val="24"/>
          <w:szCs w:val="24"/>
          <w:highlight w:val="white"/>
        </w:rPr>
        <w:t>ГРОМАДОЮ</w:t>
      </w:r>
    </w:p>
    <w:p w14:paraId="7F189641" w14:textId="77777777" w:rsidR="00C70699" w:rsidRPr="00267C20" w:rsidRDefault="00C70699" w:rsidP="007E4FE6">
      <w:pPr>
        <w:ind w:firstLine="709"/>
        <w:rPr>
          <w:b/>
          <w:bCs/>
          <w:sz w:val="24"/>
          <w:szCs w:val="24"/>
          <w:highlight w:val="white"/>
        </w:rPr>
      </w:pPr>
    </w:p>
    <w:p w14:paraId="65BAF026" w14:textId="77777777" w:rsidR="00C70699" w:rsidRPr="00267C20" w:rsidRDefault="00C70699" w:rsidP="007E4FE6">
      <w:pPr>
        <w:widowControl/>
        <w:adjustRightInd w:val="0"/>
        <w:ind w:firstLine="709"/>
        <w:jc w:val="both"/>
        <w:rPr>
          <w:b/>
          <w:bCs/>
          <w:sz w:val="24"/>
          <w:szCs w:val="24"/>
          <w:highlight w:val="white"/>
        </w:rPr>
      </w:pPr>
      <w:r w:rsidRPr="00267C20">
        <w:rPr>
          <w:b/>
          <w:bCs/>
          <w:sz w:val="24"/>
          <w:szCs w:val="24"/>
          <w:highlight w:val="white"/>
        </w:rPr>
        <w:t>Стаття 65. Засади інформування територіальної громади про діяльність органів та посадових осіб місцевого самоврядування, депутатів ради</w:t>
      </w:r>
    </w:p>
    <w:p w14:paraId="7A743210" w14:textId="2E4DBB06" w:rsidR="00C70699" w:rsidRPr="00267C20" w:rsidRDefault="00C70699" w:rsidP="007E4FE6">
      <w:pPr>
        <w:widowControl/>
        <w:adjustRightInd w:val="0"/>
        <w:ind w:firstLine="709"/>
        <w:jc w:val="both"/>
        <w:rPr>
          <w:rFonts w:eastAsiaTheme="minorHAnsi"/>
          <w:sz w:val="24"/>
          <w:szCs w:val="24"/>
        </w:rPr>
      </w:pPr>
      <w:r w:rsidRPr="00267C20">
        <w:rPr>
          <w:rFonts w:eastAsiaTheme="minorHAnsi"/>
          <w:sz w:val="24"/>
          <w:szCs w:val="24"/>
        </w:rPr>
        <w:t>1. Органи та посадові особи місцевого самоврядування періодично, але не менш як два рази на рік, інформують жителів про виконання програм соціально-економічного та культурного розвитку, місцевого бюджету, з інших питань місцевого значення.</w:t>
      </w:r>
    </w:p>
    <w:p w14:paraId="15C07D41" w14:textId="33E85220" w:rsidR="00C70699" w:rsidRPr="00267C20" w:rsidRDefault="00C70699" w:rsidP="007E4FE6">
      <w:pPr>
        <w:widowControl/>
        <w:adjustRightInd w:val="0"/>
        <w:ind w:firstLine="709"/>
        <w:jc w:val="both"/>
        <w:rPr>
          <w:rFonts w:eastAsiaTheme="minorHAnsi"/>
          <w:sz w:val="24"/>
          <w:szCs w:val="24"/>
        </w:rPr>
      </w:pPr>
      <w:r w:rsidRPr="00267C20">
        <w:rPr>
          <w:rFonts w:eastAsiaTheme="minorHAnsi"/>
          <w:sz w:val="24"/>
          <w:szCs w:val="24"/>
        </w:rPr>
        <w:t>2. Депутати не менше як два рази на рік, інформують жителів про роботу місцевої ради та її органів, про виконання планів і програм економічного і соціального розвитку, інших місцевих програм, місцевого бюджету, рішень ради і доручень виборців.</w:t>
      </w:r>
    </w:p>
    <w:p w14:paraId="2E72181E" w14:textId="4029F037" w:rsidR="00C70699" w:rsidRPr="00267C20" w:rsidRDefault="00C70699" w:rsidP="007E4FE6">
      <w:pPr>
        <w:widowControl/>
        <w:adjustRightInd w:val="0"/>
        <w:ind w:firstLine="709"/>
        <w:jc w:val="both"/>
        <w:rPr>
          <w:rFonts w:eastAsiaTheme="minorHAnsi"/>
          <w:sz w:val="24"/>
          <w:szCs w:val="24"/>
        </w:rPr>
      </w:pPr>
      <w:r w:rsidRPr="00267C20">
        <w:rPr>
          <w:rFonts w:eastAsiaTheme="minorHAnsi"/>
          <w:sz w:val="24"/>
          <w:szCs w:val="24"/>
        </w:rPr>
        <w:t>3. Інформація про діяльність органів та посадових осіб місцевого самоврядування, депутатів ради подається у спосіб, що забезпечує доступність її сприйняття, серед іншого із застосуванням методу спрощеної мови та викладення у форматі легкого читання, згідно з вимогами передбаченими законодавством.</w:t>
      </w:r>
    </w:p>
    <w:p w14:paraId="6592F575" w14:textId="32955695" w:rsidR="00C70699" w:rsidRPr="00267C20" w:rsidRDefault="00C70699" w:rsidP="007E4FE6">
      <w:pPr>
        <w:widowControl/>
        <w:adjustRightInd w:val="0"/>
        <w:ind w:firstLine="709"/>
        <w:jc w:val="both"/>
        <w:rPr>
          <w:rFonts w:eastAsiaTheme="minorHAnsi"/>
          <w:sz w:val="24"/>
          <w:szCs w:val="24"/>
        </w:rPr>
      </w:pPr>
      <w:r w:rsidRPr="00267C20">
        <w:rPr>
          <w:rFonts w:eastAsiaTheme="minorHAnsi"/>
          <w:sz w:val="24"/>
          <w:szCs w:val="24"/>
        </w:rPr>
        <w:t xml:space="preserve">4. Інформація, зазначена у частині першій і другій цієї статті, за результатами півріччя оприлюднюється до </w:t>
      </w:r>
      <w:r w:rsidR="007B661F" w:rsidRPr="00267C20">
        <w:rPr>
          <w:rFonts w:eastAsiaTheme="minorHAnsi"/>
          <w:sz w:val="24"/>
          <w:szCs w:val="24"/>
        </w:rPr>
        <w:t xml:space="preserve">01 вересня поточного року </w:t>
      </w:r>
      <w:r w:rsidRPr="00267C20">
        <w:rPr>
          <w:rFonts w:eastAsiaTheme="minorHAnsi"/>
          <w:sz w:val="24"/>
          <w:szCs w:val="24"/>
        </w:rPr>
        <w:t xml:space="preserve">і </w:t>
      </w:r>
      <w:r w:rsidR="007B661F" w:rsidRPr="00267C20">
        <w:rPr>
          <w:rFonts w:eastAsiaTheme="minorHAnsi"/>
          <w:sz w:val="24"/>
          <w:szCs w:val="24"/>
        </w:rPr>
        <w:t xml:space="preserve">01 березня наступного року </w:t>
      </w:r>
      <w:r w:rsidRPr="00267C20">
        <w:rPr>
          <w:rFonts w:eastAsiaTheme="minorHAnsi"/>
          <w:sz w:val="24"/>
          <w:szCs w:val="24"/>
        </w:rPr>
        <w:t>на офіційному веб-сайті Ради, за можливості поширюється в медіа та іншими способами.</w:t>
      </w:r>
    </w:p>
    <w:p w14:paraId="027CF270" w14:textId="77777777" w:rsidR="00C70699" w:rsidRPr="00267C20" w:rsidRDefault="00C70699" w:rsidP="007E4FE6">
      <w:pPr>
        <w:ind w:left="708"/>
        <w:rPr>
          <w:sz w:val="24"/>
          <w:szCs w:val="24"/>
          <w:highlight w:val="white"/>
        </w:rPr>
      </w:pPr>
    </w:p>
    <w:p w14:paraId="3BCCE108" w14:textId="77777777" w:rsidR="006A3783" w:rsidRPr="00267C20" w:rsidRDefault="00C70699" w:rsidP="007E4FE6">
      <w:pPr>
        <w:ind w:firstLine="709"/>
        <w:jc w:val="both"/>
        <w:rPr>
          <w:b/>
          <w:bCs/>
          <w:sz w:val="24"/>
          <w:szCs w:val="24"/>
          <w:highlight w:val="white"/>
        </w:rPr>
      </w:pPr>
      <w:r w:rsidRPr="00267C20">
        <w:rPr>
          <w:b/>
          <w:bCs/>
          <w:sz w:val="24"/>
          <w:szCs w:val="24"/>
          <w:highlight w:val="white"/>
        </w:rPr>
        <w:t>Стаття 66. Загальні засади звітування органів та посадових осіб місцевого самоврядування, депутатів Ради перед територіальною громадою</w:t>
      </w:r>
    </w:p>
    <w:p w14:paraId="51FE9446" w14:textId="7BADE3FA"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1. Звітування органів та посадових осіб місцевого самоврядування, депутатів Ради здійснюється з метою інформування, оцінки їх роботи, надання пропозицій та доручень жителями, а також для забезпечення прозорості їх діяльності.</w:t>
      </w:r>
    </w:p>
    <w:p w14:paraId="2E8B290F" w14:textId="77777777"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2. Завданням звітування є:</w:t>
      </w:r>
    </w:p>
    <w:p w14:paraId="2BB2DFF2" w14:textId="77777777"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1) забезпечення прозорості, відкритості і демократичності системи місцевого самоврядування;</w:t>
      </w:r>
    </w:p>
    <w:p w14:paraId="084602EF" w14:textId="77777777"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2) забезпечення впливу жителів у вирішенні питань місцевого значення;</w:t>
      </w:r>
    </w:p>
    <w:p w14:paraId="5E9920EC" w14:textId="51E65C9D"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3) сприяння громадському контролю за діяльністю депутатів, органів та посадових осіб місцевого самоврядування.</w:t>
      </w:r>
    </w:p>
    <w:p w14:paraId="3B8983DE" w14:textId="11B2875B"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3. Звітування проводиться, як правило, у неробочий день або неробочий час у достатньому за кількістю місць приміщенні,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w:t>
      </w:r>
    </w:p>
    <w:p w14:paraId="2594A9BA" w14:textId="77777777"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4. Рада та її виконавчі органи сприяють у підготовці та проведенні звітування.</w:t>
      </w:r>
    </w:p>
    <w:p w14:paraId="393DAFD1" w14:textId="76692EC1"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5. Звітування органів та посадових осіб місцевого самоврядування, депутатів Ради перед територіальною громадою в усній і письмовій формі відбувається у форматі простої мови і легкого читання для осіб з різним рівнем комунікативних можливостей у порядку, визначеному законами та цим Статутом.</w:t>
      </w:r>
    </w:p>
    <w:p w14:paraId="06393CE6" w14:textId="0E5868B2" w:rsidR="006A3783" w:rsidRPr="00267C20" w:rsidRDefault="006A3783" w:rsidP="007E4FE6">
      <w:pPr>
        <w:widowControl/>
        <w:adjustRightInd w:val="0"/>
        <w:ind w:firstLine="709"/>
        <w:jc w:val="both"/>
        <w:rPr>
          <w:rFonts w:eastAsiaTheme="minorHAnsi"/>
          <w:sz w:val="24"/>
          <w:szCs w:val="24"/>
        </w:rPr>
      </w:pPr>
      <w:r w:rsidRPr="00267C20">
        <w:rPr>
          <w:rFonts w:eastAsiaTheme="minorHAnsi"/>
          <w:sz w:val="24"/>
          <w:szCs w:val="24"/>
        </w:rPr>
        <w:t xml:space="preserve">6. З метою забезпечення участі якомога більшої кількості жителів, у тому числі маломобільних груп населення, організовується проведення звітування з використанням інформаційно-комунікаційних технологій. Жителі можуть взяти участь у звітуванні дистанційно у форматі відеоконференції на веб-доступній платформі. Зокрема, з урахуванням потреб маломобільних жителів забезпечується можливість бачити/чути/читати/сприймати слова посадової особи місцевого самоврядування чи </w:t>
      </w:r>
      <w:r w:rsidRPr="00267C20">
        <w:rPr>
          <w:rFonts w:eastAsiaTheme="minorHAnsi"/>
          <w:sz w:val="24"/>
          <w:szCs w:val="24"/>
        </w:rPr>
        <w:lastRenderedPageBreak/>
        <w:t>депутата Ради, який звітує на відкритій зустрічі, а також усно чи письмово поставити їм питання.</w:t>
      </w:r>
    </w:p>
    <w:p w14:paraId="55F354A6" w14:textId="77777777" w:rsidR="00520131" w:rsidRPr="00267C20" w:rsidRDefault="00520131" w:rsidP="007E4FE6">
      <w:pPr>
        <w:widowControl/>
        <w:adjustRightInd w:val="0"/>
        <w:ind w:firstLine="709"/>
        <w:jc w:val="both"/>
        <w:rPr>
          <w:b/>
          <w:bCs/>
          <w:sz w:val="24"/>
          <w:szCs w:val="24"/>
          <w:highlight w:val="white"/>
        </w:rPr>
      </w:pPr>
    </w:p>
    <w:p w14:paraId="7B755888" w14:textId="37C68544" w:rsidR="0025399E" w:rsidRPr="00267C20" w:rsidRDefault="00C70699" w:rsidP="007E4FE6">
      <w:pPr>
        <w:widowControl/>
        <w:adjustRightInd w:val="0"/>
        <w:ind w:firstLine="709"/>
        <w:jc w:val="both"/>
        <w:rPr>
          <w:b/>
          <w:bCs/>
          <w:sz w:val="24"/>
          <w:szCs w:val="24"/>
        </w:rPr>
      </w:pPr>
      <w:r w:rsidRPr="00267C20">
        <w:rPr>
          <w:b/>
          <w:bCs/>
          <w:sz w:val="24"/>
          <w:szCs w:val="24"/>
        </w:rPr>
        <w:t>Стаття 67. Звітування сільського голови</w:t>
      </w:r>
      <w:r w:rsidR="0025399E" w:rsidRPr="00267C20">
        <w:rPr>
          <w:b/>
          <w:bCs/>
          <w:sz w:val="24"/>
          <w:szCs w:val="24"/>
        </w:rPr>
        <w:t>.</w:t>
      </w:r>
    </w:p>
    <w:p w14:paraId="5D515889" w14:textId="224E9920"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1. </w:t>
      </w:r>
      <w:r w:rsidR="0037626E" w:rsidRPr="00267C20">
        <w:rPr>
          <w:rFonts w:eastAsiaTheme="minorHAnsi"/>
          <w:sz w:val="24"/>
          <w:szCs w:val="24"/>
        </w:rPr>
        <w:t>Сільський</w:t>
      </w:r>
      <w:r w:rsidRPr="00267C20">
        <w:rPr>
          <w:rFonts w:eastAsiaTheme="minorHAnsi"/>
          <w:sz w:val="24"/>
          <w:szCs w:val="24"/>
        </w:rPr>
        <w:t xml:space="preserve"> голова зобов’язаний звітувати про свою роботу перед територіальною громадою не менше двох разів на рік, до </w:t>
      </w:r>
      <w:r w:rsidR="00073DB4" w:rsidRPr="00267C20">
        <w:rPr>
          <w:rFonts w:eastAsiaTheme="minorHAnsi"/>
          <w:sz w:val="24"/>
          <w:szCs w:val="24"/>
        </w:rPr>
        <w:t>0</w:t>
      </w:r>
      <w:r w:rsidRPr="00267C20">
        <w:rPr>
          <w:rFonts w:eastAsiaTheme="minorHAnsi"/>
          <w:sz w:val="24"/>
          <w:szCs w:val="24"/>
        </w:rPr>
        <w:t xml:space="preserve">1 </w:t>
      </w:r>
      <w:r w:rsidR="00831071" w:rsidRPr="00267C20">
        <w:rPr>
          <w:rFonts w:eastAsiaTheme="minorHAnsi"/>
          <w:sz w:val="24"/>
          <w:szCs w:val="24"/>
        </w:rPr>
        <w:t xml:space="preserve">березня </w:t>
      </w:r>
      <w:r w:rsidRPr="00267C20">
        <w:rPr>
          <w:rFonts w:eastAsiaTheme="minorHAnsi"/>
          <w:sz w:val="24"/>
          <w:szCs w:val="24"/>
        </w:rPr>
        <w:t xml:space="preserve">та до </w:t>
      </w:r>
      <w:r w:rsidR="00073DB4" w:rsidRPr="00267C20">
        <w:rPr>
          <w:rFonts w:eastAsiaTheme="minorHAnsi"/>
          <w:sz w:val="24"/>
          <w:szCs w:val="24"/>
        </w:rPr>
        <w:t>0</w:t>
      </w:r>
      <w:r w:rsidRPr="00267C20">
        <w:rPr>
          <w:rFonts w:eastAsiaTheme="minorHAnsi"/>
          <w:sz w:val="24"/>
          <w:szCs w:val="24"/>
        </w:rPr>
        <w:t xml:space="preserve">1 </w:t>
      </w:r>
      <w:r w:rsidR="00831071" w:rsidRPr="00267C20">
        <w:rPr>
          <w:rFonts w:eastAsiaTheme="minorHAnsi"/>
          <w:sz w:val="24"/>
          <w:szCs w:val="24"/>
        </w:rPr>
        <w:t>вересня</w:t>
      </w:r>
      <w:r w:rsidRPr="00267C20">
        <w:rPr>
          <w:rFonts w:eastAsiaTheme="minorHAnsi"/>
          <w:sz w:val="24"/>
          <w:szCs w:val="24"/>
        </w:rPr>
        <w:t xml:space="preserve"> року, наступного за звітним.</w:t>
      </w:r>
    </w:p>
    <w:p w14:paraId="69579B1D" w14:textId="03F4157F"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2. Письмовий звіт </w:t>
      </w:r>
      <w:r w:rsidR="0037626E" w:rsidRPr="00267C20">
        <w:rPr>
          <w:rFonts w:eastAsiaTheme="minorHAnsi"/>
          <w:sz w:val="24"/>
          <w:szCs w:val="24"/>
        </w:rPr>
        <w:t>сільського</w:t>
      </w:r>
      <w:r w:rsidRPr="00267C20">
        <w:rPr>
          <w:rFonts w:eastAsiaTheme="minorHAnsi"/>
          <w:sz w:val="24"/>
          <w:szCs w:val="24"/>
        </w:rPr>
        <w:t xml:space="preserve"> голови про його діяльність перед територіальною громадою, в тому числі, має містити інформацію про:</w:t>
      </w:r>
    </w:p>
    <w:p w14:paraId="076E00FF" w14:textId="6E843082"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1) його роботу, прийняті ним розпорядження, підготовлені проєкти рішень Ради, кадрову політику та іншу діяльність у звітному періоді;</w:t>
      </w:r>
    </w:p>
    <w:p w14:paraId="26FD3D4E" w14:textId="60B780CB"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2)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відповідні причини;</w:t>
      </w:r>
    </w:p>
    <w:p w14:paraId="5C25AEE7"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3) план роботи на наступний звітний період;</w:t>
      </w:r>
    </w:p>
    <w:p w14:paraId="069BE071" w14:textId="52533EA4"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4) залучення жителів до вирішення питань місцевого значення в порядку передбаченому цим Статутом та результати, яких вдалося досягнути;</w:t>
      </w:r>
    </w:p>
    <w:p w14:paraId="24FE07EC"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5) реалізацію стратегічних і програмних документів розвитку територіальної громади;</w:t>
      </w:r>
    </w:p>
    <w:p w14:paraId="4082BD67"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6) виконання бюджету територіальної громади;</w:t>
      </w:r>
    </w:p>
    <w:p w14:paraId="57D84ED6" w14:textId="63B3F71F"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7) здійснення державної регуляторної політики у сфері господарської діяльності виконавчими органами Ради;</w:t>
      </w:r>
    </w:p>
    <w:p w14:paraId="2055427C"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8) інші питання місцевого значення.</w:t>
      </w:r>
    </w:p>
    <w:p w14:paraId="2CA8028D" w14:textId="217E1544"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3. </w:t>
      </w:r>
      <w:r w:rsidR="0037626E" w:rsidRPr="00267C20">
        <w:rPr>
          <w:rFonts w:eastAsiaTheme="minorHAnsi"/>
          <w:sz w:val="24"/>
          <w:szCs w:val="24"/>
        </w:rPr>
        <w:t>Сільський</w:t>
      </w:r>
      <w:r w:rsidRPr="00267C20">
        <w:rPr>
          <w:rFonts w:eastAsiaTheme="minorHAnsi"/>
          <w:sz w:val="24"/>
          <w:szCs w:val="24"/>
        </w:rPr>
        <w:t xml:space="preserve"> голова також звітує про діяльність виконавчого комітету як виконавчого органу Ради.</w:t>
      </w:r>
    </w:p>
    <w:p w14:paraId="38F6B31F" w14:textId="7270B851"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4. Інформація про місце, час і спосіб організації звітування </w:t>
      </w:r>
      <w:r w:rsidR="0037626E" w:rsidRPr="00267C20">
        <w:rPr>
          <w:rFonts w:eastAsiaTheme="minorHAnsi"/>
          <w:sz w:val="24"/>
          <w:szCs w:val="24"/>
        </w:rPr>
        <w:t>сільського</w:t>
      </w:r>
      <w:r w:rsidRPr="00267C20">
        <w:rPr>
          <w:rFonts w:eastAsiaTheme="minorHAnsi"/>
          <w:sz w:val="24"/>
          <w:szCs w:val="24"/>
        </w:rPr>
        <w:t xml:space="preserve"> голови перед територіальною громадою оприлюднюється на офіційному веб-сайті Ради, поширюється в медіа та іншими способами не пізніше, ніж за 14 днів до дня проведення відкритої зустрічі.</w:t>
      </w:r>
    </w:p>
    <w:p w14:paraId="2208C710" w14:textId="7D39274E"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5. Письмовий звіт </w:t>
      </w:r>
      <w:r w:rsidR="0037626E" w:rsidRPr="00267C20">
        <w:rPr>
          <w:rFonts w:eastAsiaTheme="minorHAnsi"/>
          <w:sz w:val="24"/>
          <w:szCs w:val="24"/>
        </w:rPr>
        <w:t>сільського</w:t>
      </w:r>
      <w:r w:rsidRPr="00267C20">
        <w:rPr>
          <w:rFonts w:eastAsiaTheme="minorHAnsi"/>
          <w:sz w:val="24"/>
          <w:szCs w:val="24"/>
        </w:rPr>
        <w:t xml:space="preserve"> голов</w:t>
      </w:r>
      <w:r w:rsidR="0037626E" w:rsidRPr="00267C20">
        <w:rPr>
          <w:rFonts w:eastAsiaTheme="minorHAnsi"/>
          <w:sz w:val="24"/>
          <w:szCs w:val="24"/>
        </w:rPr>
        <w:t>и</w:t>
      </w:r>
      <w:r w:rsidRPr="00267C20">
        <w:rPr>
          <w:rFonts w:eastAsiaTheme="minorHAnsi"/>
          <w:sz w:val="24"/>
          <w:szCs w:val="24"/>
        </w:rPr>
        <w:t xml:space="preserve"> про свою роботу оприлюднюється на офіційному веб-сайті Ради та розміщується у приміщенні ради не пізніше, ніж за 7 календарних днів до дня проведення відкритої зустрічі.</w:t>
      </w:r>
    </w:p>
    <w:p w14:paraId="72EDF62D" w14:textId="7C7837EF"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6. </w:t>
      </w:r>
      <w:r w:rsidR="0037626E" w:rsidRPr="00267C20">
        <w:rPr>
          <w:rFonts w:eastAsiaTheme="minorHAnsi"/>
          <w:sz w:val="24"/>
          <w:szCs w:val="24"/>
        </w:rPr>
        <w:t>Сільський</w:t>
      </w:r>
      <w:r w:rsidRPr="00267C20">
        <w:rPr>
          <w:rFonts w:eastAsiaTheme="minorHAnsi"/>
          <w:sz w:val="24"/>
          <w:szCs w:val="24"/>
        </w:rPr>
        <w:t xml:space="preserve"> голова звітує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14:paraId="5441070B"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7. Звітування перед Радою відбувається на її пленарних засіданнях.</w:t>
      </w:r>
    </w:p>
    <w:p w14:paraId="5DB80178" w14:textId="6F073A24"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8. Звітування </w:t>
      </w:r>
      <w:r w:rsidR="0037626E" w:rsidRPr="00267C20">
        <w:rPr>
          <w:rFonts w:eastAsiaTheme="minorHAnsi"/>
          <w:sz w:val="24"/>
          <w:szCs w:val="24"/>
        </w:rPr>
        <w:t>сільського</w:t>
      </w:r>
      <w:r w:rsidRPr="00267C20">
        <w:rPr>
          <w:rFonts w:eastAsiaTheme="minorHAnsi"/>
          <w:sz w:val="24"/>
          <w:szCs w:val="24"/>
        </w:rPr>
        <w:t xml:space="preserve"> голови перед Радою, у тому числі, має містити інформацію:</w:t>
      </w:r>
    </w:p>
    <w:p w14:paraId="771D3594"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1) доповідь про його роботу та роботу виконавчих органів Ради за звітний період;</w:t>
      </w:r>
    </w:p>
    <w:p w14:paraId="369D5891"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2) про здійснення державної регуляторної політики виконавчими органами Ради;</w:t>
      </w:r>
    </w:p>
    <w:p w14:paraId="4D5B786F" w14:textId="68324BAA"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 xml:space="preserve">3) про хід і результати виконання </w:t>
      </w:r>
      <w:r w:rsidR="0037626E" w:rsidRPr="00267C20">
        <w:rPr>
          <w:rFonts w:eastAsiaTheme="minorHAnsi"/>
          <w:sz w:val="24"/>
          <w:szCs w:val="24"/>
        </w:rPr>
        <w:t>сільського</w:t>
      </w:r>
      <w:r w:rsidRPr="00267C20">
        <w:rPr>
          <w:rFonts w:eastAsiaTheme="minorHAnsi"/>
          <w:sz w:val="24"/>
          <w:szCs w:val="24"/>
        </w:rPr>
        <w:t xml:space="preserve"> бюджету;</w:t>
      </w:r>
    </w:p>
    <w:p w14:paraId="223879D2" w14:textId="40674082"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4) про реалізацію затверджених Радою стратегічних і програмних документів розвитку територіальної громади;</w:t>
      </w:r>
    </w:p>
    <w:p w14:paraId="6BA623D6" w14:textId="77777777" w:rsidR="0025399E" w:rsidRPr="00267C20" w:rsidRDefault="0025399E" w:rsidP="007E4FE6">
      <w:pPr>
        <w:widowControl/>
        <w:adjustRightInd w:val="0"/>
        <w:ind w:firstLine="709"/>
        <w:jc w:val="both"/>
        <w:rPr>
          <w:rFonts w:eastAsiaTheme="minorHAnsi"/>
          <w:sz w:val="24"/>
          <w:szCs w:val="24"/>
        </w:rPr>
      </w:pPr>
      <w:r w:rsidRPr="00267C20">
        <w:rPr>
          <w:rFonts w:eastAsiaTheme="minorHAnsi"/>
          <w:sz w:val="24"/>
          <w:szCs w:val="24"/>
        </w:rPr>
        <w:t>5) про роботу його заступників;</w:t>
      </w:r>
    </w:p>
    <w:p w14:paraId="7A6834B0" w14:textId="5FB9AB92" w:rsidR="0025399E" w:rsidRPr="00267C20" w:rsidRDefault="0025399E" w:rsidP="007E4FE6">
      <w:pPr>
        <w:ind w:firstLine="709"/>
        <w:jc w:val="both"/>
        <w:rPr>
          <w:b/>
          <w:bCs/>
          <w:sz w:val="24"/>
          <w:szCs w:val="24"/>
          <w:highlight w:val="white"/>
        </w:rPr>
      </w:pPr>
      <w:r w:rsidRPr="00267C20">
        <w:rPr>
          <w:rFonts w:eastAsiaTheme="minorHAnsi"/>
          <w:sz w:val="24"/>
          <w:szCs w:val="24"/>
        </w:rPr>
        <w:t>6) відповіді на запитання депутатів Ради.</w:t>
      </w:r>
    </w:p>
    <w:p w14:paraId="28225BD3" w14:textId="037A2837" w:rsidR="0025399E" w:rsidRPr="00267C20" w:rsidRDefault="0025399E" w:rsidP="007E4FE6">
      <w:pPr>
        <w:ind w:left="708"/>
        <w:rPr>
          <w:sz w:val="24"/>
          <w:szCs w:val="24"/>
          <w:highlight w:val="white"/>
        </w:rPr>
      </w:pPr>
    </w:p>
    <w:p w14:paraId="125416C6" w14:textId="2A378ACB" w:rsidR="00C70699" w:rsidRPr="00267C20" w:rsidRDefault="00C70699" w:rsidP="007E4FE6">
      <w:pPr>
        <w:ind w:left="708"/>
        <w:rPr>
          <w:b/>
          <w:bCs/>
          <w:sz w:val="24"/>
          <w:szCs w:val="24"/>
        </w:rPr>
      </w:pPr>
      <w:r w:rsidRPr="00267C20">
        <w:rPr>
          <w:b/>
          <w:bCs/>
          <w:sz w:val="24"/>
          <w:szCs w:val="24"/>
        </w:rPr>
        <w:t>Стаття 68. Звітування депутатів Ради</w:t>
      </w:r>
    </w:p>
    <w:p w14:paraId="7B878303" w14:textId="6DCAA77F"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 xml:space="preserve">1. Депутати Ради не менше одного разу на рік </w:t>
      </w:r>
      <w:r w:rsidR="003F5D4E" w:rsidRPr="00267C20">
        <w:rPr>
          <w:rFonts w:eastAsiaTheme="minorHAnsi"/>
          <w:sz w:val="24"/>
          <w:szCs w:val="24"/>
        </w:rPr>
        <w:t xml:space="preserve">до 01 квітня наступного за звітним року </w:t>
      </w:r>
      <w:r w:rsidRPr="00267C20">
        <w:rPr>
          <w:rFonts w:eastAsiaTheme="minorHAnsi"/>
          <w:sz w:val="24"/>
          <w:szCs w:val="24"/>
        </w:rPr>
        <w:t>про свою роботу перед територіальною громадою.</w:t>
      </w:r>
    </w:p>
    <w:p w14:paraId="339CD768" w14:textId="5A0512D0"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2. Письмовий звіт депутата про його діяльність перед територіальною громадою, в тому числі, має містити інформацію про:</w:t>
      </w:r>
    </w:p>
    <w:p w14:paraId="649C80E9" w14:textId="609E0BBD"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1) діяльність у Раді та її органах, зокрема, але не виключно, – про присутність на пленарних засіданнях і засіданнях постійних, інших комісій Ради та робочих групах;</w:t>
      </w:r>
    </w:p>
    <w:p w14:paraId="1CCF70C3" w14:textId="578A3FE0"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lastRenderedPageBreak/>
        <w:t>2) роботу у виборчому окрузі (особистий прийом громадян, надання матеріальної допомоги тощо), виконання їх доручень, відповіді на поставлені запитання;</w:t>
      </w:r>
    </w:p>
    <w:p w14:paraId="5D25B7D0" w14:textId="77777777"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3) прийняті Радою та її органами рішення, хід їх виконання;</w:t>
      </w:r>
    </w:p>
    <w:p w14:paraId="0924E359" w14:textId="2BD6E62C"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4) особисту участь в обговоренні, прийнятті та організації виконання рішень Ради, її органів, а також доручень виборців;</w:t>
      </w:r>
    </w:p>
    <w:p w14:paraId="19224440" w14:textId="7E38399A"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5) інформацію про головні проблеми громади, над вирішенням яких працював депутат, хід виконання передвиборчої програми, виборчих обіцянок тощо;</w:t>
      </w:r>
    </w:p>
    <w:p w14:paraId="563BE5D4" w14:textId="45DB6D7C"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6) кількісну інформацію про присутність на пленарних засіданнях і засіданнях постійних та інших комісій Ради, робочих груп, їх співвідношення до загальної кількості засідань Ради, депутатських комісій і робочих груп;</w:t>
      </w:r>
    </w:p>
    <w:p w14:paraId="63A0E2B3" w14:textId="4B398670"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7) прийняті Радою та її органами рішення, про хід їх виконання, про їхню участь у розробці, обговоренні, прийнятті та в організації виконання рішень Ради;</w:t>
      </w:r>
    </w:p>
    <w:p w14:paraId="7EB4B17E" w14:textId="5F4AE2B8"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8) інші важливі для життєдіяльності територіальної громади питання, а також важливі питання, на розсуд депутата Ради.</w:t>
      </w:r>
    </w:p>
    <w:p w14:paraId="2168ADC6" w14:textId="33CE1EDD"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3. Рада кожного року до 1 лютого затверджує графік звітування - визначає орієнтовні строки проведення звітів депутатів Ради перед виборцями.</w:t>
      </w:r>
    </w:p>
    <w:p w14:paraId="0027DAED" w14:textId="40F879EE"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4. Інформація про місце, час і спосіб організації звітування депутатів ради оприлюднюється на офіційному веб-сайті Ради, поширюється в медіа та іншими способами не пізніше, ніж за 14 днів до дня проведення відкритих зустрічей.</w:t>
      </w:r>
    </w:p>
    <w:p w14:paraId="0FAAF77F" w14:textId="0B249198"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5. Письмові звіти депутатів про свою роботу оприлюднюються на офіційному веб-сайті Ради та розміщується у приміщенні Ради не пізніше, ніж за 7 календарних днів до дня проведення відкритої зустрічі.</w:t>
      </w:r>
    </w:p>
    <w:p w14:paraId="7BCD4224" w14:textId="27FB1412" w:rsidR="00AA3E0C" w:rsidRPr="00267C20" w:rsidRDefault="00AA3E0C" w:rsidP="007E4FE6">
      <w:pPr>
        <w:widowControl/>
        <w:adjustRightInd w:val="0"/>
        <w:ind w:firstLine="709"/>
        <w:jc w:val="both"/>
        <w:rPr>
          <w:rFonts w:eastAsiaTheme="minorHAnsi"/>
          <w:sz w:val="24"/>
          <w:szCs w:val="24"/>
        </w:rPr>
      </w:pPr>
      <w:r w:rsidRPr="00267C20">
        <w:rPr>
          <w:rFonts w:eastAsiaTheme="minorHAnsi"/>
          <w:sz w:val="24"/>
          <w:szCs w:val="24"/>
        </w:rPr>
        <w:t>6. Депутати Ради звітують про свою роботу під час проведення відкритої зустрічі у спосіб, що дає змогу виборцям поставити запитання, висловити зауваження та внести пропозиції.</w:t>
      </w:r>
    </w:p>
    <w:p w14:paraId="55B190F3" w14:textId="325AC2C8" w:rsidR="00AA3E0C" w:rsidRPr="00267C20" w:rsidRDefault="00AA3E0C" w:rsidP="007E4FE6">
      <w:pPr>
        <w:widowControl/>
        <w:adjustRightInd w:val="0"/>
        <w:ind w:firstLine="709"/>
        <w:jc w:val="both"/>
        <w:rPr>
          <w:sz w:val="24"/>
          <w:szCs w:val="24"/>
          <w:highlight w:val="white"/>
        </w:rPr>
      </w:pPr>
      <w:r w:rsidRPr="00267C20">
        <w:rPr>
          <w:rFonts w:eastAsiaTheme="minorHAnsi"/>
          <w:sz w:val="24"/>
          <w:szCs w:val="24"/>
        </w:rPr>
        <w:t>7. Звітування депутата Ради може бути проведено в будь-який час на вимогу зборів виборців. Також депутат зобов’язаний прозвітувати про свою роботу в будь-який час на вимогу органу самоорганізації населення, що поширює свою</w:t>
      </w:r>
      <w:r w:rsidR="00BD6FF7" w:rsidRPr="00267C20">
        <w:rPr>
          <w:rFonts w:eastAsiaTheme="minorHAnsi"/>
          <w:sz w:val="24"/>
          <w:szCs w:val="24"/>
        </w:rPr>
        <w:t xml:space="preserve"> діяльність на виборчий округ.</w:t>
      </w:r>
    </w:p>
    <w:p w14:paraId="1F556BB5" w14:textId="4DABC901" w:rsidR="00AA3E0C" w:rsidRPr="00267C20" w:rsidRDefault="00AA3E0C" w:rsidP="007E4FE6">
      <w:pPr>
        <w:ind w:firstLine="709"/>
        <w:rPr>
          <w:sz w:val="24"/>
          <w:szCs w:val="24"/>
          <w:highlight w:val="white"/>
        </w:rPr>
      </w:pPr>
    </w:p>
    <w:p w14:paraId="3EFA6439" w14:textId="33871ED1" w:rsidR="00C70699" w:rsidRPr="00267C20" w:rsidRDefault="00C70699" w:rsidP="007E4FE6">
      <w:pPr>
        <w:ind w:firstLine="709"/>
        <w:rPr>
          <w:b/>
          <w:bCs/>
          <w:sz w:val="24"/>
          <w:szCs w:val="24"/>
        </w:rPr>
      </w:pPr>
      <w:r w:rsidRPr="00267C20">
        <w:rPr>
          <w:b/>
          <w:bCs/>
          <w:sz w:val="24"/>
          <w:szCs w:val="24"/>
        </w:rPr>
        <w:t>Стаття 69. Звітування виконавчих органів Ради</w:t>
      </w:r>
    </w:p>
    <w:p w14:paraId="6AD97600" w14:textId="082F56FA"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 xml:space="preserve">1. Виконавчі органи Ради (виконавчий комітет Ради, відділи, управління) в особі їх керівників звітують перед територіальною громадою на відкритій зустрічі не менше </w:t>
      </w:r>
      <w:r w:rsidR="00BA14D0" w:rsidRPr="00267C20">
        <w:rPr>
          <w:rFonts w:eastAsiaTheme="minorHAnsi"/>
          <w:sz w:val="24"/>
          <w:szCs w:val="24"/>
        </w:rPr>
        <w:t>одного</w:t>
      </w:r>
      <w:r w:rsidRPr="00267C20">
        <w:rPr>
          <w:rFonts w:eastAsiaTheme="minorHAnsi"/>
          <w:sz w:val="24"/>
          <w:szCs w:val="24"/>
        </w:rPr>
        <w:t xml:space="preserve"> раз</w:t>
      </w:r>
      <w:r w:rsidR="00BA14D0" w:rsidRPr="00267C20">
        <w:rPr>
          <w:rFonts w:eastAsiaTheme="minorHAnsi"/>
          <w:sz w:val="24"/>
          <w:szCs w:val="24"/>
        </w:rPr>
        <w:t>у</w:t>
      </w:r>
      <w:r w:rsidRPr="00267C20">
        <w:rPr>
          <w:rFonts w:eastAsiaTheme="minorHAnsi"/>
          <w:sz w:val="24"/>
          <w:szCs w:val="24"/>
        </w:rPr>
        <w:t xml:space="preserve"> на рік </w:t>
      </w:r>
      <w:r w:rsidR="00BA14D0" w:rsidRPr="00267C20">
        <w:rPr>
          <w:rFonts w:eastAsiaTheme="minorHAnsi"/>
          <w:sz w:val="24"/>
          <w:szCs w:val="24"/>
        </w:rPr>
        <w:t xml:space="preserve">до </w:t>
      </w:r>
      <w:r w:rsidR="003F5D4E" w:rsidRPr="00267C20">
        <w:rPr>
          <w:rFonts w:eastAsiaTheme="minorHAnsi"/>
          <w:sz w:val="24"/>
          <w:szCs w:val="24"/>
        </w:rPr>
        <w:t>0</w:t>
      </w:r>
      <w:r w:rsidRPr="00267C20">
        <w:rPr>
          <w:rFonts w:eastAsiaTheme="minorHAnsi"/>
          <w:sz w:val="24"/>
          <w:szCs w:val="24"/>
        </w:rPr>
        <w:t xml:space="preserve">1 вересня </w:t>
      </w:r>
      <w:r w:rsidR="003F5D4E" w:rsidRPr="00267C20">
        <w:rPr>
          <w:rFonts w:eastAsiaTheme="minorHAnsi"/>
          <w:sz w:val="24"/>
          <w:szCs w:val="24"/>
        </w:rPr>
        <w:t>поточного року та до 01 березня</w:t>
      </w:r>
      <w:r w:rsidRPr="00267C20">
        <w:rPr>
          <w:rFonts w:eastAsiaTheme="minorHAnsi"/>
          <w:sz w:val="24"/>
          <w:szCs w:val="24"/>
        </w:rPr>
        <w:t xml:space="preserve"> наступн</w:t>
      </w:r>
      <w:r w:rsidR="003F5D4E" w:rsidRPr="00267C20">
        <w:rPr>
          <w:rFonts w:eastAsiaTheme="minorHAnsi"/>
          <w:sz w:val="24"/>
          <w:szCs w:val="24"/>
        </w:rPr>
        <w:t>ого</w:t>
      </w:r>
      <w:r w:rsidRPr="00267C20">
        <w:rPr>
          <w:rFonts w:eastAsiaTheme="minorHAnsi"/>
          <w:sz w:val="24"/>
          <w:szCs w:val="24"/>
        </w:rPr>
        <w:t xml:space="preserve"> за звітним.</w:t>
      </w:r>
    </w:p>
    <w:p w14:paraId="3390D61C"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2. Письмовий звіт виконавчих органів Ради, в тому числі, має містити інформацію про:</w:t>
      </w:r>
    </w:p>
    <w:p w14:paraId="5672D09B"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1) виконану роботу, досягнуті результати та нереалізовані проєкти;</w:t>
      </w:r>
    </w:p>
    <w:p w14:paraId="0DB99B62"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2) виконання місцевого бюджету;</w:t>
      </w:r>
    </w:p>
    <w:p w14:paraId="248AC69C"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3) виконання програм соціально-економічного та культурного розвитку;</w:t>
      </w:r>
    </w:p>
    <w:p w14:paraId="7AF21780"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4) виконання цільових програм з інших питань самоврядування;</w:t>
      </w:r>
    </w:p>
    <w:p w14:paraId="347C789F"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5) плани на наступний рік;</w:t>
      </w:r>
    </w:p>
    <w:p w14:paraId="262C2DA0"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6) володіння, користування чи розпорядження комунальним майном;</w:t>
      </w:r>
    </w:p>
    <w:p w14:paraId="07DF2001"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7) інші питання місцевого значення.</w:t>
      </w:r>
    </w:p>
    <w:p w14:paraId="41ACE159" w14:textId="4180FDCD"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3. Виконавчий комітет Ради кожного року до 1 лютого затверджує графік звітування - визначає орієнтовні строки проведення звітів виконавчих органів перед територіальною громадою.</w:t>
      </w:r>
    </w:p>
    <w:p w14:paraId="487441A5" w14:textId="7483EF7F"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4. Інформація про місце, час і спосіб організації звітування виконавчих органів перед територіальною громадою оприлюднюється на офіційному веб-сайті Ради, поширюється в медіа та іншими способами не пізніше, ніж за 14 днів до дня проведення відкритої зустрічі.</w:t>
      </w:r>
    </w:p>
    <w:p w14:paraId="436E28BD" w14:textId="697DDB3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5. Письмові звіти розміщується на офіційному веб-сайті Ради та розміщується у приміщенні ради не пізніше, ніж за 7 календарних днів до дня проведення відкритої зустрічі.</w:t>
      </w:r>
    </w:p>
    <w:p w14:paraId="1877B833" w14:textId="7403ABCD" w:rsidR="00194FC4"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lastRenderedPageBreak/>
        <w:t>6. Виконавчі органи Ради звітують перед територіальною громадою під час проведення відкритої зустрічі у спосіб, що дає змогу жителям поставити запитання, висловити зауваження та внести пропозиції.</w:t>
      </w:r>
    </w:p>
    <w:p w14:paraId="5A778415" w14:textId="77777777" w:rsidR="00194FC4" w:rsidRPr="00267C20" w:rsidRDefault="00194FC4" w:rsidP="007E4FE6">
      <w:pPr>
        <w:ind w:firstLine="709"/>
        <w:rPr>
          <w:sz w:val="24"/>
          <w:szCs w:val="24"/>
          <w:highlight w:val="white"/>
        </w:rPr>
      </w:pPr>
    </w:p>
    <w:p w14:paraId="26E3C4B0" w14:textId="0DE169BD" w:rsidR="00C70699" w:rsidRPr="00267C20" w:rsidRDefault="00C70699" w:rsidP="007E4FE6">
      <w:pPr>
        <w:ind w:firstLine="709"/>
        <w:rPr>
          <w:b/>
          <w:bCs/>
          <w:sz w:val="24"/>
          <w:szCs w:val="24"/>
          <w:highlight w:val="white"/>
        </w:rPr>
      </w:pPr>
      <w:r w:rsidRPr="00267C20">
        <w:rPr>
          <w:b/>
          <w:bCs/>
          <w:sz w:val="24"/>
          <w:szCs w:val="24"/>
          <w:highlight w:val="white"/>
        </w:rPr>
        <w:t>Стаття 70. Звітування старости</w:t>
      </w:r>
    </w:p>
    <w:p w14:paraId="6D62350C" w14:textId="00E15FFA"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1. Староста не рідше одного разу на рік, протягом першого кварталу року, наступного за звітним, звітує про свою роботу перед жителями старостинського округу.</w:t>
      </w:r>
    </w:p>
    <w:p w14:paraId="103DBCAE" w14:textId="60BB8FC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2. Письмовий звіт старости перед жителями відповідного старостинського округу включає в себе, крім інформації про його діяльність, відомості про:</w:t>
      </w:r>
    </w:p>
    <w:p w14:paraId="53B1A6EB" w14:textId="34DD72B2"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1) реалізацію документів з планування розвитку територіальної громади в частині, що стосується відповідного старостинського округу;</w:t>
      </w:r>
    </w:p>
    <w:p w14:paraId="54F5397B" w14:textId="6C91A5C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2) виконання бюджету територіальної громади в частині, що стосується відповідного старостинського округу;</w:t>
      </w:r>
    </w:p>
    <w:p w14:paraId="5EAAFB6C"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3) план роботи на наступний звітний період;</w:t>
      </w:r>
    </w:p>
    <w:p w14:paraId="26AE198B" w14:textId="023A6443"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14:paraId="0016A4C5" w14:textId="77777777"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5) інші питання місцевого значення.</w:t>
      </w:r>
    </w:p>
    <w:p w14:paraId="657C7743" w14:textId="75DD6120"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3. Інформація про місце, час і спосіб організації звітування старост перед територіальною громадою оприлюднюється на офіційному веб-сайті Ради, поширюється в медіа та іншими способами не пізніше, ніж за 14 днів до дня проведення відкритої зустрічі.</w:t>
      </w:r>
    </w:p>
    <w:p w14:paraId="35B103C9" w14:textId="6BBE2698"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4. Письмовий звіт розміщується на офіційному веб-сайті Ради та розміщується у приміщенні ради не пізніше, ніж за 7 календарних днів до дня проведення відкритої зустрічі.</w:t>
      </w:r>
    </w:p>
    <w:p w14:paraId="5F642DC4" w14:textId="6B33DD1B"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5. Заслуховування звіту старости перед жителями старостинського округу відбувається на відкритій зустрічі, у спосіб, що дає можливість жителям старостинського округу поставити запитання, висловити зауваження та внести пропозиції.</w:t>
      </w:r>
    </w:p>
    <w:p w14:paraId="7CD06922" w14:textId="7F9194AA" w:rsidR="007C1D32" w:rsidRPr="00267C20" w:rsidRDefault="007C1D32" w:rsidP="007E4FE6">
      <w:pPr>
        <w:widowControl/>
        <w:adjustRightInd w:val="0"/>
        <w:ind w:firstLine="709"/>
        <w:jc w:val="both"/>
        <w:rPr>
          <w:rFonts w:eastAsiaTheme="minorHAnsi"/>
          <w:sz w:val="24"/>
          <w:szCs w:val="24"/>
        </w:rPr>
      </w:pPr>
      <w:r w:rsidRPr="00267C20">
        <w:rPr>
          <w:rFonts w:eastAsiaTheme="minorHAnsi"/>
          <w:sz w:val="24"/>
          <w:szCs w:val="24"/>
        </w:rPr>
        <w:t>6. Староста на вимогу не менш як третини депутатів - у визначений Радою термін, звітує про свою роботу.</w:t>
      </w:r>
    </w:p>
    <w:p w14:paraId="573F87C4" w14:textId="7E8E129B" w:rsidR="007C1D32" w:rsidRPr="00267C20" w:rsidRDefault="007C1D32" w:rsidP="007E4FE6">
      <w:pPr>
        <w:widowControl/>
        <w:adjustRightInd w:val="0"/>
        <w:ind w:firstLine="709"/>
        <w:jc w:val="both"/>
        <w:rPr>
          <w:sz w:val="24"/>
          <w:szCs w:val="24"/>
          <w:highlight w:val="white"/>
        </w:rPr>
      </w:pPr>
      <w:r w:rsidRPr="00267C20">
        <w:rPr>
          <w:rFonts w:eastAsiaTheme="minorHAnsi"/>
          <w:sz w:val="24"/>
          <w:szCs w:val="24"/>
        </w:rPr>
        <w:t>7. Звітування старости перед Радою включає доповідь про його роботу за звітний період, інформацію про хід і результати виконання місцевого бюджету в частині, що стосується відповідного старостинського округу, реалізацію затверджених Радою документів з планування розвитку територіальної громади в частині, що стосується відповідного старостинського округу, відповіді на запитання депутатів Ради.</w:t>
      </w:r>
    </w:p>
    <w:p w14:paraId="5EC047A8" w14:textId="77777777" w:rsidR="007C1D32" w:rsidRPr="00267C20" w:rsidRDefault="007C1D32" w:rsidP="007E4FE6">
      <w:pPr>
        <w:ind w:firstLine="709"/>
        <w:rPr>
          <w:sz w:val="24"/>
          <w:szCs w:val="24"/>
          <w:highlight w:val="white"/>
        </w:rPr>
      </w:pPr>
    </w:p>
    <w:p w14:paraId="0AFD4F96" w14:textId="05BF7992" w:rsidR="00C70699" w:rsidRPr="00267C20" w:rsidRDefault="00C70699" w:rsidP="007E4FE6">
      <w:pPr>
        <w:ind w:firstLine="709"/>
        <w:jc w:val="both"/>
        <w:rPr>
          <w:b/>
          <w:bCs/>
          <w:sz w:val="24"/>
          <w:szCs w:val="24"/>
        </w:rPr>
      </w:pPr>
      <w:r w:rsidRPr="00267C20">
        <w:rPr>
          <w:b/>
          <w:bCs/>
          <w:sz w:val="24"/>
          <w:szCs w:val="24"/>
        </w:rPr>
        <w:t>Стаття 71. Інформування і звітування про діяльність юридичних осіб, що перебувають у власності територіальної громади</w:t>
      </w:r>
    </w:p>
    <w:p w14:paraId="1486B406" w14:textId="26B7C735" w:rsidR="00273C57" w:rsidRPr="00267C20" w:rsidRDefault="00273C57" w:rsidP="007E4FE6">
      <w:pPr>
        <w:widowControl/>
        <w:adjustRightInd w:val="0"/>
        <w:ind w:firstLine="709"/>
        <w:jc w:val="both"/>
        <w:rPr>
          <w:rFonts w:eastAsiaTheme="minorHAnsi"/>
          <w:sz w:val="24"/>
          <w:szCs w:val="24"/>
        </w:rPr>
      </w:pPr>
      <w:r w:rsidRPr="00267C20">
        <w:rPr>
          <w:rFonts w:eastAsiaTheme="minorHAnsi"/>
          <w:sz w:val="24"/>
          <w:szCs w:val="24"/>
        </w:rPr>
        <w:t xml:space="preserve">1. </w:t>
      </w:r>
      <w:r w:rsidRPr="00267C20">
        <w:rPr>
          <w:rFonts w:eastAsiaTheme="minorHAnsi"/>
          <w:color w:val="000000"/>
          <w:sz w:val="24"/>
          <w:szCs w:val="24"/>
        </w:rPr>
        <w:t>Юридичні особи, що перебувають у власності територіальної громади інформують жителів про свою діяльність на офіційному вебсайті Ради й на своїх вебсайтах (якщо вони створені) у порядку, передбаченому законом, а за можливості — у медіа, соціальних мережах і в інші способи.</w:t>
      </w:r>
    </w:p>
    <w:p w14:paraId="247C516A" w14:textId="66776385" w:rsidR="00273C57" w:rsidRPr="00267C20" w:rsidRDefault="00273C57" w:rsidP="007E4FE6">
      <w:pPr>
        <w:widowControl/>
        <w:adjustRightInd w:val="0"/>
        <w:ind w:firstLine="709"/>
        <w:jc w:val="both"/>
        <w:rPr>
          <w:rFonts w:eastAsiaTheme="minorHAnsi"/>
          <w:color w:val="000000"/>
          <w:sz w:val="24"/>
          <w:szCs w:val="24"/>
        </w:rPr>
      </w:pPr>
      <w:r w:rsidRPr="00267C20">
        <w:rPr>
          <w:rFonts w:eastAsiaTheme="minorHAnsi"/>
          <w:sz w:val="24"/>
          <w:szCs w:val="24"/>
        </w:rPr>
        <w:t xml:space="preserve">2. Предметом інформування є господарська і фінансова діяльність, послуги, тарифи на них, </w:t>
      </w:r>
      <w:r w:rsidRPr="00267C20">
        <w:rPr>
          <w:rFonts w:eastAsiaTheme="minorHAnsi"/>
          <w:color w:val="000000"/>
          <w:sz w:val="24"/>
          <w:szCs w:val="24"/>
        </w:rPr>
        <w:t>квартальна, річна фінансова звітність, інша інформація, оприлюднення якої передбачено Законом України «Про місцеве самоврядування в Україні», цим Статутом і рішеннями Ради.</w:t>
      </w:r>
    </w:p>
    <w:p w14:paraId="765E3019" w14:textId="5C4F28AE" w:rsidR="00273C57" w:rsidRPr="00267C20" w:rsidRDefault="00273C57"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3. Порядок звітування про діяльність господарських товариств, що перебувають у власності територіальної громади (комунальних комерційних підприємств), і господарських</w:t>
      </w:r>
      <w:r w:rsidR="00586275" w:rsidRPr="00267C20">
        <w:rPr>
          <w:rFonts w:eastAsiaTheme="minorHAnsi"/>
          <w:color w:val="000000"/>
          <w:sz w:val="24"/>
          <w:szCs w:val="24"/>
        </w:rPr>
        <w:t xml:space="preserve"> </w:t>
      </w:r>
      <w:r w:rsidRPr="00267C20">
        <w:rPr>
          <w:rFonts w:eastAsiaTheme="minorHAnsi"/>
          <w:color w:val="000000"/>
          <w:sz w:val="24"/>
          <w:szCs w:val="24"/>
        </w:rPr>
        <w:t>товариств, у статутному капіталі яких більше 50 відсотків акцій (часток) належать</w:t>
      </w:r>
      <w:r w:rsidR="00586275" w:rsidRPr="00267C20">
        <w:rPr>
          <w:rFonts w:eastAsiaTheme="minorHAnsi"/>
          <w:color w:val="000000"/>
          <w:sz w:val="24"/>
          <w:szCs w:val="24"/>
        </w:rPr>
        <w:t xml:space="preserve"> </w:t>
      </w:r>
      <w:r w:rsidRPr="00267C20">
        <w:rPr>
          <w:rFonts w:eastAsiaTheme="minorHAnsi"/>
          <w:color w:val="000000"/>
          <w:sz w:val="24"/>
          <w:szCs w:val="24"/>
        </w:rPr>
        <w:t>територіальній громаді, визначається законами, цим Статутом та окремим рішенням</w:t>
      </w:r>
      <w:r w:rsidR="00586275" w:rsidRPr="00267C20">
        <w:rPr>
          <w:rFonts w:eastAsiaTheme="minorHAnsi"/>
          <w:color w:val="000000"/>
          <w:sz w:val="24"/>
          <w:szCs w:val="24"/>
        </w:rPr>
        <w:t xml:space="preserve"> </w:t>
      </w:r>
      <w:r w:rsidRPr="00267C20">
        <w:rPr>
          <w:rFonts w:eastAsiaTheme="minorHAnsi"/>
          <w:color w:val="000000"/>
          <w:sz w:val="24"/>
          <w:szCs w:val="24"/>
        </w:rPr>
        <w:t>Ради.</w:t>
      </w:r>
    </w:p>
    <w:p w14:paraId="25F329F6" w14:textId="16AA738D" w:rsidR="00273C57" w:rsidRPr="00267C20" w:rsidRDefault="00273C57"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lastRenderedPageBreak/>
        <w:t>4. Керівники господарських товариств, що перебувають у власності територіальної</w:t>
      </w:r>
      <w:r w:rsidR="00586275" w:rsidRPr="00267C20">
        <w:rPr>
          <w:rFonts w:eastAsiaTheme="minorHAnsi"/>
          <w:color w:val="000000"/>
          <w:sz w:val="24"/>
          <w:szCs w:val="24"/>
        </w:rPr>
        <w:t xml:space="preserve"> </w:t>
      </w:r>
      <w:r w:rsidRPr="00267C20">
        <w:rPr>
          <w:rFonts w:eastAsiaTheme="minorHAnsi"/>
          <w:color w:val="000000"/>
          <w:sz w:val="24"/>
          <w:szCs w:val="24"/>
        </w:rPr>
        <w:t>громади (комунальні комерційні підприємства) і господарських товариств, у статутному</w:t>
      </w:r>
      <w:r w:rsidR="00586275" w:rsidRPr="00267C20">
        <w:rPr>
          <w:rFonts w:eastAsiaTheme="minorHAnsi"/>
          <w:color w:val="000000"/>
          <w:sz w:val="24"/>
          <w:szCs w:val="24"/>
        </w:rPr>
        <w:t xml:space="preserve"> </w:t>
      </w:r>
      <w:r w:rsidRPr="00267C20">
        <w:rPr>
          <w:rFonts w:eastAsiaTheme="minorHAnsi"/>
          <w:color w:val="000000"/>
          <w:sz w:val="24"/>
          <w:szCs w:val="24"/>
        </w:rPr>
        <w:t>капіталі яких більше 50 відсотків акцій (часток) належать територіальній громаді, щорічно</w:t>
      </w:r>
      <w:r w:rsidR="00586275" w:rsidRPr="00267C20">
        <w:rPr>
          <w:rFonts w:eastAsiaTheme="minorHAnsi"/>
          <w:color w:val="000000"/>
          <w:sz w:val="24"/>
          <w:szCs w:val="24"/>
        </w:rPr>
        <w:t xml:space="preserve"> </w:t>
      </w:r>
      <w:r w:rsidRPr="00267C20">
        <w:rPr>
          <w:rFonts w:eastAsiaTheme="minorHAnsi"/>
          <w:color w:val="000000"/>
          <w:sz w:val="24"/>
          <w:szCs w:val="24"/>
        </w:rPr>
        <w:t>до 1 квітня року, наступного за звітним, звітують перед споживачами їхніх послуг на</w:t>
      </w:r>
      <w:r w:rsidR="00586275" w:rsidRPr="00267C20">
        <w:rPr>
          <w:rFonts w:eastAsiaTheme="minorHAnsi"/>
          <w:color w:val="000000"/>
          <w:sz w:val="24"/>
          <w:szCs w:val="24"/>
        </w:rPr>
        <w:t xml:space="preserve"> </w:t>
      </w:r>
      <w:r w:rsidRPr="00267C20">
        <w:rPr>
          <w:rFonts w:eastAsiaTheme="minorHAnsi"/>
          <w:color w:val="000000"/>
          <w:sz w:val="24"/>
          <w:szCs w:val="24"/>
        </w:rPr>
        <w:t>відкритих зустрічах. Відкрита зустріч організовується і здійснюється в спосіб, який дає</w:t>
      </w:r>
      <w:r w:rsidR="00586275" w:rsidRPr="00267C20">
        <w:rPr>
          <w:rFonts w:eastAsiaTheme="minorHAnsi"/>
          <w:color w:val="000000"/>
          <w:sz w:val="24"/>
          <w:szCs w:val="24"/>
        </w:rPr>
        <w:t xml:space="preserve"> </w:t>
      </w:r>
      <w:r w:rsidRPr="00267C20">
        <w:rPr>
          <w:rFonts w:eastAsiaTheme="minorHAnsi"/>
          <w:color w:val="000000"/>
          <w:sz w:val="24"/>
          <w:szCs w:val="24"/>
        </w:rPr>
        <w:t>споживачам змогу поставити запитання, висловити зауваження і подати пропозиції.</w:t>
      </w:r>
    </w:p>
    <w:p w14:paraId="6EBD62CB" w14:textId="2988473A" w:rsidR="00273C57" w:rsidRPr="00267C20" w:rsidRDefault="00273C57"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5. Інформація про місце й час проведення відкритої зустрічі керівника господарського</w:t>
      </w:r>
      <w:r w:rsidR="00586275" w:rsidRPr="00267C20">
        <w:rPr>
          <w:rFonts w:eastAsiaTheme="minorHAnsi"/>
          <w:color w:val="000000"/>
          <w:sz w:val="24"/>
          <w:szCs w:val="24"/>
        </w:rPr>
        <w:t xml:space="preserve"> </w:t>
      </w:r>
      <w:r w:rsidRPr="00267C20">
        <w:rPr>
          <w:rFonts w:eastAsiaTheme="minorHAnsi"/>
          <w:color w:val="000000"/>
          <w:sz w:val="24"/>
          <w:szCs w:val="24"/>
        </w:rPr>
        <w:t>товариств, що перебуває у власності територіальної громади (комунального комерційного</w:t>
      </w:r>
      <w:r w:rsidR="00586275" w:rsidRPr="00267C20">
        <w:rPr>
          <w:rFonts w:eastAsiaTheme="minorHAnsi"/>
          <w:color w:val="000000"/>
          <w:sz w:val="24"/>
          <w:szCs w:val="24"/>
        </w:rPr>
        <w:t xml:space="preserve"> </w:t>
      </w:r>
      <w:r w:rsidRPr="00267C20">
        <w:rPr>
          <w:rFonts w:eastAsiaTheme="minorHAnsi"/>
          <w:color w:val="000000"/>
          <w:sz w:val="24"/>
          <w:szCs w:val="24"/>
        </w:rPr>
        <w:t>підприємства) і господарських товариств, у статутному капіталі яких більше 50 відсотків</w:t>
      </w:r>
      <w:r w:rsidR="00586275" w:rsidRPr="00267C20">
        <w:rPr>
          <w:rFonts w:eastAsiaTheme="minorHAnsi"/>
          <w:color w:val="000000"/>
          <w:sz w:val="24"/>
          <w:szCs w:val="24"/>
        </w:rPr>
        <w:t xml:space="preserve"> </w:t>
      </w:r>
      <w:r w:rsidRPr="00267C20">
        <w:rPr>
          <w:rFonts w:eastAsiaTheme="minorHAnsi"/>
          <w:color w:val="000000"/>
          <w:sz w:val="24"/>
          <w:szCs w:val="24"/>
        </w:rPr>
        <w:t>акцій (часток) належать територіальній громаді, повідомляється споживачам їхніх послуг</w:t>
      </w:r>
      <w:r w:rsidR="00586275" w:rsidRPr="00267C20">
        <w:rPr>
          <w:rFonts w:eastAsiaTheme="minorHAnsi"/>
          <w:color w:val="000000"/>
          <w:sz w:val="24"/>
          <w:szCs w:val="24"/>
        </w:rPr>
        <w:t xml:space="preserve"> н</w:t>
      </w:r>
      <w:r w:rsidRPr="00267C20">
        <w:rPr>
          <w:rFonts w:eastAsiaTheme="minorHAnsi"/>
          <w:color w:val="000000"/>
          <w:sz w:val="24"/>
          <w:szCs w:val="24"/>
        </w:rPr>
        <w:t>е пізніше ніж за 7 днів до дня звітування шляхом розміщення відповідної інформації на</w:t>
      </w:r>
      <w:r w:rsidR="00586275" w:rsidRPr="00267C20">
        <w:rPr>
          <w:rFonts w:eastAsiaTheme="minorHAnsi"/>
          <w:color w:val="000000"/>
          <w:sz w:val="24"/>
          <w:szCs w:val="24"/>
        </w:rPr>
        <w:t xml:space="preserve"> </w:t>
      </w:r>
      <w:r w:rsidRPr="00267C20">
        <w:rPr>
          <w:rFonts w:eastAsiaTheme="minorHAnsi"/>
          <w:color w:val="000000"/>
          <w:sz w:val="24"/>
          <w:szCs w:val="24"/>
        </w:rPr>
        <w:t>офіційному вебсайті Ради й на власному вебсайті товариства (якщо він створений).</w:t>
      </w:r>
    </w:p>
    <w:p w14:paraId="7C2947EB" w14:textId="444E3B4E" w:rsidR="00C70699" w:rsidRPr="00267C20" w:rsidRDefault="00273C57" w:rsidP="007E4FE6">
      <w:pPr>
        <w:widowControl/>
        <w:adjustRightInd w:val="0"/>
        <w:ind w:firstLine="709"/>
        <w:jc w:val="both"/>
        <w:rPr>
          <w:rFonts w:eastAsiaTheme="minorHAnsi"/>
          <w:color w:val="000000"/>
          <w:sz w:val="24"/>
          <w:szCs w:val="24"/>
        </w:rPr>
      </w:pPr>
      <w:r w:rsidRPr="00267C20">
        <w:rPr>
          <w:rFonts w:eastAsiaTheme="minorHAnsi"/>
          <w:color w:val="000000"/>
          <w:sz w:val="24"/>
          <w:szCs w:val="24"/>
        </w:rPr>
        <w:t>6. Письмовий звіт керівника господарського товариства, що перебуває у власності</w:t>
      </w:r>
      <w:r w:rsidR="00586275" w:rsidRPr="00267C20">
        <w:rPr>
          <w:rFonts w:eastAsiaTheme="minorHAnsi"/>
          <w:color w:val="000000"/>
          <w:sz w:val="24"/>
          <w:szCs w:val="24"/>
        </w:rPr>
        <w:t xml:space="preserve"> </w:t>
      </w:r>
      <w:r w:rsidRPr="00267C20">
        <w:rPr>
          <w:rFonts w:eastAsiaTheme="minorHAnsi"/>
          <w:color w:val="000000"/>
          <w:sz w:val="24"/>
          <w:szCs w:val="24"/>
        </w:rPr>
        <w:t>територіальної громади (комунального комерційного підприємства) і господарських</w:t>
      </w:r>
      <w:r w:rsidR="00586275" w:rsidRPr="00267C20">
        <w:rPr>
          <w:rFonts w:eastAsiaTheme="minorHAnsi"/>
          <w:color w:val="000000"/>
          <w:sz w:val="24"/>
          <w:szCs w:val="24"/>
        </w:rPr>
        <w:t xml:space="preserve"> </w:t>
      </w:r>
      <w:r w:rsidRPr="00267C20">
        <w:rPr>
          <w:rFonts w:eastAsiaTheme="minorHAnsi"/>
          <w:color w:val="000000"/>
          <w:sz w:val="24"/>
          <w:szCs w:val="24"/>
        </w:rPr>
        <w:t>товариств, у статутному капіталі яких більше 50 відсотків акцій (часток) належать</w:t>
      </w:r>
      <w:r w:rsidR="00586275" w:rsidRPr="00267C20">
        <w:rPr>
          <w:rFonts w:eastAsiaTheme="minorHAnsi"/>
          <w:color w:val="000000"/>
          <w:sz w:val="24"/>
          <w:szCs w:val="24"/>
        </w:rPr>
        <w:t xml:space="preserve"> </w:t>
      </w:r>
      <w:r w:rsidRPr="00267C20">
        <w:rPr>
          <w:rFonts w:eastAsiaTheme="minorHAnsi"/>
          <w:color w:val="000000"/>
          <w:sz w:val="24"/>
          <w:szCs w:val="24"/>
        </w:rPr>
        <w:t>територіальній громаді, попередньо оприлюднюється не пізніше ніж за 7 днів до дня</w:t>
      </w:r>
      <w:r w:rsidR="00586275" w:rsidRPr="00267C20">
        <w:rPr>
          <w:rFonts w:eastAsiaTheme="minorHAnsi"/>
          <w:color w:val="000000"/>
          <w:sz w:val="24"/>
          <w:szCs w:val="24"/>
        </w:rPr>
        <w:t xml:space="preserve"> </w:t>
      </w:r>
      <w:r w:rsidRPr="00267C20">
        <w:rPr>
          <w:rFonts w:eastAsiaTheme="minorHAnsi"/>
          <w:color w:val="000000"/>
          <w:sz w:val="24"/>
          <w:szCs w:val="24"/>
        </w:rPr>
        <w:t>проведення відкритої зустрічі на офіційному вебсайті Ради й на власному вебсайті</w:t>
      </w:r>
      <w:r w:rsidR="00586275" w:rsidRPr="00267C20">
        <w:rPr>
          <w:rFonts w:eastAsiaTheme="minorHAnsi"/>
          <w:color w:val="000000"/>
          <w:sz w:val="24"/>
          <w:szCs w:val="24"/>
        </w:rPr>
        <w:t xml:space="preserve"> </w:t>
      </w:r>
      <w:r w:rsidRPr="00267C20">
        <w:rPr>
          <w:rFonts w:eastAsiaTheme="minorHAnsi"/>
          <w:color w:val="000000"/>
          <w:sz w:val="24"/>
          <w:szCs w:val="24"/>
        </w:rPr>
        <w:t>товариства (якщо такий створений).</w:t>
      </w:r>
    </w:p>
    <w:p w14:paraId="21785720" w14:textId="483FC7A0" w:rsidR="007D2BB7" w:rsidRPr="00267C20" w:rsidRDefault="000E6059" w:rsidP="00F91B17">
      <w:pPr>
        <w:jc w:val="center"/>
        <w:rPr>
          <w:b/>
          <w:bCs/>
          <w:sz w:val="24"/>
          <w:szCs w:val="24"/>
          <w:highlight w:val="white"/>
        </w:rPr>
      </w:pPr>
      <w:r w:rsidRPr="00267C20">
        <w:rPr>
          <w:b/>
          <w:bCs/>
          <w:sz w:val="24"/>
          <w:szCs w:val="24"/>
        </w:rPr>
        <w:br/>
      </w:r>
      <w:r w:rsidR="007D2BB7" w:rsidRPr="00267C20">
        <w:rPr>
          <w:b/>
          <w:bCs/>
          <w:sz w:val="24"/>
          <w:szCs w:val="24"/>
          <w:highlight w:val="white"/>
        </w:rPr>
        <w:t xml:space="preserve">        РОЗДІЛ ХІ</w:t>
      </w:r>
      <w:r w:rsidR="00CD6555" w:rsidRPr="00267C20">
        <w:rPr>
          <w:b/>
          <w:bCs/>
          <w:sz w:val="24"/>
          <w:szCs w:val="24"/>
          <w:highlight w:val="white"/>
        </w:rPr>
        <w:t>.</w:t>
      </w:r>
      <w:r w:rsidR="007D2BB7" w:rsidRPr="00267C20">
        <w:rPr>
          <w:b/>
          <w:bCs/>
          <w:sz w:val="24"/>
          <w:szCs w:val="24"/>
          <w:highlight w:val="white"/>
        </w:rPr>
        <w:t xml:space="preserve"> </w:t>
      </w:r>
    </w:p>
    <w:p w14:paraId="67EAFCB7" w14:textId="2E9B938D" w:rsidR="007D2BB7" w:rsidRPr="00267C20" w:rsidRDefault="007D2BB7" w:rsidP="00F91B17">
      <w:pPr>
        <w:jc w:val="center"/>
        <w:rPr>
          <w:b/>
          <w:bCs/>
          <w:sz w:val="24"/>
          <w:szCs w:val="24"/>
          <w:highlight w:val="white"/>
        </w:rPr>
      </w:pPr>
      <w:r w:rsidRPr="00267C20">
        <w:rPr>
          <w:b/>
          <w:bCs/>
          <w:sz w:val="24"/>
          <w:szCs w:val="24"/>
          <w:highlight w:val="white"/>
        </w:rPr>
        <w:t>ЗАСАДИ ВІДКРИТОСТІ ТА ПРОЗОРОСТІ ДІЯЛЬНОСТІ ОРГАНІВ ТА ПОСАДОВИХ ОСІБ МІСЦЕВОГО САМОВРЯДУВАННЯ, ПОРЯДОК ЇХ РЕАЛІЗАЦІЇ</w:t>
      </w:r>
    </w:p>
    <w:p w14:paraId="49CF5B21" w14:textId="77777777" w:rsidR="007D2BB7" w:rsidRPr="00267C20" w:rsidRDefault="007D2BB7" w:rsidP="007E4FE6">
      <w:pPr>
        <w:tabs>
          <w:tab w:val="left" w:pos="1134"/>
        </w:tabs>
        <w:ind w:firstLine="709"/>
        <w:rPr>
          <w:sz w:val="24"/>
          <w:szCs w:val="24"/>
          <w:highlight w:val="white"/>
        </w:rPr>
      </w:pPr>
    </w:p>
    <w:p w14:paraId="3CEDD40B" w14:textId="50939BDD" w:rsidR="007D2BB7" w:rsidRPr="00267C20" w:rsidRDefault="007D2BB7" w:rsidP="007E4FE6">
      <w:pPr>
        <w:tabs>
          <w:tab w:val="left" w:pos="1134"/>
        </w:tabs>
        <w:ind w:firstLine="709"/>
        <w:rPr>
          <w:b/>
          <w:bCs/>
          <w:sz w:val="24"/>
          <w:szCs w:val="24"/>
          <w:highlight w:val="white"/>
        </w:rPr>
      </w:pPr>
      <w:r w:rsidRPr="00267C20">
        <w:rPr>
          <w:b/>
          <w:bCs/>
          <w:sz w:val="24"/>
          <w:szCs w:val="24"/>
          <w:highlight w:val="white"/>
        </w:rPr>
        <w:t>Стаття 72. Засадничі положення відкритості та прозорості діяльності органів і посадових осіб місцевого самоврядування</w:t>
      </w:r>
    </w:p>
    <w:p w14:paraId="57CA4F57" w14:textId="77777777" w:rsidR="00CD6555" w:rsidRPr="00267C20" w:rsidRDefault="00CD6555" w:rsidP="00192EB6">
      <w:pPr>
        <w:pStyle w:val="a5"/>
        <w:numPr>
          <w:ilvl w:val="0"/>
          <w:numId w:val="10"/>
        </w:numPr>
        <w:tabs>
          <w:tab w:val="left" w:pos="1134"/>
          <w:tab w:val="left" w:pos="1593"/>
        </w:tabs>
        <w:ind w:left="0" w:right="4" w:firstLine="709"/>
        <w:contextualSpacing w:val="0"/>
        <w:jc w:val="both"/>
        <w:rPr>
          <w:sz w:val="24"/>
          <w:szCs w:val="24"/>
        </w:rPr>
      </w:pPr>
      <w:r w:rsidRPr="00267C20">
        <w:rPr>
          <w:sz w:val="24"/>
          <w:szCs w:val="24"/>
        </w:rPr>
        <w:t>Уся</w:t>
      </w:r>
      <w:r w:rsidRPr="00267C20">
        <w:rPr>
          <w:spacing w:val="40"/>
          <w:sz w:val="24"/>
          <w:szCs w:val="24"/>
        </w:rPr>
        <w:t xml:space="preserve"> </w:t>
      </w:r>
      <w:r w:rsidRPr="00267C20">
        <w:rPr>
          <w:sz w:val="24"/>
          <w:szCs w:val="24"/>
        </w:rPr>
        <w:t>інформація,</w:t>
      </w:r>
      <w:r w:rsidRPr="00267C20">
        <w:rPr>
          <w:spacing w:val="40"/>
          <w:sz w:val="24"/>
          <w:szCs w:val="24"/>
        </w:rPr>
        <w:t xml:space="preserve"> </w:t>
      </w:r>
      <w:r w:rsidRPr="00267C20">
        <w:rPr>
          <w:sz w:val="24"/>
          <w:szCs w:val="24"/>
        </w:rPr>
        <w:t>що</w:t>
      </w:r>
      <w:r w:rsidRPr="00267C20">
        <w:rPr>
          <w:spacing w:val="40"/>
          <w:sz w:val="24"/>
          <w:szCs w:val="24"/>
        </w:rPr>
        <w:t xml:space="preserve"> </w:t>
      </w:r>
      <w:r w:rsidRPr="00267C20">
        <w:rPr>
          <w:sz w:val="24"/>
          <w:szCs w:val="24"/>
        </w:rPr>
        <w:t>знаходиться</w:t>
      </w:r>
      <w:r w:rsidRPr="00267C20">
        <w:rPr>
          <w:spacing w:val="40"/>
          <w:sz w:val="24"/>
          <w:szCs w:val="24"/>
        </w:rPr>
        <w:t xml:space="preserve"> </w:t>
      </w:r>
      <w:r w:rsidRPr="00267C20">
        <w:rPr>
          <w:sz w:val="24"/>
          <w:szCs w:val="24"/>
        </w:rPr>
        <w:t>у</w:t>
      </w:r>
      <w:r w:rsidRPr="00267C20">
        <w:rPr>
          <w:spacing w:val="40"/>
          <w:sz w:val="24"/>
          <w:szCs w:val="24"/>
        </w:rPr>
        <w:t xml:space="preserve"> </w:t>
      </w:r>
      <w:r w:rsidRPr="00267C20">
        <w:rPr>
          <w:sz w:val="24"/>
          <w:szCs w:val="24"/>
        </w:rPr>
        <w:t>володінні</w:t>
      </w:r>
      <w:r w:rsidRPr="00267C20">
        <w:rPr>
          <w:spacing w:val="40"/>
          <w:sz w:val="24"/>
          <w:szCs w:val="24"/>
        </w:rPr>
        <w:t xml:space="preserve"> </w:t>
      </w:r>
      <w:r w:rsidRPr="00267C20">
        <w:rPr>
          <w:sz w:val="24"/>
          <w:szCs w:val="24"/>
        </w:rPr>
        <w:t>органів</w:t>
      </w:r>
      <w:r w:rsidRPr="00267C20">
        <w:rPr>
          <w:spacing w:val="40"/>
          <w:sz w:val="24"/>
          <w:szCs w:val="24"/>
        </w:rPr>
        <w:t xml:space="preserve"> </w:t>
      </w:r>
      <w:r w:rsidRPr="00267C20">
        <w:rPr>
          <w:sz w:val="24"/>
          <w:szCs w:val="24"/>
        </w:rPr>
        <w:t>та</w:t>
      </w:r>
      <w:r w:rsidRPr="00267C20">
        <w:rPr>
          <w:spacing w:val="40"/>
          <w:sz w:val="24"/>
          <w:szCs w:val="24"/>
        </w:rPr>
        <w:t xml:space="preserve"> </w:t>
      </w:r>
      <w:r w:rsidRPr="00267C20">
        <w:rPr>
          <w:sz w:val="24"/>
          <w:szCs w:val="24"/>
        </w:rPr>
        <w:t>посадових</w:t>
      </w:r>
      <w:r w:rsidRPr="00267C20">
        <w:rPr>
          <w:spacing w:val="40"/>
          <w:sz w:val="24"/>
          <w:szCs w:val="24"/>
        </w:rPr>
        <w:t xml:space="preserve"> </w:t>
      </w:r>
      <w:r w:rsidRPr="00267C20">
        <w:rPr>
          <w:sz w:val="24"/>
          <w:szCs w:val="24"/>
        </w:rPr>
        <w:t>осіб</w:t>
      </w:r>
      <w:r w:rsidRPr="00267C20">
        <w:rPr>
          <w:spacing w:val="40"/>
          <w:sz w:val="24"/>
          <w:szCs w:val="24"/>
        </w:rPr>
        <w:t xml:space="preserve"> </w:t>
      </w:r>
      <w:r w:rsidRPr="00267C20">
        <w:rPr>
          <w:sz w:val="24"/>
          <w:szCs w:val="24"/>
        </w:rPr>
        <w:t>місцевого</w:t>
      </w:r>
      <w:r w:rsidRPr="00267C20">
        <w:rPr>
          <w:spacing w:val="80"/>
          <w:sz w:val="24"/>
          <w:szCs w:val="24"/>
        </w:rPr>
        <w:t xml:space="preserve"> </w:t>
      </w:r>
      <w:r w:rsidRPr="00267C20">
        <w:rPr>
          <w:sz w:val="24"/>
          <w:szCs w:val="24"/>
        </w:rPr>
        <w:t>самоврядування, є відкритою, крім випадків, передбачених законом.</w:t>
      </w:r>
    </w:p>
    <w:p w14:paraId="0752AB94" w14:textId="77777777" w:rsidR="00CD6555" w:rsidRPr="00267C20" w:rsidRDefault="00CD6555" w:rsidP="00192EB6">
      <w:pPr>
        <w:pStyle w:val="a5"/>
        <w:numPr>
          <w:ilvl w:val="0"/>
          <w:numId w:val="10"/>
        </w:numPr>
        <w:tabs>
          <w:tab w:val="left" w:pos="1134"/>
          <w:tab w:val="left" w:pos="1617"/>
        </w:tabs>
        <w:ind w:left="0" w:right="4" w:firstLine="709"/>
        <w:contextualSpacing w:val="0"/>
        <w:jc w:val="both"/>
        <w:rPr>
          <w:sz w:val="24"/>
          <w:szCs w:val="24"/>
        </w:rPr>
      </w:pPr>
      <w:r w:rsidRPr="00267C20">
        <w:rPr>
          <w:sz w:val="24"/>
          <w:szCs w:val="24"/>
        </w:rPr>
        <w:t>Право</w:t>
      </w:r>
      <w:r w:rsidRPr="00267C20">
        <w:rPr>
          <w:spacing w:val="80"/>
          <w:sz w:val="24"/>
          <w:szCs w:val="24"/>
        </w:rPr>
        <w:t xml:space="preserve"> </w:t>
      </w:r>
      <w:r w:rsidRPr="00267C20">
        <w:rPr>
          <w:sz w:val="24"/>
          <w:szCs w:val="24"/>
        </w:rPr>
        <w:t>на</w:t>
      </w:r>
      <w:r w:rsidRPr="00267C20">
        <w:rPr>
          <w:spacing w:val="80"/>
          <w:sz w:val="24"/>
          <w:szCs w:val="24"/>
        </w:rPr>
        <w:t xml:space="preserve"> </w:t>
      </w:r>
      <w:r w:rsidRPr="00267C20">
        <w:rPr>
          <w:sz w:val="24"/>
          <w:szCs w:val="24"/>
        </w:rPr>
        <w:t>доступ</w:t>
      </w:r>
      <w:r w:rsidRPr="00267C20">
        <w:rPr>
          <w:spacing w:val="80"/>
          <w:sz w:val="24"/>
          <w:szCs w:val="24"/>
        </w:rPr>
        <w:t xml:space="preserve"> </w:t>
      </w:r>
      <w:r w:rsidRPr="00267C20">
        <w:rPr>
          <w:sz w:val="24"/>
          <w:szCs w:val="24"/>
        </w:rPr>
        <w:t>до</w:t>
      </w:r>
      <w:r w:rsidRPr="00267C20">
        <w:rPr>
          <w:spacing w:val="80"/>
          <w:sz w:val="24"/>
          <w:szCs w:val="24"/>
        </w:rPr>
        <w:t xml:space="preserve"> </w:t>
      </w:r>
      <w:r w:rsidRPr="00267C20">
        <w:rPr>
          <w:sz w:val="24"/>
          <w:szCs w:val="24"/>
        </w:rPr>
        <w:t>цієї</w:t>
      </w:r>
      <w:r w:rsidRPr="00267C20">
        <w:rPr>
          <w:spacing w:val="80"/>
          <w:sz w:val="24"/>
          <w:szCs w:val="24"/>
        </w:rPr>
        <w:t xml:space="preserve"> </w:t>
      </w:r>
      <w:r w:rsidRPr="00267C20">
        <w:rPr>
          <w:sz w:val="24"/>
          <w:szCs w:val="24"/>
        </w:rPr>
        <w:t>інформації</w:t>
      </w:r>
      <w:r w:rsidRPr="00267C20">
        <w:rPr>
          <w:spacing w:val="80"/>
          <w:sz w:val="24"/>
          <w:szCs w:val="24"/>
        </w:rPr>
        <w:t xml:space="preserve"> </w:t>
      </w:r>
      <w:r w:rsidRPr="00267C20">
        <w:rPr>
          <w:sz w:val="24"/>
          <w:szCs w:val="24"/>
        </w:rPr>
        <w:t>гарантується</w:t>
      </w:r>
      <w:r w:rsidRPr="00267C20">
        <w:rPr>
          <w:spacing w:val="80"/>
          <w:sz w:val="24"/>
          <w:szCs w:val="24"/>
        </w:rPr>
        <w:t xml:space="preserve"> </w:t>
      </w:r>
      <w:r w:rsidRPr="00267C20">
        <w:rPr>
          <w:sz w:val="24"/>
          <w:szCs w:val="24"/>
        </w:rPr>
        <w:t>обов’язками</w:t>
      </w:r>
      <w:r w:rsidRPr="00267C20">
        <w:rPr>
          <w:spacing w:val="80"/>
          <w:sz w:val="24"/>
          <w:szCs w:val="24"/>
        </w:rPr>
        <w:t xml:space="preserve"> </w:t>
      </w:r>
      <w:r w:rsidRPr="00267C20">
        <w:rPr>
          <w:sz w:val="24"/>
          <w:szCs w:val="24"/>
        </w:rPr>
        <w:t>органів</w:t>
      </w:r>
      <w:r w:rsidRPr="00267C20">
        <w:rPr>
          <w:spacing w:val="80"/>
          <w:sz w:val="24"/>
          <w:szCs w:val="24"/>
        </w:rPr>
        <w:t xml:space="preserve"> </w:t>
      </w:r>
      <w:r w:rsidRPr="00267C20">
        <w:rPr>
          <w:sz w:val="24"/>
          <w:szCs w:val="24"/>
        </w:rPr>
        <w:t xml:space="preserve">місцевого </w:t>
      </w:r>
      <w:r w:rsidRPr="00267C20">
        <w:rPr>
          <w:spacing w:val="-2"/>
          <w:sz w:val="24"/>
          <w:szCs w:val="24"/>
        </w:rPr>
        <w:t>самоврядування:</w:t>
      </w:r>
    </w:p>
    <w:p w14:paraId="098D009F" w14:textId="77777777" w:rsidR="00CD6555" w:rsidRPr="00267C20" w:rsidRDefault="00CD6555" w:rsidP="00192EB6">
      <w:pPr>
        <w:pStyle w:val="a5"/>
        <w:numPr>
          <w:ilvl w:val="0"/>
          <w:numId w:val="9"/>
        </w:numPr>
        <w:tabs>
          <w:tab w:val="left" w:pos="973"/>
          <w:tab w:val="left" w:pos="1134"/>
        </w:tabs>
        <w:ind w:left="0" w:right="4" w:firstLine="709"/>
        <w:contextualSpacing w:val="0"/>
        <w:jc w:val="both"/>
        <w:rPr>
          <w:sz w:val="24"/>
          <w:szCs w:val="24"/>
        </w:rPr>
      </w:pPr>
      <w:r w:rsidRPr="00267C20">
        <w:rPr>
          <w:sz w:val="24"/>
          <w:szCs w:val="24"/>
        </w:rPr>
        <w:t>надавати</w:t>
      </w:r>
      <w:r w:rsidRPr="00267C20">
        <w:rPr>
          <w:spacing w:val="-10"/>
          <w:sz w:val="24"/>
          <w:szCs w:val="24"/>
        </w:rPr>
        <w:t xml:space="preserve"> </w:t>
      </w:r>
      <w:r w:rsidRPr="00267C20">
        <w:rPr>
          <w:sz w:val="24"/>
          <w:szCs w:val="24"/>
        </w:rPr>
        <w:t>за</w:t>
      </w:r>
      <w:r w:rsidRPr="00267C20">
        <w:rPr>
          <w:spacing w:val="-6"/>
          <w:sz w:val="24"/>
          <w:szCs w:val="24"/>
        </w:rPr>
        <w:t xml:space="preserve"> </w:t>
      </w:r>
      <w:r w:rsidRPr="00267C20">
        <w:rPr>
          <w:sz w:val="24"/>
          <w:szCs w:val="24"/>
        </w:rPr>
        <w:t>запитами</w:t>
      </w:r>
      <w:r w:rsidRPr="00267C20">
        <w:rPr>
          <w:spacing w:val="-8"/>
          <w:sz w:val="24"/>
          <w:szCs w:val="24"/>
        </w:rPr>
        <w:t xml:space="preserve"> </w:t>
      </w:r>
      <w:r w:rsidRPr="00267C20">
        <w:rPr>
          <w:sz w:val="24"/>
          <w:szCs w:val="24"/>
        </w:rPr>
        <w:t>та</w:t>
      </w:r>
      <w:r w:rsidRPr="00267C20">
        <w:rPr>
          <w:spacing w:val="-10"/>
          <w:sz w:val="24"/>
          <w:szCs w:val="24"/>
        </w:rPr>
        <w:t xml:space="preserve"> </w:t>
      </w:r>
      <w:r w:rsidRPr="00267C20">
        <w:rPr>
          <w:sz w:val="24"/>
          <w:szCs w:val="24"/>
        </w:rPr>
        <w:t>оприлюднювати</w:t>
      </w:r>
      <w:r w:rsidRPr="00267C20">
        <w:rPr>
          <w:spacing w:val="-4"/>
          <w:sz w:val="24"/>
          <w:szCs w:val="24"/>
        </w:rPr>
        <w:t xml:space="preserve"> </w:t>
      </w:r>
      <w:r w:rsidRPr="00267C20">
        <w:rPr>
          <w:sz w:val="24"/>
          <w:szCs w:val="24"/>
        </w:rPr>
        <w:t>інформацію,</w:t>
      </w:r>
      <w:r w:rsidRPr="00267C20">
        <w:rPr>
          <w:spacing w:val="-3"/>
          <w:sz w:val="24"/>
          <w:szCs w:val="24"/>
        </w:rPr>
        <w:t xml:space="preserve"> </w:t>
      </w:r>
      <w:r w:rsidRPr="00267C20">
        <w:rPr>
          <w:sz w:val="24"/>
          <w:szCs w:val="24"/>
        </w:rPr>
        <w:t>крім</w:t>
      </w:r>
      <w:r w:rsidRPr="00267C20">
        <w:rPr>
          <w:spacing w:val="-4"/>
          <w:sz w:val="24"/>
          <w:szCs w:val="24"/>
        </w:rPr>
        <w:t xml:space="preserve"> </w:t>
      </w:r>
      <w:r w:rsidRPr="00267C20">
        <w:rPr>
          <w:sz w:val="24"/>
          <w:szCs w:val="24"/>
        </w:rPr>
        <w:t>випадків</w:t>
      </w:r>
      <w:r w:rsidRPr="00267C20">
        <w:rPr>
          <w:spacing w:val="-4"/>
          <w:sz w:val="24"/>
          <w:szCs w:val="24"/>
        </w:rPr>
        <w:t xml:space="preserve"> </w:t>
      </w:r>
      <w:r w:rsidRPr="00267C20">
        <w:rPr>
          <w:sz w:val="24"/>
          <w:szCs w:val="24"/>
        </w:rPr>
        <w:t>передбачених</w:t>
      </w:r>
      <w:r w:rsidRPr="00267C20">
        <w:rPr>
          <w:spacing w:val="-9"/>
          <w:sz w:val="24"/>
          <w:szCs w:val="24"/>
        </w:rPr>
        <w:t xml:space="preserve"> </w:t>
      </w:r>
      <w:r w:rsidRPr="00267C20">
        <w:rPr>
          <w:spacing w:val="-2"/>
          <w:sz w:val="24"/>
          <w:szCs w:val="24"/>
        </w:rPr>
        <w:t>законом;</w:t>
      </w:r>
    </w:p>
    <w:p w14:paraId="015D7B8E" w14:textId="77777777" w:rsidR="00CD6555" w:rsidRPr="00267C20" w:rsidRDefault="00CD6555" w:rsidP="00192EB6">
      <w:pPr>
        <w:pStyle w:val="a5"/>
        <w:numPr>
          <w:ilvl w:val="0"/>
          <w:numId w:val="9"/>
        </w:numPr>
        <w:tabs>
          <w:tab w:val="left" w:pos="1060"/>
          <w:tab w:val="left" w:pos="1134"/>
          <w:tab w:val="left" w:pos="2394"/>
        </w:tabs>
        <w:ind w:left="0" w:right="4" w:firstLine="709"/>
        <w:contextualSpacing w:val="0"/>
        <w:jc w:val="both"/>
        <w:rPr>
          <w:sz w:val="24"/>
          <w:szCs w:val="24"/>
        </w:rPr>
      </w:pPr>
      <w:r w:rsidRPr="00267C20">
        <w:rPr>
          <w:spacing w:val="-2"/>
          <w:sz w:val="24"/>
          <w:szCs w:val="24"/>
        </w:rPr>
        <w:t>визначати</w:t>
      </w:r>
      <w:r w:rsidRPr="00267C20">
        <w:rPr>
          <w:sz w:val="24"/>
          <w:szCs w:val="24"/>
        </w:rPr>
        <w:tab/>
        <w:t>спеціальні</w:t>
      </w:r>
      <w:r w:rsidRPr="00267C20">
        <w:rPr>
          <w:spacing w:val="40"/>
          <w:sz w:val="24"/>
          <w:szCs w:val="24"/>
        </w:rPr>
        <w:t xml:space="preserve"> </w:t>
      </w:r>
      <w:r w:rsidRPr="00267C20">
        <w:rPr>
          <w:sz w:val="24"/>
          <w:szCs w:val="24"/>
        </w:rPr>
        <w:t>структурні</w:t>
      </w:r>
      <w:r w:rsidRPr="00267C20">
        <w:rPr>
          <w:spacing w:val="40"/>
          <w:sz w:val="24"/>
          <w:szCs w:val="24"/>
        </w:rPr>
        <w:t xml:space="preserve"> </w:t>
      </w:r>
      <w:r w:rsidRPr="00267C20">
        <w:rPr>
          <w:sz w:val="24"/>
          <w:szCs w:val="24"/>
        </w:rPr>
        <w:t>підрозділи</w:t>
      </w:r>
      <w:r w:rsidRPr="00267C20">
        <w:rPr>
          <w:spacing w:val="80"/>
          <w:sz w:val="24"/>
          <w:szCs w:val="24"/>
        </w:rPr>
        <w:t xml:space="preserve"> </w:t>
      </w:r>
      <w:r w:rsidRPr="00267C20">
        <w:rPr>
          <w:sz w:val="24"/>
          <w:szCs w:val="24"/>
        </w:rPr>
        <w:t>або</w:t>
      </w:r>
      <w:r w:rsidRPr="00267C20">
        <w:rPr>
          <w:spacing w:val="80"/>
          <w:sz w:val="24"/>
          <w:szCs w:val="24"/>
        </w:rPr>
        <w:t xml:space="preserve"> </w:t>
      </w:r>
      <w:r w:rsidRPr="00267C20">
        <w:rPr>
          <w:sz w:val="24"/>
          <w:szCs w:val="24"/>
        </w:rPr>
        <w:t>посадових</w:t>
      </w:r>
      <w:r w:rsidRPr="00267C20">
        <w:rPr>
          <w:spacing w:val="40"/>
          <w:sz w:val="24"/>
          <w:szCs w:val="24"/>
        </w:rPr>
        <w:t xml:space="preserve"> </w:t>
      </w:r>
      <w:r w:rsidRPr="00267C20">
        <w:rPr>
          <w:sz w:val="24"/>
          <w:szCs w:val="24"/>
        </w:rPr>
        <w:t>осіб,</w:t>
      </w:r>
      <w:r w:rsidRPr="00267C20">
        <w:rPr>
          <w:spacing w:val="80"/>
          <w:sz w:val="24"/>
          <w:szCs w:val="24"/>
        </w:rPr>
        <w:t xml:space="preserve"> </w:t>
      </w:r>
      <w:r w:rsidRPr="00267C20">
        <w:rPr>
          <w:sz w:val="24"/>
          <w:szCs w:val="24"/>
        </w:rPr>
        <w:t>які</w:t>
      </w:r>
      <w:r w:rsidRPr="00267C20">
        <w:rPr>
          <w:spacing w:val="40"/>
          <w:sz w:val="24"/>
          <w:szCs w:val="24"/>
        </w:rPr>
        <w:t xml:space="preserve"> </w:t>
      </w:r>
      <w:r w:rsidRPr="00267C20">
        <w:rPr>
          <w:sz w:val="24"/>
          <w:szCs w:val="24"/>
        </w:rPr>
        <w:t>організовують</w:t>
      </w:r>
      <w:r w:rsidRPr="00267C20">
        <w:rPr>
          <w:spacing w:val="80"/>
          <w:sz w:val="24"/>
          <w:szCs w:val="24"/>
        </w:rPr>
        <w:t xml:space="preserve"> </w:t>
      </w:r>
      <w:r w:rsidRPr="00267C20">
        <w:rPr>
          <w:sz w:val="24"/>
          <w:szCs w:val="24"/>
        </w:rPr>
        <w:t>у встановленому порядку доступ до публічної інформації, якою володіють;</w:t>
      </w:r>
    </w:p>
    <w:p w14:paraId="7A599501" w14:textId="77777777" w:rsidR="00CD6555" w:rsidRPr="00267C20" w:rsidRDefault="00CD6555" w:rsidP="00192EB6">
      <w:pPr>
        <w:pStyle w:val="a5"/>
        <w:numPr>
          <w:ilvl w:val="0"/>
          <w:numId w:val="9"/>
        </w:numPr>
        <w:tabs>
          <w:tab w:val="left" w:pos="973"/>
          <w:tab w:val="left" w:pos="1134"/>
        </w:tabs>
        <w:ind w:left="0" w:right="4" w:firstLine="709"/>
        <w:contextualSpacing w:val="0"/>
        <w:jc w:val="both"/>
        <w:rPr>
          <w:sz w:val="24"/>
          <w:szCs w:val="24"/>
        </w:rPr>
      </w:pPr>
      <w:r w:rsidRPr="00267C20">
        <w:rPr>
          <w:sz w:val="24"/>
          <w:szCs w:val="24"/>
        </w:rPr>
        <w:t>максимально</w:t>
      </w:r>
      <w:r w:rsidRPr="00267C20">
        <w:rPr>
          <w:spacing w:val="-5"/>
          <w:sz w:val="24"/>
          <w:szCs w:val="24"/>
        </w:rPr>
        <w:t xml:space="preserve"> </w:t>
      </w:r>
      <w:r w:rsidRPr="00267C20">
        <w:rPr>
          <w:sz w:val="24"/>
          <w:szCs w:val="24"/>
        </w:rPr>
        <w:t>спростити</w:t>
      </w:r>
      <w:r w:rsidRPr="00267C20">
        <w:rPr>
          <w:spacing w:val="-2"/>
          <w:sz w:val="24"/>
          <w:szCs w:val="24"/>
        </w:rPr>
        <w:t xml:space="preserve"> </w:t>
      </w:r>
      <w:r w:rsidRPr="00267C20">
        <w:rPr>
          <w:sz w:val="24"/>
          <w:szCs w:val="24"/>
        </w:rPr>
        <w:t>процедуру</w:t>
      </w:r>
      <w:r w:rsidRPr="00267C20">
        <w:rPr>
          <w:spacing w:val="-11"/>
          <w:sz w:val="24"/>
          <w:szCs w:val="24"/>
        </w:rPr>
        <w:t xml:space="preserve"> </w:t>
      </w:r>
      <w:r w:rsidRPr="00267C20">
        <w:rPr>
          <w:sz w:val="24"/>
          <w:szCs w:val="24"/>
        </w:rPr>
        <w:t>подання</w:t>
      </w:r>
      <w:r w:rsidRPr="00267C20">
        <w:rPr>
          <w:spacing w:val="-3"/>
          <w:sz w:val="24"/>
          <w:szCs w:val="24"/>
        </w:rPr>
        <w:t xml:space="preserve"> </w:t>
      </w:r>
      <w:r w:rsidRPr="00267C20">
        <w:rPr>
          <w:sz w:val="24"/>
          <w:szCs w:val="24"/>
        </w:rPr>
        <w:t>запиту</w:t>
      </w:r>
      <w:r w:rsidRPr="00267C20">
        <w:rPr>
          <w:spacing w:val="-11"/>
          <w:sz w:val="24"/>
          <w:szCs w:val="24"/>
        </w:rPr>
        <w:t xml:space="preserve"> </w:t>
      </w:r>
      <w:r w:rsidRPr="00267C20">
        <w:rPr>
          <w:sz w:val="24"/>
          <w:szCs w:val="24"/>
        </w:rPr>
        <w:t>та</w:t>
      </w:r>
      <w:r w:rsidRPr="00267C20">
        <w:rPr>
          <w:spacing w:val="-3"/>
          <w:sz w:val="24"/>
          <w:szCs w:val="24"/>
        </w:rPr>
        <w:t xml:space="preserve"> </w:t>
      </w:r>
      <w:r w:rsidRPr="00267C20">
        <w:rPr>
          <w:sz w:val="24"/>
          <w:szCs w:val="24"/>
        </w:rPr>
        <w:t>отримання</w:t>
      </w:r>
      <w:r w:rsidRPr="00267C20">
        <w:rPr>
          <w:spacing w:val="-2"/>
          <w:sz w:val="24"/>
          <w:szCs w:val="24"/>
        </w:rPr>
        <w:t xml:space="preserve"> інформації;</w:t>
      </w:r>
    </w:p>
    <w:p w14:paraId="59B63DD3" w14:textId="77777777" w:rsidR="00CD6555" w:rsidRPr="00267C20" w:rsidRDefault="00CD6555" w:rsidP="00192EB6">
      <w:pPr>
        <w:pStyle w:val="a5"/>
        <w:numPr>
          <w:ilvl w:val="0"/>
          <w:numId w:val="9"/>
        </w:numPr>
        <w:tabs>
          <w:tab w:val="left" w:pos="992"/>
          <w:tab w:val="left" w:pos="1134"/>
        </w:tabs>
        <w:ind w:left="0" w:right="4" w:firstLine="709"/>
        <w:contextualSpacing w:val="0"/>
        <w:jc w:val="both"/>
        <w:rPr>
          <w:sz w:val="24"/>
          <w:szCs w:val="24"/>
        </w:rPr>
      </w:pPr>
      <w:r w:rsidRPr="00267C20">
        <w:rPr>
          <w:sz w:val="24"/>
          <w:szCs w:val="24"/>
        </w:rPr>
        <w:t>забезпечувати доступ до засідань Ради, постійних комісій Ради, виконавчого комітету Ради, крім випадків, передбачених законом;</w:t>
      </w:r>
    </w:p>
    <w:p w14:paraId="348FC028" w14:textId="0B399517" w:rsidR="00CD6555" w:rsidRPr="00267C20" w:rsidRDefault="00CD6555" w:rsidP="00192EB6">
      <w:pPr>
        <w:pStyle w:val="a5"/>
        <w:numPr>
          <w:ilvl w:val="0"/>
          <w:numId w:val="9"/>
        </w:numPr>
        <w:tabs>
          <w:tab w:val="left" w:pos="1012"/>
          <w:tab w:val="left" w:pos="1134"/>
        </w:tabs>
        <w:ind w:left="0" w:right="4" w:firstLine="709"/>
        <w:contextualSpacing w:val="0"/>
        <w:jc w:val="both"/>
        <w:rPr>
          <w:sz w:val="24"/>
          <w:szCs w:val="24"/>
        </w:rPr>
      </w:pPr>
      <w:r w:rsidRPr="00267C20">
        <w:rPr>
          <w:sz w:val="24"/>
          <w:szCs w:val="24"/>
        </w:rPr>
        <w:t>визначати спеціальні місця для роботи запитувачів з документами чи їх копіями, а також надавати право запитувачам робити виписки з них, фотографувати, копіювати, сканувати їх, записувати на будь-які носії інформації тощо;</w:t>
      </w:r>
    </w:p>
    <w:p w14:paraId="09CB7DED" w14:textId="1ACA834C" w:rsidR="00CD6555" w:rsidRPr="00267C20" w:rsidRDefault="00CD6555" w:rsidP="00192EB6">
      <w:pPr>
        <w:pStyle w:val="a5"/>
        <w:numPr>
          <w:ilvl w:val="0"/>
          <w:numId w:val="9"/>
        </w:numPr>
        <w:tabs>
          <w:tab w:val="left" w:pos="1074"/>
          <w:tab w:val="left" w:pos="1134"/>
        </w:tabs>
        <w:ind w:left="0" w:right="4" w:firstLine="709"/>
        <w:contextualSpacing w:val="0"/>
        <w:jc w:val="both"/>
        <w:rPr>
          <w:sz w:val="24"/>
          <w:szCs w:val="24"/>
        </w:rPr>
      </w:pPr>
      <w:r w:rsidRPr="00267C20">
        <w:rPr>
          <w:sz w:val="24"/>
          <w:szCs w:val="24"/>
        </w:rPr>
        <w:t xml:space="preserve">виконувати інші обов’язки, передбачені Законом України </w:t>
      </w:r>
      <w:r w:rsidR="00F37045" w:rsidRPr="00267C20">
        <w:rPr>
          <w:sz w:val="24"/>
          <w:szCs w:val="24"/>
        </w:rPr>
        <w:t>«</w:t>
      </w:r>
      <w:r w:rsidRPr="00267C20">
        <w:rPr>
          <w:sz w:val="24"/>
          <w:szCs w:val="24"/>
        </w:rPr>
        <w:t>Про доступ до публічної інформації</w:t>
      </w:r>
      <w:r w:rsidR="00F37045" w:rsidRPr="00267C20">
        <w:rPr>
          <w:sz w:val="24"/>
          <w:szCs w:val="24"/>
        </w:rPr>
        <w:t>»</w:t>
      </w:r>
      <w:r w:rsidRPr="00267C20">
        <w:rPr>
          <w:sz w:val="24"/>
          <w:szCs w:val="24"/>
        </w:rPr>
        <w:t>, цим Статутом, іншими рішеннями Ради.</w:t>
      </w:r>
    </w:p>
    <w:p w14:paraId="5EAA93D6" w14:textId="15A04AD0" w:rsidR="00CD6555" w:rsidRPr="00267C20" w:rsidRDefault="00CD6555" w:rsidP="00192EB6">
      <w:pPr>
        <w:pStyle w:val="a5"/>
        <w:numPr>
          <w:ilvl w:val="0"/>
          <w:numId w:val="10"/>
        </w:numPr>
        <w:tabs>
          <w:tab w:val="left" w:pos="1134"/>
          <w:tab w:val="left" w:pos="1530"/>
        </w:tabs>
        <w:ind w:left="0" w:right="4" w:firstLine="709"/>
        <w:contextualSpacing w:val="0"/>
        <w:jc w:val="both"/>
        <w:rPr>
          <w:sz w:val="24"/>
          <w:szCs w:val="24"/>
        </w:rPr>
      </w:pPr>
      <w:r w:rsidRPr="00267C20">
        <w:rPr>
          <w:sz w:val="24"/>
          <w:szCs w:val="24"/>
        </w:rPr>
        <w:t>Обмеження доступу до публічної інформації, у тому числі до засідань Ради,</w:t>
      </w:r>
      <w:r w:rsidRPr="00267C20">
        <w:rPr>
          <w:spacing w:val="40"/>
          <w:sz w:val="24"/>
          <w:szCs w:val="24"/>
        </w:rPr>
        <w:t xml:space="preserve"> </w:t>
      </w:r>
      <w:r w:rsidRPr="00267C20">
        <w:rPr>
          <w:sz w:val="24"/>
          <w:szCs w:val="24"/>
        </w:rPr>
        <w:t xml:space="preserve">постійних комісій, виконавчого комітету Ради, здійснюється в порядку передбаченому статтею 6 Закону України </w:t>
      </w:r>
      <w:r w:rsidR="00F37045" w:rsidRPr="00267C20">
        <w:rPr>
          <w:sz w:val="24"/>
          <w:szCs w:val="24"/>
        </w:rPr>
        <w:t>«</w:t>
      </w:r>
      <w:r w:rsidRPr="00267C20">
        <w:rPr>
          <w:sz w:val="24"/>
          <w:szCs w:val="24"/>
        </w:rPr>
        <w:t>Про доступ до публічної</w:t>
      </w:r>
      <w:r w:rsidRPr="00267C20">
        <w:rPr>
          <w:spacing w:val="-3"/>
          <w:sz w:val="24"/>
          <w:szCs w:val="24"/>
        </w:rPr>
        <w:t xml:space="preserve"> </w:t>
      </w:r>
      <w:r w:rsidRPr="00267C20">
        <w:rPr>
          <w:sz w:val="24"/>
          <w:szCs w:val="24"/>
        </w:rPr>
        <w:t>інформації</w:t>
      </w:r>
      <w:r w:rsidR="00F37045" w:rsidRPr="00267C20">
        <w:rPr>
          <w:sz w:val="24"/>
          <w:szCs w:val="24"/>
        </w:rPr>
        <w:t>»</w:t>
      </w:r>
      <w:r w:rsidRPr="00267C20">
        <w:rPr>
          <w:sz w:val="24"/>
          <w:szCs w:val="24"/>
        </w:rPr>
        <w:t xml:space="preserve"> з метою</w:t>
      </w:r>
      <w:r w:rsidRPr="00267C20">
        <w:rPr>
          <w:spacing w:val="-5"/>
          <w:sz w:val="24"/>
          <w:szCs w:val="24"/>
        </w:rPr>
        <w:t xml:space="preserve"> </w:t>
      </w:r>
      <w:r w:rsidRPr="00267C20">
        <w:rPr>
          <w:sz w:val="24"/>
          <w:szCs w:val="24"/>
        </w:rPr>
        <w:t>захисту</w:t>
      </w:r>
      <w:r w:rsidRPr="00267C20">
        <w:rPr>
          <w:spacing w:val="-8"/>
          <w:sz w:val="24"/>
          <w:szCs w:val="24"/>
        </w:rPr>
        <w:t xml:space="preserve"> </w:t>
      </w:r>
      <w:r w:rsidRPr="00267C20">
        <w:rPr>
          <w:sz w:val="24"/>
          <w:szCs w:val="24"/>
        </w:rPr>
        <w:t>таємної, конфіденційної</w:t>
      </w:r>
      <w:r w:rsidRPr="00267C20">
        <w:rPr>
          <w:spacing w:val="-8"/>
          <w:sz w:val="24"/>
          <w:szCs w:val="24"/>
        </w:rPr>
        <w:t xml:space="preserve"> </w:t>
      </w:r>
      <w:r w:rsidRPr="00267C20">
        <w:rPr>
          <w:sz w:val="24"/>
          <w:szCs w:val="24"/>
        </w:rPr>
        <w:t>та / або службової інформації.</w:t>
      </w:r>
    </w:p>
    <w:p w14:paraId="50F64F0F" w14:textId="77777777" w:rsidR="00CD6555" w:rsidRPr="00267C20" w:rsidRDefault="00CD6555" w:rsidP="00192EB6">
      <w:pPr>
        <w:pStyle w:val="a5"/>
        <w:numPr>
          <w:ilvl w:val="0"/>
          <w:numId w:val="10"/>
        </w:numPr>
        <w:tabs>
          <w:tab w:val="left" w:pos="1134"/>
          <w:tab w:val="left" w:pos="1593"/>
        </w:tabs>
        <w:ind w:left="0" w:right="4" w:firstLine="709"/>
        <w:contextualSpacing w:val="0"/>
        <w:jc w:val="both"/>
        <w:rPr>
          <w:sz w:val="24"/>
          <w:szCs w:val="24"/>
        </w:rPr>
      </w:pPr>
      <w:r w:rsidRPr="00267C20">
        <w:rPr>
          <w:sz w:val="24"/>
          <w:szCs w:val="24"/>
        </w:rPr>
        <w:t>Обмеженню доступу підлягає інформація, а не документ. Якщо документ містить інформацію з обмеженим доступом, для ознайомлення надається інформація, доступ до якої необмежений. Порядок роботи з документами, що містять таємну, конфіденційну, службову інформацію визначається рішеннями Ради.</w:t>
      </w:r>
    </w:p>
    <w:p w14:paraId="1443D5E2" w14:textId="77777777" w:rsidR="00CD6555" w:rsidRPr="00267C20" w:rsidRDefault="00CD6555" w:rsidP="00192EB6">
      <w:pPr>
        <w:pStyle w:val="a5"/>
        <w:numPr>
          <w:ilvl w:val="0"/>
          <w:numId w:val="10"/>
        </w:numPr>
        <w:tabs>
          <w:tab w:val="left" w:pos="1134"/>
          <w:tab w:val="left" w:pos="1535"/>
        </w:tabs>
        <w:ind w:left="0" w:right="4" w:firstLine="709"/>
        <w:contextualSpacing w:val="0"/>
        <w:jc w:val="both"/>
        <w:rPr>
          <w:sz w:val="24"/>
          <w:szCs w:val="24"/>
        </w:rPr>
      </w:pPr>
      <w:r w:rsidRPr="00267C20">
        <w:rPr>
          <w:sz w:val="24"/>
          <w:szCs w:val="24"/>
        </w:rPr>
        <w:lastRenderedPageBreak/>
        <w:t>Якщо у запиті на інформацію є прохання надати інформацію з використанням формату простої</w:t>
      </w:r>
      <w:r w:rsidRPr="00267C20">
        <w:rPr>
          <w:spacing w:val="-9"/>
          <w:sz w:val="24"/>
          <w:szCs w:val="24"/>
        </w:rPr>
        <w:t xml:space="preserve"> </w:t>
      </w:r>
      <w:r w:rsidRPr="00267C20">
        <w:rPr>
          <w:sz w:val="24"/>
          <w:szCs w:val="24"/>
        </w:rPr>
        <w:t>мови і</w:t>
      </w:r>
      <w:r w:rsidRPr="00267C20">
        <w:rPr>
          <w:spacing w:val="-9"/>
          <w:sz w:val="24"/>
          <w:szCs w:val="24"/>
        </w:rPr>
        <w:t xml:space="preserve"> </w:t>
      </w:r>
      <w:r w:rsidRPr="00267C20">
        <w:rPr>
          <w:sz w:val="24"/>
          <w:szCs w:val="24"/>
        </w:rPr>
        <w:t>легкого читання і</w:t>
      </w:r>
      <w:r w:rsidRPr="00267C20">
        <w:rPr>
          <w:spacing w:val="-9"/>
          <w:sz w:val="24"/>
          <w:szCs w:val="24"/>
        </w:rPr>
        <w:t xml:space="preserve"> </w:t>
      </w:r>
      <w:r w:rsidRPr="00267C20">
        <w:rPr>
          <w:sz w:val="24"/>
          <w:szCs w:val="24"/>
        </w:rPr>
        <w:t>в доступному</w:t>
      </w:r>
      <w:r w:rsidRPr="00267C20">
        <w:rPr>
          <w:spacing w:val="-5"/>
          <w:sz w:val="24"/>
          <w:szCs w:val="24"/>
        </w:rPr>
        <w:t xml:space="preserve"> </w:t>
      </w:r>
      <w:r w:rsidRPr="00267C20">
        <w:rPr>
          <w:sz w:val="24"/>
          <w:szCs w:val="24"/>
        </w:rPr>
        <w:t>форматі</w:t>
      </w:r>
      <w:r w:rsidRPr="00267C20">
        <w:rPr>
          <w:spacing w:val="-9"/>
          <w:sz w:val="24"/>
          <w:szCs w:val="24"/>
        </w:rPr>
        <w:t xml:space="preserve"> </w:t>
      </w:r>
      <w:r w:rsidRPr="00267C20">
        <w:rPr>
          <w:sz w:val="24"/>
          <w:szCs w:val="24"/>
        </w:rPr>
        <w:t>для осіб</w:t>
      </w:r>
      <w:r w:rsidRPr="00267C20">
        <w:rPr>
          <w:spacing w:val="-2"/>
          <w:sz w:val="24"/>
          <w:szCs w:val="24"/>
        </w:rPr>
        <w:t xml:space="preserve"> </w:t>
      </w:r>
      <w:r w:rsidRPr="00267C20">
        <w:rPr>
          <w:sz w:val="24"/>
          <w:szCs w:val="24"/>
        </w:rPr>
        <w:t>з різним рівнем комунікативних можливостей, запитувана інформація надається у відповідному форматі.</w:t>
      </w:r>
    </w:p>
    <w:p w14:paraId="0970F401" w14:textId="77777777" w:rsidR="00CD6555" w:rsidRPr="00267C20" w:rsidRDefault="00CD6555" w:rsidP="00192EB6">
      <w:pPr>
        <w:pStyle w:val="a5"/>
        <w:numPr>
          <w:ilvl w:val="0"/>
          <w:numId w:val="10"/>
        </w:numPr>
        <w:tabs>
          <w:tab w:val="left" w:pos="1134"/>
          <w:tab w:val="left" w:pos="1545"/>
        </w:tabs>
        <w:ind w:left="0" w:right="4" w:firstLine="709"/>
        <w:contextualSpacing w:val="0"/>
        <w:jc w:val="both"/>
        <w:rPr>
          <w:sz w:val="24"/>
          <w:szCs w:val="24"/>
        </w:rPr>
      </w:pPr>
      <w:r w:rsidRPr="00267C20">
        <w:rPr>
          <w:sz w:val="24"/>
          <w:szCs w:val="24"/>
        </w:rPr>
        <w:t>Жителі можуть здійснювати громадський контроль за дотриманням прав на доступ до публічної інформації, шляхом проведення громадського оцінювання, в порядку, передбаченому законом та цим Статутом, чи іншим способом, що не суперечить вимогам законодавства.</w:t>
      </w:r>
    </w:p>
    <w:p w14:paraId="25EBDF59" w14:textId="77777777" w:rsidR="007D2BB7" w:rsidRPr="00267C20" w:rsidRDefault="007D2BB7" w:rsidP="007E4FE6">
      <w:pPr>
        <w:tabs>
          <w:tab w:val="left" w:pos="1134"/>
        </w:tabs>
        <w:ind w:left="708" w:firstLine="1"/>
        <w:rPr>
          <w:sz w:val="24"/>
          <w:szCs w:val="24"/>
          <w:highlight w:val="white"/>
        </w:rPr>
      </w:pPr>
    </w:p>
    <w:p w14:paraId="399D7E7D" w14:textId="7E7FB06D" w:rsidR="00CD6555" w:rsidRPr="00267C20" w:rsidRDefault="007D2BB7" w:rsidP="00831071">
      <w:pPr>
        <w:tabs>
          <w:tab w:val="left" w:pos="1134"/>
        </w:tabs>
        <w:ind w:firstLine="709"/>
        <w:jc w:val="both"/>
        <w:rPr>
          <w:b/>
          <w:bCs/>
          <w:sz w:val="24"/>
          <w:szCs w:val="24"/>
          <w:highlight w:val="white"/>
        </w:rPr>
      </w:pPr>
      <w:r w:rsidRPr="00267C20">
        <w:rPr>
          <w:b/>
          <w:bCs/>
          <w:sz w:val="24"/>
          <w:szCs w:val="24"/>
          <w:highlight w:val="white"/>
        </w:rPr>
        <w:t>Стаття 73. Відкритість та прозорість пленарних засідань Ради, засідань постійних</w:t>
      </w:r>
      <w:r w:rsidR="00CD6555" w:rsidRPr="00267C20">
        <w:rPr>
          <w:b/>
          <w:bCs/>
          <w:sz w:val="24"/>
          <w:szCs w:val="24"/>
          <w:highlight w:val="white"/>
        </w:rPr>
        <w:t xml:space="preserve"> </w:t>
      </w:r>
      <w:r w:rsidRPr="00267C20">
        <w:rPr>
          <w:b/>
          <w:bCs/>
          <w:sz w:val="24"/>
          <w:szCs w:val="24"/>
          <w:highlight w:val="white"/>
        </w:rPr>
        <w:t>комісій та виконавчого комітету Ради</w:t>
      </w:r>
    </w:p>
    <w:p w14:paraId="24E74FFE" w14:textId="77777777" w:rsidR="00831071" w:rsidRPr="00267C20" w:rsidRDefault="00831071" w:rsidP="00831071">
      <w:pPr>
        <w:ind w:firstLine="709"/>
        <w:jc w:val="both"/>
        <w:rPr>
          <w:sz w:val="24"/>
          <w:szCs w:val="24"/>
        </w:rPr>
      </w:pPr>
      <w:r w:rsidRPr="00267C20">
        <w:rPr>
          <w:sz w:val="24"/>
          <w:szCs w:val="24"/>
        </w:rPr>
        <w:t>1. Пленарні засідання ради, засідання постійних комісій і виконавчого комітету Ради проводяться відкрито із забезпеченням права кожного бути присутнім на них, крім випадків, передбачених законом. Рада й виконавчий комітет Ради забезпечують фізичну безбар’єрність приміщення, у якому відбуваються такі засідання.</w:t>
      </w:r>
    </w:p>
    <w:p w14:paraId="58F48F1A" w14:textId="77777777" w:rsidR="00831071" w:rsidRPr="00267C20" w:rsidRDefault="00831071" w:rsidP="00831071">
      <w:pPr>
        <w:ind w:firstLine="709"/>
        <w:jc w:val="both"/>
        <w:rPr>
          <w:sz w:val="24"/>
          <w:szCs w:val="24"/>
        </w:rPr>
      </w:pPr>
      <w:r w:rsidRPr="00267C20">
        <w:rPr>
          <w:sz w:val="24"/>
          <w:szCs w:val="24"/>
        </w:rPr>
        <w:t>2. Рада, постійні комісії і виконавчий комітет Ради своєчасно оприлюднюють інформацію про графік своїх засідань, плани роботи, а також час, дату, місце, проєкт порядку денного і проєкти рішень, що розглядатимуться на кожному засіданні.</w:t>
      </w:r>
    </w:p>
    <w:p w14:paraId="3922AB64" w14:textId="479C01E1" w:rsidR="00831071" w:rsidRPr="00267C20" w:rsidRDefault="00831071" w:rsidP="00831071">
      <w:pPr>
        <w:ind w:firstLine="709"/>
        <w:jc w:val="both"/>
        <w:rPr>
          <w:sz w:val="24"/>
          <w:szCs w:val="24"/>
        </w:rPr>
      </w:pPr>
      <w:r w:rsidRPr="00267C20">
        <w:rPr>
          <w:sz w:val="24"/>
          <w:szCs w:val="24"/>
        </w:rPr>
        <w:t>3. Рішення про скликання сесії Ради, засідання виконавчого комітету оприлюднюється на офіційному вебсайті Ради й іншими способами не пізніш як за 10 днів до сесії/засідання, а у виняткових випадках — не пізніш як за день до сесії/засідання із зазначенням часу скликання, місця проведення і питань, які передбачається внести на розгляд Ради/виконавчого комітету Ради (проєкту порядку денного).</w:t>
      </w:r>
    </w:p>
    <w:p w14:paraId="0215F818" w14:textId="77777777" w:rsidR="00831071" w:rsidRPr="00267C20" w:rsidRDefault="00831071" w:rsidP="00831071">
      <w:pPr>
        <w:ind w:firstLine="709"/>
        <w:jc w:val="both"/>
        <w:rPr>
          <w:sz w:val="24"/>
          <w:szCs w:val="24"/>
        </w:rPr>
      </w:pPr>
      <w:r w:rsidRPr="00267C20">
        <w:rPr>
          <w:sz w:val="24"/>
          <w:szCs w:val="24"/>
        </w:rPr>
        <w:t>4. З метою захисту таємної, конфіденційної чи службової інформації, що розглядатиметься під час засідання, Рада, постійна комісія чи виконавчий комітет Ради може ухвалити процедурне рішення про обмеження доступу до розгляду питання порядку денного, що містить таку інформацію. Відповідне рішення має містити обґрунтування такого обмеження відповідно до частини другої статті 6 Закону України «Про доступ до публічної інформації» і викладається в протоколі засідання.</w:t>
      </w:r>
    </w:p>
    <w:p w14:paraId="1FDB5F40" w14:textId="77777777" w:rsidR="00831071" w:rsidRPr="00267C20" w:rsidRDefault="00831071" w:rsidP="00831071">
      <w:pPr>
        <w:ind w:firstLine="709"/>
        <w:jc w:val="both"/>
        <w:rPr>
          <w:sz w:val="24"/>
          <w:szCs w:val="24"/>
        </w:rPr>
      </w:pPr>
      <w:r w:rsidRPr="00267C20">
        <w:rPr>
          <w:sz w:val="24"/>
          <w:szCs w:val="24"/>
        </w:rPr>
        <w:t>5. У разі ухвалення рішення про обмеження доступу до розгляду питання порядку денного, що містить інформацію з обмеженим доступом, у залі засідань можуть бути присутні тільки депутати Ради й посадові особи місцевого самоврядування, які згідно з рішеннями Ради, що визначають порядок роботи з конфіденційною чи службовою інформацією, попереджені про настання юридичної відповідальності за розголошення інформації з обмеженим доступом (під розписку).</w:t>
      </w:r>
    </w:p>
    <w:p w14:paraId="3DE1EC60" w14:textId="77777777" w:rsidR="00831071" w:rsidRPr="00267C20" w:rsidRDefault="00831071" w:rsidP="00831071">
      <w:pPr>
        <w:ind w:firstLine="709"/>
        <w:jc w:val="both"/>
        <w:rPr>
          <w:sz w:val="24"/>
          <w:szCs w:val="24"/>
        </w:rPr>
      </w:pPr>
      <w:r w:rsidRPr="00267C20">
        <w:rPr>
          <w:sz w:val="24"/>
          <w:szCs w:val="24"/>
        </w:rPr>
        <w:t>6. Рада, постійна комісія, виконавчий комітет Ради може розглянути проєкт рішення, який містить таємну, службову чи конфіденційну інформацію, не обмежуючи доступ до розгляду питання порядку денного, якщо є змога не озвучувати, не показувати чи в інший спосіб уникнути розголошення інформації з обмеженим доступом.</w:t>
      </w:r>
    </w:p>
    <w:p w14:paraId="1F35EC5A" w14:textId="77777777" w:rsidR="00831071" w:rsidRPr="00267C20" w:rsidRDefault="00831071" w:rsidP="00831071">
      <w:pPr>
        <w:ind w:firstLine="709"/>
        <w:jc w:val="both"/>
        <w:rPr>
          <w:sz w:val="24"/>
          <w:szCs w:val="24"/>
        </w:rPr>
      </w:pPr>
      <w:r w:rsidRPr="00267C20">
        <w:rPr>
          <w:sz w:val="24"/>
          <w:szCs w:val="24"/>
        </w:rPr>
        <w:t>7. Особи, присутні на пленарному засіданні Ради, засіданні постійних комісій чи виконавчого комітету Ради, мають право здійснювати звукозапис, кіно-, фото- і відеозйомку в спосіб, що не заважає проведенню засідань.</w:t>
      </w:r>
    </w:p>
    <w:p w14:paraId="72B90B7D" w14:textId="77777777" w:rsidR="00831071" w:rsidRPr="00267C20" w:rsidRDefault="00831071" w:rsidP="00831071">
      <w:pPr>
        <w:ind w:firstLine="709"/>
        <w:jc w:val="both"/>
        <w:rPr>
          <w:sz w:val="24"/>
          <w:szCs w:val="24"/>
        </w:rPr>
      </w:pPr>
      <w:r w:rsidRPr="00267C20">
        <w:rPr>
          <w:sz w:val="24"/>
          <w:szCs w:val="24"/>
        </w:rPr>
        <w:t>8. Пленарні засідання Ради, засідання постійних комісій чи виконавчого комітету Ради, до розгляду питань порядку денного яких не обмежено доступ у порядку, передбаченому частиною п’ятою цієї статті, транслюються в мережі «Інтернет» у режимі реального часу, і ця трансляція розміщується на офіційному вебсайті Ради, якщо законами України не встановлено інше. Зокрема, забезпечується можливість бачити й чути перебіг засідання (транслюється відео- й аудіоряд). За можливості також забезпечується переклад на українську жестову мову.</w:t>
      </w:r>
    </w:p>
    <w:p w14:paraId="3FFAAF99" w14:textId="77777777" w:rsidR="00831071" w:rsidRPr="00267C20" w:rsidRDefault="00831071" w:rsidP="00831071">
      <w:pPr>
        <w:ind w:firstLine="709"/>
        <w:jc w:val="both"/>
        <w:rPr>
          <w:sz w:val="24"/>
          <w:szCs w:val="24"/>
        </w:rPr>
      </w:pPr>
      <w:r w:rsidRPr="00267C20">
        <w:rPr>
          <w:sz w:val="24"/>
          <w:szCs w:val="24"/>
        </w:rPr>
        <w:t xml:space="preserve">9. Пленарні засідання Ради, засідання постійних комісій чи виконавчого комітету Ради підлягають відеофіксації з подальшим зберіганням відеозапису засідання (відео- й аудіоряду). Відеозаписи засідань оприлюднюються в частині, що транслюється відповідно </w:t>
      </w:r>
      <w:r w:rsidRPr="00267C20">
        <w:rPr>
          <w:sz w:val="24"/>
          <w:szCs w:val="24"/>
        </w:rPr>
        <w:lastRenderedPageBreak/>
        <w:t>до закону, невідкладно після закінчення засідання, але не пізніше наступного дня після проведення засідання, на офіційному вебсайті Ради чи в інший спосіб із забезпеченням відкритого доступу до відеозапису, якщо законами України не встановлено інше. Інформація про те, де розміщені відеозаписи, з відповідним посиланням вказується на офіційному вебсайті Ради.</w:t>
      </w:r>
    </w:p>
    <w:p w14:paraId="0F2F5DB9" w14:textId="77777777" w:rsidR="00831071" w:rsidRPr="00267C20" w:rsidRDefault="00831071" w:rsidP="00831071">
      <w:pPr>
        <w:ind w:firstLine="709"/>
        <w:jc w:val="both"/>
        <w:rPr>
          <w:sz w:val="24"/>
          <w:szCs w:val="24"/>
        </w:rPr>
      </w:pPr>
      <w:r w:rsidRPr="00267C20">
        <w:rPr>
          <w:sz w:val="24"/>
          <w:szCs w:val="24"/>
        </w:rPr>
        <w:t>10. Протоколи пленарних засідань Ради, засідань постійних комісій чи виконавчого комітету Ради є відкритими й оприлюднюються на офіційному вебсайті Ради невідкладно, але не пізніше ніж за 5 робочих днів з дня підписання, а також надаються на запит відповідно до Закону України «Про доступ до публічної інформації». Відповідальність за оприлюднення протоколів засідань несе уповноважена особа, що їх підписує.</w:t>
      </w:r>
    </w:p>
    <w:p w14:paraId="2B8F0A16" w14:textId="5297A396" w:rsidR="00CD6555" w:rsidRPr="00267C20" w:rsidRDefault="00831071" w:rsidP="00831071">
      <w:pPr>
        <w:tabs>
          <w:tab w:val="left" w:pos="1134"/>
        </w:tabs>
        <w:ind w:firstLine="709"/>
        <w:jc w:val="both"/>
        <w:rPr>
          <w:sz w:val="24"/>
          <w:szCs w:val="24"/>
        </w:rPr>
      </w:pPr>
      <w:r w:rsidRPr="00267C20">
        <w:rPr>
          <w:sz w:val="24"/>
          <w:szCs w:val="24"/>
        </w:rPr>
        <w:t>11. Порядок доступу до засідань визначається законом, цим Статутом і регламентами Ради та її виконавчого комітету.</w:t>
      </w:r>
    </w:p>
    <w:p w14:paraId="1E6BA4E2" w14:textId="77777777" w:rsidR="00831071" w:rsidRPr="00267C20" w:rsidRDefault="00831071" w:rsidP="00831071">
      <w:pPr>
        <w:tabs>
          <w:tab w:val="left" w:pos="1134"/>
        </w:tabs>
        <w:ind w:left="708" w:firstLine="1"/>
        <w:rPr>
          <w:sz w:val="24"/>
          <w:szCs w:val="24"/>
          <w:highlight w:val="white"/>
        </w:rPr>
      </w:pPr>
    </w:p>
    <w:p w14:paraId="04B9C9B6" w14:textId="77777777" w:rsidR="0028627D" w:rsidRPr="00267C20" w:rsidRDefault="007D2BB7" w:rsidP="007E4FE6">
      <w:pPr>
        <w:tabs>
          <w:tab w:val="left" w:pos="993"/>
          <w:tab w:val="left" w:pos="1674"/>
        </w:tabs>
        <w:ind w:right="4" w:firstLine="709"/>
        <w:jc w:val="both"/>
        <w:rPr>
          <w:b/>
          <w:bCs/>
          <w:sz w:val="24"/>
          <w:szCs w:val="24"/>
        </w:rPr>
      </w:pPr>
      <w:r w:rsidRPr="00267C20">
        <w:rPr>
          <w:b/>
          <w:bCs/>
          <w:sz w:val="24"/>
          <w:szCs w:val="24"/>
          <w:highlight w:val="white"/>
        </w:rPr>
        <w:t>Стаття 74. Загальні вимоги до функціонування офіційного веб-сайту Ради</w:t>
      </w:r>
    </w:p>
    <w:p w14:paraId="69C21EAB" w14:textId="64930356" w:rsidR="00F3638F" w:rsidRPr="00267C20" w:rsidRDefault="00F3638F" w:rsidP="00192EB6">
      <w:pPr>
        <w:pStyle w:val="a5"/>
        <w:numPr>
          <w:ilvl w:val="1"/>
          <w:numId w:val="11"/>
        </w:numPr>
        <w:tabs>
          <w:tab w:val="left" w:pos="993"/>
          <w:tab w:val="left" w:pos="1674"/>
        </w:tabs>
        <w:ind w:left="0" w:right="4" w:firstLine="709"/>
        <w:jc w:val="both"/>
        <w:rPr>
          <w:sz w:val="24"/>
          <w:szCs w:val="24"/>
        </w:rPr>
      </w:pPr>
      <w:r w:rsidRPr="00267C20">
        <w:rPr>
          <w:sz w:val="24"/>
          <w:szCs w:val="24"/>
        </w:rPr>
        <w:t>Публічна інформація, що відповідно до законів та цього Статуту підлягає обов’язковому оприлюдненню органами місцевого самоврядування територіальної громади, розміщується на офіційному веб-сайті Ради</w:t>
      </w:r>
      <w:r w:rsidR="002011A7" w:rsidRPr="00267C20">
        <w:rPr>
          <w:sz w:val="24"/>
          <w:szCs w:val="24"/>
        </w:rPr>
        <w:t>.</w:t>
      </w:r>
    </w:p>
    <w:p w14:paraId="571F81D4" w14:textId="77777777" w:rsidR="00F3638F" w:rsidRPr="00267C20" w:rsidRDefault="00F3638F" w:rsidP="00192EB6">
      <w:pPr>
        <w:pStyle w:val="a5"/>
        <w:numPr>
          <w:ilvl w:val="1"/>
          <w:numId w:val="11"/>
        </w:numPr>
        <w:tabs>
          <w:tab w:val="left" w:pos="993"/>
          <w:tab w:val="left" w:pos="1535"/>
        </w:tabs>
        <w:ind w:left="0" w:right="4" w:firstLine="709"/>
        <w:contextualSpacing w:val="0"/>
        <w:jc w:val="both"/>
        <w:rPr>
          <w:sz w:val="24"/>
          <w:szCs w:val="24"/>
        </w:rPr>
      </w:pPr>
      <w:r w:rsidRPr="00267C20">
        <w:rPr>
          <w:sz w:val="24"/>
          <w:szCs w:val="24"/>
        </w:rPr>
        <w:t xml:space="preserve">Інформація на офіційному веб-сайті Ради в мережі Інтернет розміщується українською </w:t>
      </w:r>
      <w:r w:rsidRPr="00267C20">
        <w:rPr>
          <w:spacing w:val="-2"/>
          <w:sz w:val="24"/>
          <w:szCs w:val="24"/>
        </w:rPr>
        <w:t>мовою.</w:t>
      </w:r>
    </w:p>
    <w:p w14:paraId="6EC47795" w14:textId="77777777" w:rsidR="00F3638F" w:rsidRPr="00267C20" w:rsidRDefault="00F3638F" w:rsidP="00192EB6">
      <w:pPr>
        <w:pStyle w:val="a5"/>
        <w:numPr>
          <w:ilvl w:val="1"/>
          <w:numId w:val="11"/>
        </w:numPr>
        <w:tabs>
          <w:tab w:val="left" w:pos="993"/>
          <w:tab w:val="left" w:pos="1694"/>
        </w:tabs>
        <w:ind w:left="0" w:right="4" w:firstLine="709"/>
        <w:contextualSpacing w:val="0"/>
        <w:jc w:val="both"/>
        <w:rPr>
          <w:sz w:val="24"/>
          <w:szCs w:val="24"/>
        </w:rPr>
      </w:pPr>
      <w:r w:rsidRPr="00267C20">
        <w:rPr>
          <w:sz w:val="24"/>
          <w:szCs w:val="24"/>
        </w:rPr>
        <w:t>Функціонування офіційного веб-сайту Ради передбачає технічну можливість користувачам мережі Інтернет у будь-який час доби переглядати, поширювати, копіювати (зберігати) і роздруковувати інформацію, що на ньому є, брати участь у публічних консультаціях, інтерактивних опитуваннях, надавати коментарі, ініціювати електронні петиції або ставити під ними підпис, подавати електронні</w:t>
      </w:r>
      <w:r w:rsidRPr="00267C20">
        <w:rPr>
          <w:spacing w:val="-6"/>
          <w:sz w:val="24"/>
          <w:szCs w:val="24"/>
        </w:rPr>
        <w:t xml:space="preserve"> </w:t>
      </w:r>
      <w:r w:rsidRPr="00267C20">
        <w:rPr>
          <w:sz w:val="24"/>
          <w:szCs w:val="24"/>
        </w:rPr>
        <w:t>звернення (пропозиції, заяви, скарги), запити на інформацію, а також - забезпечення зручного механізму пошуку серед оприлюднених документів на веб-сайті Ради тощо.</w:t>
      </w:r>
    </w:p>
    <w:p w14:paraId="022C799B" w14:textId="77777777" w:rsidR="00F3638F" w:rsidRPr="00267C20" w:rsidRDefault="00F3638F" w:rsidP="00192EB6">
      <w:pPr>
        <w:pStyle w:val="a5"/>
        <w:numPr>
          <w:ilvl w:val="1"/>
          <w:numId w:val="11"/>
        </w:numPr>
        <w:tabs>
          <w:tab w:val="left" w:pos="993"/>
          <w:tab w:val="left" w:pos="1626"/>
        </w:tabs>
        <w:ind w:left="0" w:right="4" w:firstLine="709"/>
        <w:contextualSpacing w:val="0"/>
        <w:jc w:val="both"/>
        <w:rPr>
          <w:sz w:val="24"/>
          <w:szCs w:val="24"/>
        </w:rPr>
      </w:pPr>
      <w:r w:rsidRPr="00267C20">
        <w:rPr>
          <w:sz w:val="24"/>
          <w:szCs w:val="24"/>
        </w:rPr>
        <w:t>Інформація оприлюднюється на офіційному веб-сайті Ради із зазначенням дати оприлюднення документа і дати оновлення інформації та зберігається на ньому безстроково.</w:t>
      </w:r>
    </w:p>
    <w:p w14:paraId="7F41E720" w14:textId="77777777" w:rsidR="00F3638F" w:rsidRPr="00267C20" w:rsidRDefault="00F3638F" w:rsidP="00192EB6">
      <w:pPr>
        <w:pStyle w:val="a5"/>
        <w:numPr>
          <w:ilvl w:val="1"/>
          <w:numId w:val="11"/>
        </w:numPr>
        <w:tabs>
          <w:tab w:val="left" w:pos="993"/>
          <w:tab w:val="left" w:pos="1526"/>
        </w:tabs>
        <w:ind w:left="0" w:right="4" w:firstLine="709"/>
        <w:contextualSpacing w:val="0"/>
        <w:jc w:val="both"/>
        <w:rPr>
          <w:sz w:val="24"/>
          <w:szCs w:val="24"/>
        </w:rPr>
      </w:pPr>
      <w:r w:rsidRPr="00267C20">
        <w:rPr>
          <w:sz w:val="24"/>
          <w:szCs w:val="24"/>
        </w:rPr>
        <w:t>При поширенні</w:t>
      </w:r>
      <w:r w:rsidRPr="00267C20">
        <w:rPr>
          <w:spacing w:val="-5"/>
          <w:sz w:val="24"/>
          <w:szCs w:val="24"/>
        </w:rPr>
        <w:t xml:space="preserve"> </w:t>
      </w:r>
      <w:r w:rsidRPr="00267C20">
        <w:rPr>
          <w:sz w:val="24"/>
          <w:szCs w:val="24"/>
        </w:rPr>
        <w:t>публічної інформації через медіа, оголошення, соціальні</w:t>
      </w:r>
      <w:r w:rsidRPr="00267C20">
        <w:rPr>
          <w:spacing w:val="-5"/>
          <w:sz w:val="24"/>
          <w:szCs w:val="24"/>
        </w:rPr>
        <w:t xml:space="preserve"> </w:t>
      </w:r>
      <w:r w:rsidRPr="00267C20">
        <w:rPr>
          <w:sz w:val="24"/>
          <w:szCs w:val="24"/>
        </w:rPr>
        <w:t xml:space="preserve">мережі чи інші способи масового поширення, з метою створення можливості для її верифікації, в тексті надається посилання на розділ (-и) офіційного веб-сайту Ради, де розміщена відповідна </w:t>
      </w:r>
      <w:r w:rsidRPr="00267C20">
        <w:rPr>
          <w:spacing w:val="-2"/>
          <w:sz w:val="24"/>
          <w:szCs w:val="24"/>
        </w:rPr>
        <w:t>інформація.</w:t>
      </w:r>
    </w:p>
    <w:p w14:paraId="1E4CC332" w14:textId="77777777" w:rsidR="00F3638F" w:rsidRPr="00267C20" w:rsidRDefault="00F3638F" w:rsidP="00192EB6">
      <w:pPr>
        <w:pStyle w:val="a5"/>
        <w:numPr>
          <w:ilvl w:val="1"/>
          <w:numId w:val="11"/>
        </w:numPr>
        <w:tabs>
          <w:tab w:val="left" w:pos="993"/>
          <w:tab w:val="left" w:pos="1607"/>
        </w:tabs>
        <w:ind w:left="0" w:right="4" w:firstLine="709"/>
        <w:contextualSpacing w:val="0"/>
        <w:jc w:val="both"/>
        <w:rPr>
          <w:sz w:val="24"/>
          <w:szCs w:val="24"/>
        </w:rPr>
      </w:pPr>
      <w:r w:rsidRPr="00267C20">
        <w:rPr>
          <w:sz w:val="24"/>
          <w:szCs w:val="24"/>
        </w:rPr>
        <w:t>Офіційний веб-сайт Ради має бути веб-доступним, тобто адаптованим до потреб маломобільних користувачів, у</w:t>
      </w:r>
      <w:r w:rsidRPr="00267C20">
        <w:rPr>
          <w:spacing w:val="-1"/>
          <w:sz w:val="24"/>
          <w:szCs w:val="24"/>
        </w:rPr>
        <w:t xml:space="preserve"> </w:t>
      </w:r>
      <w:r w:rsidRPr="00267C20">
        <w:rPr>
          <w:sz w:val="24"/>
          <w:szCs w:val="24"/>
        </w:rPr>
        <w:t>тому</w:t>
      </w:r>
      <w:r w:rsidRPr="00267C20">
        <w:rPr>
          <w:spacing w:val="-1"/>
          <w:sz w:val="24"/>
          <w:szCs w:val="24"/>
        </w:rPr>
        <w:t xml:space="preserve"> </w:t>
      </w:r>
      <w:r w:rsidRPr="00267C20">
        <w:rPr>
          <w:sz w:val="24"/>
          <w:szCs w:val="24"/>
        </w:rPr>
        <w:t>числі</w:t>
      </w:r>
      <w:r w:rsidRPr="00267C20">
        <w:rPr>
          <w:spacing w:val="-1"/>
          <w:sz w:val="24"/>
          <w:szCs w:val="24"/>
        </w:rPr>
        <w:t xml:space="preserve"> </w:t>
      </w:r>
      <w:r w:rsidRPr="00267C20">
        <w:rPr>
          <w:sz w:val="24"/>
          <w:szCs w:val="24"/>
        </w:rPr>
        <w:t>осіб з обмеженнями повсякденного функціонування,</w:t>
      </w:r>
      <w:r w:rsidRPr="00267C20">
        <w:rPr>
          <w:spacing w:val="40"/>
          <w:sz w:val="24"/>
          <w:szCs w:val="24"/>
        </w:rPr>
        <w:t xml:space="preserve"> </w:t>
      </w:r>
      <w:r w:rsidRPr="00267C20">
        <w:rPr>
          <w:sz w:val="24"/>
          <w:szCs w:val="24"/>
        </w:rPr>
        <w:t>і з використанням формату простої мови і легкого читання для осіб з різним рівнем комунікативних можливостей. Зокрема, Рада забезпечує:</w:t>
      </w:r>
    </w:p>
    <w:p w14:paraId="01E9166E" w14:textId="77777777" w:rsidR="00F3638F" w:rsidRPr="00267C20" w:rsidRDefault="00F3638F" w:rsidP="00192EB6">
      <w:pPr>
        <w:pStyle w:val="a5"/>
        <w:numPr>
          <w:ilvl w:val="0"/>
          <w:numId w:val="12"/>
        </w:numPr>
        <w:tabs>
          <w:tab w:val="left" w:pos="993"/>
        </w:tabs>
        <w:ind w:left="0" w:right="4" w:firstLine="709"/>
        <w:contextualSpacing w:val="0"/>
        <w:jc w:val="both"/>
        <w:rPr>
          <w:sz w:val="24"/>
          <w:szCs w:val="24"/>
        </w:rPr>
      </w:pPr>
      <w:r w:rsidRPr="00267C20">
        <w:rPr>
          <w:sz w:val="24"/>
          <w:szCs w:val="24"/>
        </w:rPr>
        <w:t>модернізацію офіційного веб-сайту Ради, з метою приведення у відповідність із вимогами ДСТУ EN 301 549:2022;</w:t>
      </w:r>
    </w:p>
    <w:p w14:paraId="660E3574" w14:textId="77777777" w:rsidR="00F3638F" w:rsidRPr="00267C20" w:rsidRDefault="00F3638F" w:rsidP="00192EB6">
      <w:pPr>
        <w:pStyle w:val="a5"/>
        <w:numPr>
          <w:ilvl w:val="0"/>
          <w:numId w:val="12"/>
        </w:numPr>
        <w:tabs>
          <w:tab w:val="left" w:pos="993"/>
        </w:tabs>
        <w:ind w:left="0" w:right="4" w:firstLine="709"/>
        <w:contextualSpacing w:val="0"/>
        <w:jc w:val="both"/>
        <w:rPr>
          <w:sz w:val="24"/>
          <w:szCs w:val="24"/>
        </w:rPr>
      </w:pPr>
      <w:r w:rsidRPr="00267C20">
        <w:rPr>
          <w:sz w:val="24"/>
          <w:szCs w:val="24"/>
        </w:rPr>
        <w:t>дотримання вимог ДСТУ EN 301 549:2022 під час створення та розміщення документів в електронній формі на веб-ресурсах.</w:t>
      </w:r>
    </w:p>
    <w:p w14:paraId="59CAB4E0" w14:textId="4A258586" w:rsidR="00F3638F" w:rsidRPr="00267C20" w:rsidRDefault="00F3638F" w:rsidP="007E4FE6">
      <w:pPr>
        <w:tabs>
          <w:tab w:val="left" w:pos="1134"/>
        </w:tabs>
        <w:ind w:right="4" w:firstLine="709"/>
        <w:jc w:val="both"/>
        <w:rPr>
          <w:b/>
          <w:bCs/>
          <w:sz w:val="24"/>
          <w:szCs w:val="24"/>
          <w:highlight w:val="white"/>
        </w:rPr>
      </w:pPr>
    </w:p>
    <w:p w14:paraId="1F8E5CD0" w14:textId="77777777" w:rsidR="007903AB" w:rsidRPr="00267C20" w:rsidRDefault="007D2BB7" w:rsidP="007E4FE6">
      <w:pPr>
        <w:tabs>
          <w:tab w:val="left" w:pos="1134"/>
        </w:tabs>
        <w:ind w:right="4" w:firstLine="709"/>
        <w:jc w:val="both"/>
        <w:rPr>
          <w:b/>
          <w:bCs/>
          <w:sz w:val="24"/>
          <w:szCs w:val="24"/>
          <w:highlight w:val="white"/>
        </w:rPr>
      </w:pPr>
      <w:r w:rsidRPr="00267C20">
        <w:rPr>
          <w:b/>
          <w:bCs/>
          <w:sz w:val="24"/>
          <w:szCs w:val="24"/>
          <w:highlight w:val="white"/>
        </w:rPr>
        <w:t>Стаття 75. Інформація, що розміщується на офіційному веб-сайті Ради</w:t>
      </w:r>
    </w:p>
    <w:p w14:paraId="1BC7FB97" w14:textId="77777777" w:rsidR="007903AB" w:rsidRPr="00267C20" w:rsidRDefault="007903AB" w:rsidP="00192EB6">
      <w:pPr>
        <w:pStyle w:val="a5"/>
        <w:numPr>
          <w:ilvl w:val="1"/>
          <w:numId w:val="12"/>
        </w:numPr>
        <w:tabs>
          <w:tab w:val="left" w:pos="1134"/>
          <w:tab w:val="left" w:pos="1521"/>
        </w:tabs>
        <w:ind w:left="0" w:right="6" w:firstLine="709"/>
        <w:contextualSpacing w:val="0"/>
        <w:jc w:val="both"/>
        <w:rPr>
          <w:sz w:val="24"/>
          <w:szCs w:val="24"/>
        </w:rPr>
      </w:pPr>
      <w:r w:rsidRPr="00267C20">
        <w:rPr>
          <w:sz w:val="24"/>
          <w:szCs w:val="24"/>
        </w:rPr>
        <w:t>На</w:t>
      </w:r>
      <w:r w:rsidRPr="00267C20">
        <w:rPr>
          <w:spacing w:val="-9"/>
          <w:sz w:val="24"/>
          <w:szCs w:val="24"/>
        </w:rPr>
        <w:t xml:space="preserve"> </w:t>
      </w:r>
      <w:r w:rsidRPr="00267C20">
        <w:rPr>
          <w:sz w:val="24"/>
          <w:szCs w:val="24"/>
        </w:rPr>
        <w:t>офіційному</w:t>
      </w:r>
      <w:r w:rsidRPr="00267C20">
        <w:rPr>
          <w:spacing w:val="-12"/>
          <w:sz w:val="24"/>
          <w:szCs w:val="24"/>
        </w:rPr>
        <w:t xml:space="preserve"> </w:t>
      </w:r>
      <w:r w:rsidRPr="00267C20">
        <w:rPr>
          <w:sz w:val="24"/>
          <w:szCs w:val="24"/>
        </w:rPr>
        <w:t>веб-сайті</w:t>
      </w:r>
      <w:r w:rsidRPr="00267C20">
        <w:rPr>
          <w:spacing w:val="-11"/>
          <w:sz w:val="24"/>
          <w:szCs w:val="24"/>
        </w:rPr>
        <w:t xml:space="preserve"> </w:t>
      </w:r>
      <w:r w:rsidRPr="00267C20">
        <w:rPr>
          <w:sz w:val="24"/>
          <w:szCs w:val="24"/>
        </w:rPr>
        <w:t>Ради</w:t>
      </w:r>
      <w:r w:rsidRPr="00267C20">
        <w:rPr>
          <w:spacing w:val="-2"/>
          <w:sz w:val="24"/>
          <w:szCs w:val="24"/>
        </w:rPr>
        <w:t xml:space="preserve"> </w:t>
      </w:r>
      <w:r w:rsidRPr="00267C20">
        <w:rPr>
          <w:sz w:val="24"/>
          <w:szCs w:val="24"/>
        </w:rPr>
        <w:t>обов’язково</w:t>
      </w:r>
      <w:r w:rsidRPr="00267C20">
        <w:rPr>
          <w:spacing w:val="-8"/>
          <w:sz w:val="24"/>
          <w:szCs w:val="24"/>
        </w:rPr>
        <w:t xml:space="preserve"> </w:t>
      </w:r>
      <w:r w:rsidRPr="00267C20">
        <w:rPr>
          <w:sz w:val="24"/>
          <w:szCs w:val="24"/>
        </w:rPr>
        <w:t>оприлюднюється</w:t>
      </w:r>
      <w:r w:rsidRPr="00267C20">
        <w:rPr>
          <w:spacing w:val="1"/>
          <w:sz w:val="24"/>
          <w:szCs w:val="24"/>
        </w:rPr>
        <w:t xml:space="preserve"> </w:t>
      </w:r>
      <w:r w:rsidRPr="00267C20">
        <w:rPr>
          <w:sz w:val="24"/>
          <w:szCs w:val="24"/>
        </w:rPr>
        <w:t>інформацію</w:t>
      </w:r>
      <w:r w:rsidRPr="00267C20">
        <w:rPr>
          <w:spacing w:val="-4"/>
          <w:sz w:val="24"/>
          <w:szCs w:val="24"/>
        </w:rPr>
        <w:t xml:space="preserve"> про:</w:t>
      </w:r>
    </w:p>
    <w:p w14:paraId="620B9D68" w14:textId="77777777" w:rsidR="007903AB" w:rsidRPr="00267C20" w:rsidRDefault="007903AB" w:rsidP="00192EB6">
      <w:pPr>
        <w:pStyle w:val="a5"/>
        <w:numPr>
          <w:ilvl w:val="0"/>
          <w:numId w:val="13"/>
        </w:numPr>
        <w:tabs>
          <w:tab w:val="left" w:pos="1108"/>
          <w:tab w:val="left" w:pos="1134"/>
        </w:tabs>
        <w:ind w:left="0" w:right="6" w:firstLine="709"/>
        <w:contextualSpacing w:val="0"/>
        <w:jc w:val="both"/>
        <w:rPr>
          <w:sz w:val="24"/>
          <w:szCs w:val="24"/>
        </w:rPr>
      </w:pPr>
      <w:r w:rsidRPr="00267C20">
        <w:rPr>
          <w:sz w:val="24"/>
          <w:szCs w:val="24"/>
        </w:rPr>
        <w:t>організаційну структуру, місію, функції, повноваження, основні завдання, напрями діяльності органів та посадових осіб місцевого самоврядування, інформацію про нормативно-правові засади діяльності,</w:t>
      </w:r>
      <w:r w:rsidRPr="00267C20">
        <w:rPr>
          <w:spacing w:val="40"/>
          <w:sz w:val="24"/>
          <w:szCs w:val="24"/>
        </w:rPr>
        <w:t xml:space="preserve"> </w:t>
      </w:r>
      <w:r w:rsidRPr="00267C20">
        <w:rPr>
          <w:sz w:val="24"/>
          <w:szCs w:val="24"/>
        </w:rPr>
        <w:t>їхні місцезнаходження, поштову адресу, номери засобів зв'язку, адреси офіційного веб-сайту та електронної пошти, розклад роботи;</w:t>
      </w:r>
    </w:p>
    <w:p w14:paraId="2193AD5D" w14:textId="1943E6F3" w:rsidR="007903AB" w:rsidRPr="00267C20" w:rsidRDefault="007903AB" w:rsidP="00192EB6">
      <w:pPr>
        <w:pStyle w:val="a5"/>
        <w:numPr>
          <w:ilvl w:val="0"/>
          <w:numId w:val="13"/>
        </w:numPr>
        <w:tabs>
          <w:tab w:val="left" w:pos="997"/>
          <w:tab w:val="left" w:pos="1134"/>
        </w:tabs>
        <w:ind w:left="0" w:right="6" w:firstLine="709"/>
        <w:contextualSpacing w:val="0"/>
        <w:jc w:val="both"/>
        <w:rPr>
          <w:sz w:val="24"/>
          <w:szCs w:val="24"/>
        </w:rPr>
      </w:pPr>
      <w:r w:rsidRPr="00267C20">
        <w:rPr>
          <w:sz w:val="24"/>
          <w:szCs w:val="24"/>
        </w:rPr>
        <w:t>інформація</w:t>
      </w:r>
      <w:r w:rsidRPr="00267C20">
        <w:rPr>
          <w:spacing w:val="15"/>
          <w:sz w:val="24"/>
          <w:szCs w:val="24"/>
        </w:rPr>
        <w:t xml:space="preserve"> </w:t>
      </w:r>
      <w:r w:rsidRPr="00267C20">
        <w:rPr>
          <w:sz w:val="24"/>
          <w:szCs w:val="24"/>
        </w:rPr>
        <w:t>про</w:t>
      </w:r>
      <w:r w:rsidRPr="00267C20">
        <w:rPr>
          <w:spacing w:val="21"/>
          <w:sz w:val="24"/>
          <w:szCs w:val="24"/>
        </w:rPr>
        <w:t xml:space="preserve"> </w:t>
      </w:r>
      <w:r w:rsidRPr="00267C20">
        <w:rPr>
          <w:sz w:val="24"/>
          <w:szCs w:val="24"/>
        </w:rPr>
        <w:t>сільського</w:t>
      </w:r>
      <w:r w:rsidRPr="00267C20">
        <w:rPr>
          <w:spacing w:val="17"/>
          <w:sz w:val="24"/>
          <w:szCs w:val="24"/>
        </w:rPr>
        <w:t xml:space="preserve"> </w:t>
      </w:r>
      <w:r w:rsidRPr="00267C20">
        <w:rPr>
          <w:sz w:val="24"/>
          <w:szCs w:val="24"/>
        </w:rPr>
        <w:t>голову,</w:t>
      </w:r>
      <w:r w:rsidRPr="00267C20">
        <w:rPr>
          <w:spacing w:val="19"/>
          <w:sz w:val="24"/>
          <w:szCs w:val="24"/>
        </w:rPr>
        <w:t xml:space="preserve"> </w:t>
      </w:r>
      <w:r w:rsidRPr="00267C20">
        <w:rPr>
          <w:sz w:val="24"/>
          <w:szCs w:val="24"/>
        </w:rPr>
        <w:t>його</w:t>
      </w:r>
      <w:r w:rsidRPr="00267C20">
        <w:rPr>
          <w:spacing w:val="18"/>
          <w:sz w:val="24"/>
          <w:szCs w:val="24"/>
        </w:rPr>
        <w:t xml:space="preserve"> </w:t>
      </w:r>
      <w:r w:rsidRPr="00267C20">
        <w:rPr>
          <w:sz w:val="24"/>
          <w:szCs w:val="24"/>
        </w:rPr>
        <w:t>заступників,</w:t>
      </w:r>
      <w:r w:rsidRPr="00267C20">
        <w:rPr>
          <w:spacing w:val="19"/>
          <w:sz w:val="24"/>
          <w:szCs w:val="24"/>
        </w:rPr>
        <w:t xml:space="preserve"> </w:t>
      </w:r>
      <w:r w:rsidRPr="00267C20">
        <w:rPr>
          <w:sz w:val="24"/>
          <w:szCs w:val="24"/>
        </w:rPr>
        <w:t>секретаря</w:t>
      </w:r>
      <w:r w:rsidRPr="00267C20">
        <w:rPr>
          <w:spacing w:val="16"/>
          <w:sz w:val="24"/>
          <w:szCs w:val="24"/>
        </w:rPr>
        <w:t xml:space="preserve"> </w:t>
      </w:r>
      <w:r w:rsidRPr="00267C20">
        <w:rPr>
          <w:sz w:val="24"/>
          <w:szCs w:val="24"/>
        </w:rPr>
        <w:t>Ради,</w:t>
      </w:r>
      <w:r w:rsidRPr="00267C20">
        <w:rPr>
          <w:spacing w:val="20"/>
          <w:sz w:val="24"/>
          <w:szCs w:val="24"/>
        </w:rPr>
        <w:t xml:space="preserve"> </w:t>
      </w:r>
      <w:r w:rsidRPr="00267C20">
        <w:rPr>
          <w:sz w:val="24"/>
          <w:szCs w:val="24"/>
        </w:rPr>
        <w:t>депутатів</w:t>
      </w:r>
      <w:r w:rsidRPr="00267C20">
        <w:rPr>
          <w:spacing w:val="18"/>
          <w:sz w:val="24"/>
          <w:szCs w:val="24"/>
        </w:rPr>
        <w:t xml:space="preserve"> </w:t>
      </w:r>
      <w:r w:rsidRPr="00267C20">
        <w:rPr>
          <w:sz w:val="24"/>
          <w:szCs w:val="24"/>
        </w:rPr>
        <w:t>Ради,</w:t>
      </w:r>
      <w:r w:rsidRPr="00267C20">
        <w:rPr>
          <w:spacing w:val="20"/>
          <w:sz w:val="24"/>
          <w:szCs w:val="24"/>
        </w:rPr>
        <w:t xml:space="preserve"> </w:t>
      </w:r>
      <w:r w:rsidRPr="00267C20">
        <w:rPr>
          <w:spacing w:val="-2"/>
          <w:sz w:val="24"/>
          <w:szCs w:val="24"/>
        </w:rPr>
        <w:t xml:space="preserve">старост, </w:t>
      </w:r>
      <w:r w:rsidRPr="00267C20">
        <w:rPr>
          <w:sz w:val="24"/>
          <w:szCs w:val="24"/>
        </w:rPr>
        <w:t>членів</w:t>
      </w:r>
      <w:r w:rsidRPr="00267C20">
        <w:rPr>
          <w:spacing w:val="-8"/>
          <w:sz w:val="24"/>
          <w:szCs w:val="24"/>
        </w:rPr>
        <w:t xml:space="preserve"> </w:t>
      </w:r>
      <w:r w:rsidRPr="00267C20">
        <w:rPr>
          <w:sz w:val="24"/>
          <w:szCs w:val="24"/>
        </w:rPr>
        <w:t>виконавчого</w:t>
      </w:r>
      <w:r w:rsidRPr="00267C20">
        <w:rPr>
          <w:spacing w:val="-6"/>
          <w:sz w:val="24"/>
          <w:szCs w:val="24"/>
        </w:rPr>
        <w:t xml:space="preserve"> </w:t>
      </w:r>
      <w:r w:rsidRPr="00267C20">
        <w:rPr>
          <w:sz w:val="24"/>
          <w:szCs w:val="24"/>
        </w:rPr>
        <w:t>комітету,</w:t>
      </w:r>
      <w:r w:rsidRPr="00267C20">
        <w:rPr>
          <w:spacing w:val="-5"/>
          <w:sz w:val="24"/>
          <w:szCs w:val="24"/>
        </w:rPr>
        <w:t xml:space="preserve"> </w:t>
      </w:r>
      <w:r w:rsidRPr="00267C20">
        <w:rPr>
          <w:sz w:val="24"/>
          <w:szCs w:val="24"/>
        </w:rPr>
        <w:t>керівників</w:t>
      </w:r>
      <w:r w:rsidRPr="00267C20">
        <w:rPr>
          <w:spacing w:val="-6"/>
          <w:sz w:val="24"/>
          <w:szCs w:val="24"/>
        </w:rPr>
        <w:t xml:space="preserve"> </w:t>
      </w:r>
      <w:r w:rsidRPr="00267C20">
        <w:rPr>
          <w:sz w:val="24"/>
          <w:szCs w:val="24"/>
        </w:rPr>
        <w:t>виконавчих</w:t>
      </w:r>
      <w:r w:rsidRPr="00267C20">
        <w:rPr>
          <w:spacing w:val="-10"/>
          <w:sz w:val="24"/>
          <w:szCs w:val="24"/>
        </w:rPr>
        <w:t xml:space="preserve"> </w:t>
      </w:r>
      <w:r w:rsidRPr="00267C20">
        <w:rPr>
          <w:spacing w:val="-2"/>
          <w:sz w:val="24"/>
          <w:szCs w:val="24"/>
        </w:rPr>
        <w:t>органів;</w:t>
      </w:r>
    </w:p>
    <w:p w14:paraId="396E9F54" w14:textId="77777777" w:rsidR="007903AB" w:rsidRPr="00267C20" w:rsidRDefault="007903AB" w:rsidP="00192EB6">
      <w:pPr>
        <w:pStyle w:val="a5"/>
        <w:numPr>
          <w:ilvl w:val="0"/>
          <w:numId w:val="13"/>
        </w:numPr>
        <w:tabs>
          <w:tab w:val="left" w:pos="1050"/>
          <w:tab w:val="left" w:pos="1134"/>
        </w:tabs>
        <w:ind w:left="0" w:right="6" w:firstLine="709"/>
        <w:contextualSpacing w:val="0"/>
        <w:jc w:val="both"/>
        <w:rPr>
          <w:sz w:val="24"/>
          <w:szCs w:val="24"/>
        </w:rPr>
      </w:pPr>
      <w:r w:rsidRPr="00267C20">
        <w:rPr>
          <w:sz w:val="24"/>
          <w:szCs w:val="24"/>
        </w:rPr>
        <w:t xml:space="preserve">інформацію про розпорядження бюджетними коштами (структуру та обсяг </w:t>
      </w:r>
      <w:r w:rsidRPr="00267C20">
        <w:rPr>
          <w:sz w:val="24"/>
          <w:szCs w:val="24"/>
        </w:rPr>
        <w:lastRenderedPageBreak/>
        <w:t>бюджетних коштів, порядок та механізм їх витрачання);</w:t>
      </w:r>
    </w:p>
    <w:p w14:paraId="63E32B7C" w14:textId="77777777" w:rsidR="007903AB" w:rsidRPr="00267C20" w:rsidRDefault="007903AB" w:rsidP="00192EB6">
      <w:pPr>
        <w:pStyle w:val="a5"/>
        <w:numPr>
          <w:ilvl w:val="0"/>
          <w:numId w:val="13"/>
        </w:numPr>
        <w:tabs>
          <w:tab w:val="left" w:pos="988"/>
          <w:tab w:val="left" w:pos="1134"/>
        </w:tabs>
        <w:ind w:left="0" w:right="6" w:firstLine="709"/>
        <w:contextualSpacing w:val="0"/>
        <w:jc w:val="both"/>
        <w:rPr>
          <w:sz w:val="24"/>
          <w:szCs w:val="24"/>
        </w:rPr>
      </w:pPr>
      <w:r w:rsidRPr="00267C20">
        <w:rPr>
          <w:sz w:val="24"/>
          <w:szCs w:val="24"/>
        </w:rPr>
        <w:t>інформацію про планування, формування, здійснення та виконання закупівлі товарів, робіт і послуг за бюджетні кошти;</w:t>
      </w:r>
    </w:p>
    <w:p w14:paraId="1D082950" w14:textId="77777777" w:rsidR="007903AB" w:rsidRPr="00267C20" w:rsidRDefault="007903AB" w:rsidP="00192EB6">
      <w:pPr>
        <w:pStyle w:val="a5"/>
        <w:numPr>
          <w:ilvl w:val="0"/>
          <w:numId w:val="13"/>
        </w:numPr>
        <w:tabs>
          <w:tab w:val="left" w:pos="973"/>
          <w:tab w:val="left" w:pos="1134"/>
        </w:tabs>
        <w:ind w:left="0" w:right="6" w:firstLine="709"/>
        <w:contextualSpacing w:val="0"/>
        <w:jc w:val="both"/>
        <w:rPr>
          <w:sz w:val="24"/>
          <w:szCs w:val="24"/>
        </w:rPr>
      </w:pPr>
      <w:r w:rsidRPr="00267C20">
        <w:rPr>
          <w:sz w:val="24"/>
          <w:szCs w:val="24"/>
        </w:rPr>
        <w:t>володіння,</w:t>
      </w:r>
      <w:r w:rsidRPr="00267C20">
        <w:rPr>
          <w:spacing w:val="-6"/>
          <w:sz w:val="24"/>
          <w:szCs w:val="24"/>
        </w:rPr>
        <w:t xml:space="preserve"> </w:t>
      </w:r>
      <w:r w:rsidRPr="00267C20">
        <w:rPr>
          <w:sz w:val="24"/>
          <w:szCs w:val="24"/>
        </w:rPr>
        <w:t>користування</w:t>
      </w:r>
      <w:r w:rsidRPr="00267C20">
        <w:rPr>
          <w:spacing w:val="-5"/>
          <w:sz w:val="24"/>
          <w:szCs w:val="24"/>
        </w:rPr>
        <w:t xml:space="preserve"> </w:t>
      </w:r>
      <w:r w:rsidRPr="00267C20">
        <w:rPr>
          <w:sz w:val="24"/>
          <w:szCs w:val="24"/>
        </w:rPr>
        <w:t>чи</w:t>
      </w:r>
      <w:r w:rsidRPr="00267C20">
        <w:rPr>
          <w:spacing w:val="-4"/>
          <w:sz w:val="24"/>
          <w:szCs w:val="24"/>
        </w:rPr>
        <w:t xml:space="preserve"> </w:t>
      </w:r>
      <w:r w:rsidRPr="00267C20">
        <w:rPr>
          <w:sz w:val="24"/>
          <w:szCs w:val="24"/>
        </w:rPr>
        <w:t>розпорядження</w:t>
      </w:r>
      <w:r w:rsidRPr="00267C20">
        <w:rPr>
          <w:spacing w:val="-14"/>
          <w:sz w:val="24"/>
          <w:szCs w:val="24"/>
        </w:rPr>
        <w:t xml:space="preserve"> </w:t>
      </w:r>
      <w:r w:rsidRPr="00267C20">
        <w:rPr>
          <w:sz w:val="24"/>
          <w:szCs w:val="24"/>
        </w:rPr>
        <w:t>комунальним</w:t>
      </w:r>
      <w:r w:rsidRPr="00267C20">
        <w:rPr>
          <w:spacing w:val="-4"/>
          <w:sz w:val="24"/>
          <w:szCs w:val="24"/>
        </w:rPr>
        <w:t xml:space="preserve"> </w:t>
      </w:r>
      <w:r w:rsidRPr="00267C20">
        <w:rPr>
          <w:spacing w:val="-2"/>
          <w:sz w:val="24"/>
          <w:szCs w:val="24"/>
        </w:rPr>
        <w:t>майном;</w:t>
      </w:r>
    </w:p>
    <w:p w14:paraId="5D259FCD" w14:textId="77777777" w:rsidR="007903AB" w:rsidRPr="00267C20" w:rsidRDefault="007903AB" w:rsidP="00192EB6">
      <w:pPr>
        <w:pStyle w:val="a5"/>
        <w:numPr>
          <w:ilvl w:val="0"/>
          <w:numId w:val="13"/>
        </w:numPr>
        <w:tabs>
          <w:tab w:val="left" w:pos="973"/>
          <w:tab w:val="left" w:pos="1134"/>
        </w:tabs>
        <w:ind w:left="0" w:right="6" w:firstLine="709"/>
        <w:contextualSpacing w:val="0"/>
        <w:jc w:val="both"/>
        <w:rPr>
          <w:sz w:val="24"/>
          <w:szCs w:val="24"/>
        </w:rPr>
      </w:pPr>
      <w:r w:rsidRPr="00267C20">
        <w:rPr>
          <w:sz w:val="24"/>
          <w:szCs w:val="24"/>
        </w:rPr>
        <w:t>нормативно-правові</w:t>
      </w:r>
      <w:r w:rsidRPr="00267C20">
        <w:rPr>
          <w:spacing w:val="-9"/>
          <w:sz w:val="24"/>
          <w:szCs w:val="24"/>
        </w:rPr>
        <w:t xml:space="preserve"> </w:t>
      </w:r>
      <w:r w:rsidRPr="00267C20">
        <w:rPr>
          <w:sz w:val="24"/>
          <w:szCs w:val="24"/>
        </w:rPr>
        <w:t>акти, акти індивідуальної</w:t>
      </w:r>
      <w:r w:rsidRPr="00267C20">
        <w:rPr>
          <w:spacing w:val="-9"/>
          <w:sz w:val="24"/>
          <w:szCs w:val="24"/>
        </w:rPr>
        <w:t xml:space="preserve"> </w:t>
      </w:r>
      <w:r w:rsidRPr="00267C20">
        <w:rPr>
          <w:sz w:val="24"/>
          <w:szCs w:val="24"/>
        </w:rPr>
        <w:t>дії</w:t>
      </w:r>
      <w:r w:rsidRPr="00267C20">
        <w:rPr>
          <w:spacing w:val="-4"/>
          <w:sz w:val="24"/>
          <w:szCs w:val="24"/>
        </w:rPr>
        <w:t xml:space="preserve"> </w:t>
      </w:r>
      <w:r w:rsidRPr="00267C20">
        <w:rPr>
          <w:sz w:val="24"/>
          <w:szCs w:val="24"/>
        </w:rPr>
        <w:t>(крім внутрішньо-організаційних), прийняті органами та посадовими особами місцевого самоврядування із зазначенням дати їх прийняття, оприлюднення, набрання ними чинності. З метою надання якнайширшого доступу до текстів таких актів створюється спеціальна пошукова система, що дозволяє пошук за датою, номером чи іншими реквізитами, по контексту та за іншими критеріями. Акти розміщуються у текстовому форматі і в повному обсязі (з усіма додатками);</w:t>
      </w:r>
    </w:p>
    <w:p w14:paraId="07706F17" w14:textId="77777777" w:rsidR="007903AB" w:rsidRPr="00267C20" w:rsidRDefault="007903AB" w:rsidP="00192EB6">
      <w:pPr>
        <w:pStyle w:val="a5"/>
        <w:numPr>
          <w:ilvl w:val="0"/>
          <w:numId w:val="13"/>
        </w:numPr>
        <w:tabs>
          <w:tab w:val="left" w:pos="992"/>
          <w:tab w:val="left" w:pos="1134"/>
        </w:tabs>
        <w:ind w:left="0" w:right="6" w:firstLine="709"/>
        <w:contextualSpacing w:val="0"/>
        <w:jc w:val="both"/>
        <w:rPr>
          <w:sz w:val="24"/>
          <w:szCs w:val="24"/>
        </w:rPr>
      </w:pPr>
      <w:r w:rsidRPr="00267C20">
        <w:rPr>
          <w:sz w:val="24"/>
          <w:szCs w:val="24"/>
        </w:rPr>
        <w:t xml:space="preserve">проєкти актів органів та посадових осіб місцевого самоврядування. Оприлюднення проєктів на офіційному веб-сайті Ради не позбавляє обов’язку виносити їх на публічні консультації у випадку, коли проведення консультацій є обов’язковим відповідно до вимог закону чи цього Статуту. Проєкти актів розміщуються у текстовому форматі і в повному обсязі (з усіма </w:t>
      </w:r>
      <w:r w:rsidRPr="00267C20">
        <w:rPr>
          <w:spacing w:val="-2"/>
          <w:sz w:val="24"/>
          <w:szCs w:val="24"/>
        </w:rPr>
        <w:t>додатками);</w:t>
      </w:r>
    </w:p>
    <w:p w14:paraId="7F62833E" w14:textId="77777777" w:rsidR="007903AB" w:rsidRPr="00267C20" w:rsidRDefault="007903AB" w:rsidP="00192EB6">
      <w:pPr>
        <w:pStyle w:val="a5"/>
        <w:numPr>
          <w:ilvl w:val="0"/>
          <w:numId w:val="13"/>
        </w:numPr>
        <w:tabs>
          <w:tab w:val="left" w:pos="1074"/>
          <w:tab w:val="left" w:pos="1134"/>
        </w:tabs>
        <w:ind w:left="0" w:right="6" w:firstLine="709"/>
        <w:contextualSpacing w:val="0"/>
        <w:jc w:val="both"/>
        <w:rPr>
          <w:sz w:val="24"/>
          <w:szCs w:val="24"/>
        </w:rPr>
      </w:pPr>
      <w:r w:rsidRPr="00267C20">
        <w:rPr>
          <w:sz w:val="24"/>
          <w:szCs w:val="24"/>
        </w:rPr>
        <w:t>перелік та умови отримання послуг, що надаються цими органами, форми і зразки документів, правила їх заповнення;</w:t>
      </w:r>
    </w:p>
    <w:p w14:paraId="0151E314" w14:textId="77777777" w:rsidR="007903AB" w:rsidRPr="00267C20" w:rsidRDefault="007903AB" w:rsidP="00192EB6">
      <w:pPr>
        <w:pStyle w:val="a5"/>
        <w:numPr>
          <w:ilvl w:val="0"/>
          <w:numId w:val="13"/>
        </w:numPr>
        <w:tabs>
          <w:tab w:val="left" w:pos="1060"/>
          <w:tab w:val="left" w:pos="1134"/>
        </w:tabs>
        <w:ind w:left="0" w:right="6" w:firstLine="709"/>
        <w:contextualSpacing w:val="0"/>
        <w:jc w:val="both"/>
        <w:rPr>
          <w:sz w:val="24"/>
          <w:szCs w:val="24"/>
        </w:rPr>
      </w:pPr>
      <w:r w:rsidRPr="00267C20">
        <w:rPr>
          <w:sz w:val="24"/>
          <w:szCs w:val="24"/>
        </w:rPr>
        <w:t>порядок складання, подання запиту на інформацію, оскарження рішень розпорядників інформації, дій чи бездіяльності;</w:t>
      </w:r>
    </w:p>
    <w:p w14:paraId="3D812BFD" w14:textId="77777777" w:rsidR="007903AB" w:rsidRPr="00267C20" w:rsidRDefault="007903AB" w:rsidP="00192EB6">
      <w:pPr>
        <w:pStyle w:val="a5"/>
        <w:numPr>
          <w:ilvl w:val="0"/>
          <w:numId w:val="13"/>
        </w:numPr>
        <w:tabs>
          <w:tab w:val="left" w:pos="1134"/>
          <w:tab w:val="left" w:pos="1194"/>
        </w:tabs>
        <w:ind w:left="0" w:right="6" w:firstLine="709"/>
        <w:contextualSpacing w:val="0"/>
        <w:jc w:val="both"/>
        <w:rPr>
          <w:sz w:val="24"/>
          <w:szCs w:val="24"/>
        </w:rPr>
      </w:pPr>
      <w:r w:rsidRPr="00267C20">
        <w:rPr>
          <w:sz w:val="24"/>
          <w:szCs w:val="24"/>
        </w:rPr>
        <w:t xml:space="preserve">інформацію про систему обліку, види інформації, яку зберігають органи місцевого </w:t>
      </w:r>
      <w:r w:rsidRPr="00267C20">
        <w:rPr>
          <w:spacing w:val="-2"/>
          <w:sz w:val="24"/>
          <w:szCs w:val="24"/>
        </w:rPr>
        <w:t>самоврядування;</w:t>
      </w:r>
    </w:p>
    <w:p w14:paraId="1F816BD2"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перелік</w:t>
      </w:r>
      <w:r w:rsidRPr="00267C20">
        <w:rPr>
          <w:spacing w:val="-6"/>
          <w:sz w:val="24"/>
          <w:szCs w:val="24"/>
        </w:rPr>
        <w:t xml:space="preserve"> </w:t>
      </w:r>
      <w:r w:rsidRPr="00267C20">
        <w:rPr>
          <w:sz w:val="24"/>
          <w:szCs w:val="24"/>
        </w:rPr>
        <w:t>наборів</w:t>
      </w:r>
      <w:r w:rsidRPr="00267C20">
        <w:rPr>
          <w:spacing w:val="-1"/>
          <w:sz w:val="24"/>
          <w:szCs w:val="24"/>
        </w:rPr>
        <w:t xml:space="preserve"> </w:t>
      </w:r>
      <w:r w:rsidRPr="00267C20">
        <w:rPr>
          <w:sz w:val="24"/>
          <w:szCs w:val="24"/>
        </w:rPr>
        <w:t>даних, що</w:t>
      </w:r>
      <w:r w:rsidRPr="00267C20">
        <w:rPr>
          <w:spacing w:val="-6"/>
          <w:sz w:val="24"/>
          <w:szCs w:val="24"/>
        </w:rPr>
        <w:t xml:space="preserve"> </w:t>
      </w:r>
      <w:r w:rsidRPr="00267C20">
        <w:rPr>
          <w:sz w:val="24"/>
          <w:szCs w:val="24"/>
        </w:rPr>
        <w:t>оприлюднюються</w:t>
      </w:r>
      <w:r w:rsidRPr="00267C20">
        <w:rPr>
          <w:spacing w:val="-2"/>
          <w:sz w:val="24"/>
          <w:szCs w:val="24"/>
        </w:rPr>
        <w:t xml:space="preserve"> </w:t>
      </w:r>
      <w:r w:rsidRPr="00267C20">
        <w:rPr>
          <w:sz w:val="24"/>
          <w:szCs w:val="24"/>
        </w:rPr>
        <w:t>у</w:t>
      </w:r>
      <w:r w:rsidRPr="00267C20">
        <w:rPr>
          <w:spacing w:val="-5"/>
          <w:sz w:val="24"/>
          <w:szCs w:val="24"/>
        </w:rPr>
        <w:t xml:space="preserve"> </w:t>
      </w:r>
      <w:r w:rsidRPr="00267C20">
        <w:rPr>
          <w:sz w:val="24"/>
          <w:szCs w:val="24"/>
        </w:rPr>
        <w:t>формі</w:t>
      </w:r>
      <w:r w:rsidRPr="00267C20">
        <w:rPr>
          <w:spacing w:val="-10"/>
          <w:sz w:val="24"/>
          <w:szCs w:val="24"/>
        </w:rPr>
        <w:t xml:space="preserve"> </w:t>
      </w:r>
      <w:r w:rsidRPr="00267C20">
        <w:rPr>
          <w:sz w:val="24"/>
          <w:szCs w:val="24"/>
        </w:rPr>
        <w:t>відкритих</w:t>
      </w:r>
      <w:r w:rsidRPr="00267C20">
        <w:rPr>
          <w:spacing w:val="-6"/>
          <w:sz w:val="24"/>
          <w:szCs w:val="24"/>
        </w:rPr>
        <w:t xml:space="preserve"> </w:t>
      </w:r>
      <w:r w:rsidRPr="00267C20">
        <w:rPr>
          <w:spacing w:val="-2"/>
          <w:sz w:val="24"/>
          <w:szCs w:val="24"/>
        </w:rPr>
        <w:t>даних;</w:t>
      </w:r>
    </w:p>
    <w:p w14:paraId="43120D3D" w14:textId="77777777" w:rsidR="007903AB" w:rsidRPr="00267C20" w:rsidRDefault="007903AB" w:rsidP="00192EB6">
      <w:pPr>
        <w:pStyle w:val="a5"/>
        <w:numPr>
          <w:ilvl w:val="0"/>
          <w:numId w:val="13"/>
        </w:numPr>
        <w:tabs>
          <w:tab w:val="left" w:pos="1134"/>
          <w:tab w:val="left" w:pos="1184"/>
        </w:tabs>
        <w:ind w:left="0" w:right="6" w:firstLine="709"/>
        <w:contextualSpacing w:val="0"/>
        <w:jc w:val="both"/>
        <w:rPr>
          <w:sz w:val="24"/>
          <w:szCs w:val="24"/>
        </w:rPr>
      </w:pPr>
      <w:r w:rsidRPr="00267C20">
        <w:rPr>
          <w:sz w:val="24"/>
          <w:szCs w:val="24"/>
        </w:rPr>
        <w:t xml:space="preserve">інформація про форми участі територіальної громади у вирішенні питань місцевого </w:t>
      </w:r>
      <w:r w:rsidRPr="00267C20">
        <w:rPr>
          <w:spacing w:val="-2"/>
          <w:sz w:val="24"/>
          <w:szCs w:val="24"/>
        </w:rPr>
        <w:t>значення;</w:t>
      </w:r>
    </w:p>
    <w:p w14:paraId="2692AE9C" w14:textId="77777777" w:rsidR="007903AB" w:rsidRPr="00267C20" w:rsidRDefault="007903AB" w:rsidP="00192EB6">
      <w:pPr>
        <w:pStyle w:val="a5"/>
        <w:numPr>
          <w:ilvl w:val="0"/>
          <w:numId w:val="13"/>
        </w:numPr>
        <w:tabs>
          <w:tab w:val="left" w:pos="1134"/>
        </w:tabs>
        <w:ind w:left="0" w:right="6" w:firstLine="709"/>
        <w:contextualSpacing w:val="0"/>
        <w:jc w:val="both"/>
        <w:rPr>
          <w:sz w:val="24"/>
          <w:szCs w:val="24"/>
        </w:rPr>
      </w:pPr>
      <w:r w:rsidRPr="00267C20">
        <w:rPr>
          <w:sz w:val="24"/>
          <w:szCs w:val="24"/>
        </w:rPr>
        <w:t>звіти, в тому числі про використання бюджетних коштів, виконання місцевого бюджету, щодо задоволення запитів на інформацію;</w:t>
      </w:r>
    </w:p>
    <w:p w14:paraId="64415B28" w14:textId="77777777" w:rsidR="007903AB" w:rsidRPr="00267C20" w:rsidRDefault="007903AB" w:rsidP="00192EB6">
      <w:pPr>
        <w:pStyle w:val="a5"/>
        <w:numPr>
          <w:ilvl w:val="0"/>
          <w:numId w:val="13"/>
        </w:numPr>
        <w:tabs>
          <w:tab w:val="left" w:pos="1134"/>
        </w:tabs>
        <w:ind w:left="0" w:right="6" w:firstLine="709"/>
        <w:contextualSpacing w:val="0"/>
        <w:jc w:val="both"/>
        <w:rPr>
          <w:sz w:val="24"/>
          <w:szCs w:val="24"/>
        </w:rPr>
      </w:pPr>
      <w:r w:rsidRPr="00267C20">
        <w:rPr>
          <w:sz w:val="24"/>
          <w:szCs w:val="24"/>
        </w:rPr>
        <w:t>річний, піврічний план роботи Ради, у тому числі дати, місце і порядок денний пленарних засідань Ради, засідань виконавчого комітету Ради, графік проведення та порядок денний засідань комісій;</w:t>
      </w:r>
    </w:p>
    <w:p w14:paraId="3A52E81F" w14:textId="77777777" w:rsidR="007903AB" w:rsidRPr="00267C20" w:rsidRDefault="007903AB" w:rsidP="00192EB6">
      <w:pPr>
        <w:pStyle w:val="a5"/>
        <w:numPr>
          <w:ilvl w:val="0"/>
          <w:numId w:val="13"/>
        </w:numPr>
        <w:tabs>
          <w:tab w:val="left" w:pos="1108"/>
          <w:tab w:val="left" w:pos="1134"/>
        </w:tabs>
        <w:ind w:left="0" w:right="6" w:firstLine="709"/>
        <w:contextualSpacing w:val="0"/>
        <w:jc w:val="both"/>
        <w:rPr>
          <w:b/>
          <w:sz w:val="24"/>
          <w:szCs w:val="24"/>
        </w:rPr>
      </w:pPr>
      <w:r w:rsidRPr="00267C20">
        <w:rPr>
          <w:sz w:val="24"/>
          <w:szCs w:val="24"/>
        </w:rPr>
        <w:t>протоколи пленарних засідань Ради та її виконавчого комітету, засідань постійних комісій, результати голосування, відеозаписи таких засідань. Якщо відеозаписи оприлюднюються в інший спосіб із забезпеченням відкритого доступу до відеозапису, то інформація про те, де розміщені відеозаписи з відповідним посиланням вказується на офіційному веб-сайті Ради</w:t>
      </w:r>
      <w:r w:rsidRPr="00267C20">
        <w:rPr>
          <w:b/>
          <w:sz w:val="24"/>
          <w:szCs w:val="24"/>
        </w:rPr>
        <w:t>;</w:t>
      </w:r>
    </w:p>
    <w:p w14:paraId="199FB7E5"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довідник</w:t>
      </w:r>
      <w:r w:rsidRPr="00267C20">
        <w:rPr>
          <w:spacing w:val="-4"/>
          <w:sz w:val="24"/>
          <w:szCs w:val="24"/>
        </w:rPr>
        <w:t xml:space="preserve"> </w:t>
      </w:r>
      <w:r w:rsidRPr="00267C20">
        <w:rPr>
          <w:sz w:val="24"/>
          <w:szCs w:val="24"/>
        </w:rPr>
        <w:t>комунальних</w:t>
      </w:r>
      <w:r w:rsidRPr="00267C20">
        <w:rPr>
          <w:spacing w:val="-6"/>
          <w:sz w:val="24"/>
          <w:szCs w:val="24"/>
        </w:rPr>
        <w:t xml:space="preserve"> </w:t>
      </w:r>
      <w:r w:rsidRPr="00267C20">
        <w:rPr>
          <w:sz w:val="24"/>
          <w:szCs w:val="24"/>
        </w:rPr>
        <w:t>підприємств, установ</w:t>
      </w:r>
      <w:r w:rsidRPr="00267C20">
        <w:rPr>
          <w:spacing w:val="-1"/>
          <w:sz w:val="24"/>
          <w:szCs w:val="24"/>
        </w:rPr>
        <w:t xml:space="preserve"> </w:t>
      </w:r>
      <w:r w:rsidRPr="00267C20">
        <w:rPr>
          <w:sz w:val="24"/>
          <w:szCs w:val="24"/>
        </w:rPr>
        <w:t>та</w:t>
      </w:r>
      <w:r w:rsidRPr="00267C20">
        <w:rPr>
          <w:spacing w:val="-3"/>
          <w:sz w:val="24"/>
          <w:szCs w:val="24"/>
        </w:rPr>
        <w:t xml:space="preserve"> </w:t>
      </w:r>
      <w:r w:rsidRPr="00267C20">
        <w:rPr>
          <w:sz w:val="24"/>
          <w:szCs w:val="24"/>
        </w:rPr>
        <w:t>закладів</w:t>
      </w:r>
      <w:r w:rsidRPr="00267C20">
        <w:rPr>
          <w:spacing w:val="-1"/>
          <w:sz w:val="24"/>
          <w:szCs w:val="24"/>
        </w:rPr>
        <w:t xml:space="preserve"> </w:t>
      </w:r>
      <w:r w:rsidRPr="00267C20">
        <w:rPr>
          <w:sz w:val="24"/>
          <w:szCs w:val="24"/>
        </w:rPr>
        <w:t>(їх</w:t>
      </w:r>
      <w:r w:rsidRPr="00267C20">
        <w:rPr>
          <w:spacing w:val="-6"/>
          <w:sz w:val="24"/>
          <w:szCs w:val="24"/>
        </w:rPr>
        <w:t xml:space="preserve"> </w:t>
      </w:r>
      <w:r w:rsidRPr="00267C20">
        <w:rPr>
          <w:sz w:val="24"/>
          <w:szCs w:val="24"/>
        </w:rPr>
        <w:t>телефонів</w:t>
      </w:r>
      <w:r w:rsidRPr="00267C20">
        <w:rPr>
          <w:spacing w:val="-1"/>
          <w:sz w:val="24"/>
          <w:szCs w:val="24"/>
        </w:rPr>
        <w:t xml:space="preserve"> </w:t>
      </w:r>
      <w:r w:rsidRPr="00267C20">
        <w:rPr>
          <w:sz w:val="24"/>
          <w:szCs w:val="24"/>
        </w:rPr>
        <w:t>та</w:t>
      </w:r>
      <w:r w:rsidRPr="00267C20">
        <w:rPr>
          <w:spacing w:val="-3"/>
          <w:sz w:val="24"/>
          <w:szCs w:val="24"/>
        </w:rPr>
        <w:t xml:space="preserve"> </w:t>
      </w:r>
      <w:r w:rsidRPr="00267C20">
        <w:rPr>
          <w:sz w:val="24"/>
          <w:szCs w:val="24"/>
        </w:rPr>
        <w:t>адрес), в</w:t>
      </w:r>
      <w:r w:rsidRPr="00267C20">
        <w:rPr>
          <w:spacing w:val="-1"/>
          <w:sz w:val="24"/>
          <w:szCs w:val="24"/>
        </w:rPr>
        <w:t xml:space="preserve"> </w:t>
      </w:r>
      <w:r w:rsidRPr="00267C20">
        <w:rPr>
          <w:sz w:val="24"/>
          <w:szCs w:val="24"/>
        </w:rPr>
        <w:t>тому</w:t>
      </w:r>
      <w:r w:rsidRPr="00267C20">
        <w:rPr>
          <w:spacing w:val="-11"/>
          <w:sz w:val="24"/>
          <w:szCs w:val="24"/>
        </w:rPr>
        <w:t xml:space="preserve"> </w:t>
      </w:r>
      <w:r w:rsidRPr="00267C20">
        <w:rPr>
          <w:sz w:val="24"/>
          <w:szCs w:val="24"/>
        </w:rPr>
        <w:t>числі їх керівників;</w:t>
      </w:r>
    </w:p>
    <w:p w14:paraId="1F5E7C5F" w14:textId="77777777" w:rsidR="007903AB" w:rsidRPr="00267C20" w:rsidRDefault="007903AB" w:rsidP="00192EB6">
      <w:pPr>
        <w:pStyle w:val="a5"/>
        <w:numPr>
          <w:ilvl w:val="0"/>
          <w:numId w:val="13"/>
        </w:numPr>
        <w:tabs>
          <w:tab w:val="left" w:pos="1134"/>
          <w:tab w:val="left" w:pos="1184"/>
        </w:tabs>
        <w:ind w:left="0" w:right="6" w:firstLine="709"/>
        <w:contextualSpacing w:val="0"/>
        <w:jc w:val="both"/>
        <w:rPr>
          <w:sz w:val="24"/>
          <w:szCs w:val="24"/>
        </w:rPr>
      </w:pPr>
      <w:r w:rsidRPr="00267C20">
        <w:rPr>
          <w:sz w:val="24"/>
          <w:szCs w:val="24"/>
        </w:rPr>
        <w:t>комплексний план просторового розвитку територіальної громади, генеральний план, детальні плани територій, план зонування території, містобудівні умови та обмеження;</w:t>
      </w:r>
    </w:p>
    <w:p w14:paraId="06D61A7D" w14:textId="5CFFC77A" w:rsidR="007903AB" w:rsidRPr="00267C20" w:rsidRDefault="007903AB" w:rsidP="00192EB6">
      <w:pPr>
        <w:pStyle w:val="a5"/>
        <w:numPr>
          <w:ilvl w:val="0"/>
          <w:numId w:val="13"/>
        </w:numPr>
        <w:tabs>
          <w:tab w:val="left" w:pos="1089"/>
          <w:tab w:val="left" w:pos="1134"/>
        </w:tabs>
        <w:ind w:left="0" w:right="6" w:firstLine="709"/>
        <w:contextualSpacing w:val="0"/>
        <w:jc w:val="both"/>
        <w:rPr>
          <w:sz w:val="24"/>
          <w:szCs w:val="24"/>
        </w:rPr>
      </w:pPr>
      <w:r w:rsidRPr="00267C20">
        <w:rPr>
          <w:sz w:val="24"/>
          <w:szCs w:val="24"/>
        </w:rPr>
        <w:t>об’єкти</w:t>
      </w:r>
      <w:r w:rsidRPr="00267C20">
        <w:rPr>
          <w:spacing w:val="-2"/>
          <w:sz w:val="24"/>
          <w:szCs w:val="24"/>
        </w:rPr>
        <w:t xml:space="preserve"> </w:t>
      </w:r>
      <w:r w:rsidRPr="00267C20">
        <w:rPr>
          <w:sz w:val="24"/>
          <w:szCs w:val="24"/>
        </w:rPr>
        <w:t>права</w:t>
      </w:r>
      <w:r w:rsidRPr="00267C20">
        <w:rPr>
          <w:spacing w:val="-1"/>
          <w:sz w:val="24"/>
          <w:szCs w:val="24"/>
        </w:rPr>
        <w:t xml:space="preserve"> </w:t>
      </w:r>
      <w:r w:rsidRPr="00267C20">
        <w:rPr>
          <w:sz w:val="24"/>
          <w:szCs w:val="24"/>
        </w:rPr>
        <w:t>власності</w:t>
      </w:r>
      <w:r w:rsidRPr="00267C20">
        <w:rPr>
          <w:spacing w:val="-9"/>
          <w:sz w:val="24"/>
          <w:szCs w:val="24"/>
        </w:rPr>
        <w:t xml:space="preserve"> </w:t>
      </w:r>
      <w:r w:rsidRPr="00267C20">
        <w:rPr>
          <w:sz w:val="24"/>
          <w:szCs w:val="24"/>
        </w:rPr>
        <w:t>територіальної</w:t>
      </w:r>
      <w:r w:rsidRPr="00267C20">
        <w:rPr>
          <w:spacing w:val="-9"/>
          <w:sz w:val="24"/>
          <w:szCs w:val="24"/>
        </w:rPr>
        <w:t xml:space="preserve"> </w:t>
      </w:r>
      <w:r w:rsidRPr="00267C20">
        <w:rPr>
          <w:sz w:val="24"/>
          <w:szCs w:val="24"/>
        </w:rPr>
        <w:t>громади у</w:t>
      </w:r>
      <w:r w:rsidRPr="00267C20">
        <w:rPr>
          <w:spacing w:val="-10"/>
          <w:sz w:val="24"/>
          <w:szCs w:val="24"/>
        </w:rPr>
        <w:t xml:space="preserve"> </w:t>
      </w:r>
      <w:r w:rsidRPr="00267C20">
        <w:rPr>
          <w:sz w:val="24"/>
          <w:szCs w:val="24"/>
        </w:rPr>
        <w:t>формі</w:t>
      </w:r>
      <w:r w:rsidRPr="00267C20">
        <w:rPr>
          <w:spacing w:val="-9"/>
          <w:sz w:val="24"/>
          <w:szCs w:val="24"/>
        </w:rPr>
        <w:t xml:space="preserve"> </w:t>
      </w:r>
      <w:r w:rsidRPr="00267C20">
        <w:rPr>
          <w:sz w:val="24"/>
          <w:szCs w:val="24"/>
        </w:rPr>
        <w:t>відкритих</w:t>
      </w:r>
      <w:r w:rsidRPr="00267C20">
        <w:rPr>
          <w:spacing w:val="-5"/>
          <w:sz w:val="24"/>
          <w:szCs w:val="24"/>
        </w:rPr>
        <w:t xml:space="preserve"> </w:t>
      </w:r>
      <w:r w:rsidRPr="00267C20">
        <w:rPr>
          <w:spacing w:val="-2"/>
          <w:sz w:val="24"/>
          <w:szCs w:val="24"/>
        </w:rPr>
        <w:t>даних;</w:t>
      </w:r>
    </w:p>
    <w:p w14:paraId="5EC2D5F2"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перелік</w:t>
      </w:r>
      <w:r w:rsidRPr="00267C20">
        <w:rPr>
          <w:spacing w:val="-7"/>
          <w:sz w:val="24"/>
          <w:szCs w:val="24"/>
        </w:rPr>
        <w:t xml:space="preserve"> </w:t>
      </w:r>
      <w:r w:rsidRPr="00267C20">
        <w:rPr>
          <w:sz w:val="24"/>
          <w:szCs w:val="24"/>
        </w:rPr>
        <w:t>об’єктів</w:t>
      </w:r>
      <w:r w:rsidRPr="00267C20">
        <w:rPr>
          <w:spacing w:val="-4"/>
          <w:sz w:val="24"/>
          <w:szCs w:val="24"/>
        </w:rPr>
        <w:t xml:space="preserve"> </w:t>
      </w:r>
      <w:r w:rsidRPr="00267C20">
        <w:rPr>
          <w:sz w:val="24"/>
          <w:szCs w:val="24"/>
        </w:rPr>
        <w:t>комунальної</w:t>
      </w:r>
      <w:r w:rsidRPr="00267C20">
        <w:rPr>
          <w:spacing w:val="-12"/>
          <w:sz w:val="24"/>
          <w:szCs w:val="24"/>
        </w:rPr>
        <w:t xml:space="preserve"> </w:t>
      </w:r>
      <w:r w:rsidRPr="00267C20">
        <w:rPr>
          <w:spacing w:val="-2"/>
          <w:sz w:val="24"/>
          <w:szCs w:val="24"/>
        </w:rPr>
        <w:t>власності;</w:t>
      </w:r>
    </w:p>
    <w:p w14:paraId="73968904" w14:textId="77777777" w:rsidR="007903AB" w:rsidRPr="00267C20" w:rsidRDefault="007903AB" w:rsidP="00192EB6">
      <w:pPr>
        <w:pStyle w:val="a5"/>
        <w:numPr>
          <w:ilvl w:val="0"/>
          <w:numId w:val="13"/>
        </w:numPr>
        <w:tabs>
          <w:tab w:val="left" w:pos="1134"/>
        </w:tabs>
        <w:ind w:left="0" w:right="6" w:firstLine="709"/>
        <w:contextualSpacing w:val="0"/>
        <w:jc w:val="both"/>
        <w:rPr>
          <w:sz w:val="24"/>
          <w:szCs w:val="24"/>
        </w:rPr>
      </w:pPr>
      <w:r w:rsidRPr="00267C20">
        <w:rPr>
          <w:sz w:val="24"/>
          <w:szCs w:val="24"/>
        </w:rPr>
        <w:t>перелік об’єктів комунальної власності, що передані в оренду чи інше право</w:t>
      </w:r>
      <w:r w:rsidRPr="00267C20">
        <w:rPr>
          <w:spacing w:val="29"/>
          <w:sz w:val="24"/>
          <w:szCs w:val="24"/>
        </w:rPr>
        <w:t xml:space="preserve"> </w:t>
      </w:r>
      <w:r w:rsidRPr="00267C20">
        <w:rPr>
          <w:sz w:val="24"/>
          <w:szCs w:val="24"/>
        </w:rPr>
        <w:t>користування (включно з даними про умови передачі об’єктів в оренду);</w:t>
      </w:r>
    </w:p>
    <w:p w14:paraId="71135211"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інформація</w:t>
      </w:r>
      <w:r w:rsidRPr="00267C20">
        <w:rPr>
          <w:spacing w:val="-2"/>
          <w:sz w:val="24"/>
          <w:szCs w:val="24"/>
        </w:rPr>
        <w:t xml:space="preserve"> </w:t>
      </w:r>
      <w:r w:rsidRPr="00267C20">
        <w:rPr>
          <w:sz w:val="24"/>
          <w:szCs w:val="24"/>
        </w:rPr>
        <w:t>про землі</w:t>
      </w:r>
      <w:r w:rsidRPr="00267C20">
        <w:rPr>
          <w:spacing w:val="-10"/>
          <w:sz w:val="24"/>
          <w:szCs w:val="24"/>
        </w:rPr>
        <w:t xml:space="preserve"> </w:t>
      </w:r>
      <w:r w:rsidRPr="00267C20">
        <w:rPr>
          <w:sz w:val="24"/>
          <w:szCs w:val="24"/>
        </w:rPr>
        <w:t>запасу</w:t>
      </w:r>
      <w:r w:rsidRPr="00267C20">
        <w:rPr>
          <w:spacing w:val="-11"/>
          <w:sz w:val="24"/>
          <w:szCs w:val="24"/>
        </w:rPr>
        <w:t xml:space="preserve"> </w:t>
      </w:r>
      <w:r w:rsidRPr="00267C20">
        <w:rPr>
          <w:sz w:val="24"/>
          <w:szCs w:val="24"/>
        </w:rPr>
        <w:t>та</w:t>
      </w:r>
      <w:r w:rsidRPr="00267C20">
        <w:rPr>
          <w:spacing w:val="-3"/>
          <w:sz w:val="24"/>
          <w:szCs w:val="24"/>
        </w:rPr>
        <w:t xml:space="preserve"> </w:t>
      </w:r>
      <w:r w:rsidRPr="00267C20">
        <w:rPr>
          <w:sz w:val="24"/>
          <w:szCs w:val="24"/>
        </w:rPr>
        <w:t>майнові</w:t>
      </w:r>
      <w:r w:rsidRPr="00267C20">
        <w:rPr>
          <w:spacing w:val="-10"/>
          <w:sz w:val="24"/>
          <w:szCs w:val="24"/>
        </w:rPr>
        <w:t xml:space="preserve"> </w:t>
      </w:r>
      <w:r w:rsidRPr="00267C20">
        <w:rPr>
          <w:sz w:val="24"/>
          <w:szCs w:val="24"/>
        </w:rPr>
        <w:t>об’єкти</w:t>
      </w:r>
      <w:r w:rsidRPr="00267C20">
        <w:rPr>
          <w:spacing w:val="-1"/>
          <w:sz w:val="24"/>
          <w:szCs w:val="24"/>
        </w:rPr>
        <w:t xml:space="preserve"> </w:t>
      </w:r>
      <w:r w:rsidRPr="00267C20">
        <w:rPr>
          <w:sz w:val="24"/>
          <w:szCs w:val="24"/>
        </w:rPr>
        <w:t>(приміщення)</w:t>
      </w:r>
      <w:r w:rsidRPr="00267C20">
        <w:rPr>
          <w:spacing w:val="-1"/>
          <w:sz w:val="24"/>
          <w:szCs w:val="24"/>
        </w:rPr>
        <w:t xml:space="preserve"> </w:t>
      </w:r>
      <w:r w:rsidRPr="00267C20">
        <w:rPr>
          <w:sz w:val="24"/>
          <w:szCs w:val="24"/>
        </w:rPr>
        <w:t>комунальної</w:t>
      </w:r>
      <w:r w:rsidRPr="00267C20">
        <w:rPr>
          <w:spacing w:val="-10"/>
          <w:sz w:val="24"/>
          <w:szCs w:val="24"/>
        </w:rPr>
        <w:t xml:space="preserve"> </w:t>
      </w:r>
      <w:r w:rsidRPr="00267C20">
        <w:rPr>
          <w:sz w:val="24"/>
          <w:szCs w:val="24"/>
        </w:rPr>
        <w:t>форми</w:t>
      </w:r>
      <w:r w:rsidRPr="00267C20">
        <w:rPr>
          <w:spacing w:val="-1"/>
          <w:sz w:val="24"/>
          <w:szCs w:val="24"/>
        </w:rPr>
        <w:t xml:space="preserve"> </w:t>
      </w:r>
      <w:r w:rsidRPr="00267C20">
        <w:rPr>
          <w:sz w:val="24"/>
          <w:szCs w:val="24"/>
        </w:rPr>
        <w:t>власності, які можуть бути передані в користування;</w:t>
      </w:r>
    </w:p>
    <w:p w14:paraId="0D403A82"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фінансова</w:t>
      </w:r>
      <w:r w:rsidRPr="00267C20">
        <w:rPr>
          <w:spacing w:val="-12"/>
          <w:sz w:val="24"/>
          <w:szCs w:val="24"/>
        </w:rPr>
        <w:t xml:space="preserve"> </w:t>
      </w:r>
      <w:r w:rsidRPr="00267C20">
        <w:rPr>
          <w:sz w:val="24"/>
          <w:szCs w:val="24"/>
        </w:rPr>
        <w:t>звітність</w:t>
      </w:r>
      <w:r w:rsidRPr="00267C20">
        <w:rPr>
          <w:spacing w:val="-7"/>
          <w:sz w:val="24"/>
          <w:szCs w:val="24"/>
        </w:rPr>
        <w:t xml:space="preserve"> </w:t>
      </w:r>
      <w:r w:rsidRPr="00267C20">
        <w:rPr>
          <w:sz w:val="24"/>
          <w:szCs w:val="24"/>
        </w:rPr>
        <w:t>суб’єктів</w:t>
      </w:r>
      <w:r w:rsidRPr="00267C20">
        <w:rPr>
          <w:spacing w:val="-7"/>
          <w:sz w:val="24"/>
          <w:szCs w:val="24"/>
        </w:rPr>
        <w:t xml:space="preserve"> </w:t>
      </w:r>
      <w:r w:rsidRPr="00267C20">
        <w:rPr>
          <w:sz w:val="24"/>
          <w:szCs w:val="24"/>
        </w:rPr>
        <w:t>господарювання</w:t>
      </w:r>
      <w:r w:rsidRPr="00267C20">
        <w:rPr>
          <w:spacing w:val="-1"/>
          <w:sz w:val="24"/>
          <w:szCs w:val="24"/>
        </w:rPr>
        <w:t xml:space="preserve"> </w:t>
      </w:r>
      <w:r w:rsidRPr="00267C20">
        <w:rPr>
          <w:sz w:val="24"/>
          <w:szCs w:val="24"/>
        </w:rPr>
        <w:t>комунальної</w:t>
      </w:r>
      <w:r w:rsidRPr="00267C20">
        <w:rPr>
          <w:spacing w:val="-15"/>
          <w:sz w:val="24"/>
          <w:szCs w:val="24"/>
        </w:rPr>
        <w:t xml:space="preserve"> </w:t>
      </w:r>
      <w:r w:rsidRPr="00267C20">
        <w:rPr>
          <w:spacing w:val="-2"/>
          <w:sz w:val="24"/>
          <w:szCs w:val="24"/>
        </w:rPr>
        <w:t>власності;</w:t>
      </w:r>
    </w:p>
    <w:p w14:paraId="22BF40BB" w14:textId="67E3DBF9" w:rsidR="007903AB" w:rsidRPr="00267C20" w:rsidRDefault="007903AB" w:rsidP="00EE2406">
      <w:pPr>
        <w:pStyle w:val="a5"/>
        <w:numPr>
          <w:ilvl w:val="0"/>
          <w:numId w:val="13"/>
        </w:numPr>
        <w:tabs>
          <w:tab w:val="left" w:pos="1134"/>
          <w:tab w:val="left" w:pos="1387"/>
          <w:tab w:val="left" w:pos="2500"/>
          <w:tab w:val="left" w:pos="3066"/>
          <w:tab w:val="left" w:pos="4352"/>
          <w:tab w:val="left" w:pos="6049"/>
          <w:tab w:val="left" w:pos="6711"/>
          <w:tab w:val="left" w:pos="7920"/>
          <w:tab w:val="left" w:pos="9090"/>
        </w:tabs>
        <w:ind w:left="0" w:right="6" w:firstLine="709"/>
        <w:contextualSpacing w:val="0"/>
        <w:jc w:val="both"/>
        <w:rPr>
          <w:sz w:val="24"/>
          <w:szCs w:val="24"/>
        </w:rPr>
      </w:pPr>
      <w:r w:rsidRPr="00267C20">
        <w:rPr>
          <w:spacing w:val="-2"/>
          <w:sz w:val="24"/>
          <w:szCs w:val="24"/>
        </w:rPr>
        <w:t>перелік</w:t>
      </w:r>
      <w:r w:rsidRPr="00267C20">
        <w:rPr>
          <w:sz w:val="24"/>
          <w:szCs w:val="24"/>
        </w:rPr>
        <w:tab/>
      </w:r>
      <w:r w:rsidRPr="00267C20">
        <w:rPr>
          <w:spacing w:val="-6"/>
          <w:sz w:val="24"/>
          <w:szCs w:val="24"/>
        </w:rPr>
        <w:t>та</w:t>
      </w:r>
      <w:r w:rsidRPr="00267C20">
        <w:rPr>
          <w:sz w:val="24"/>
          <w:szCs w:val="24"/>
        </w:rPr>
        <w:tab/>
      </w:r>
      <w:r w:rsidRPr="00267C20">
        <w:rPr>
          <w:spacing w:val="-2"/>
          <w:sz w:val="24"/>
          <w:szCs w:val="24"/>
        </w:rPr>
        <w:t>контакти</w:t>
      </w:r>
      <w:r w:rsidRPr="00267C20">
        <w:rPr>
          <w:sz w:val="24"/>
          <w:szCs w:val="24"/>
        </w:rPr>
        <w:tab/>
      </w:r>
      <w:r w:rsidRPr="00267C20">
        <w:rPr>
          <w:spacing w:val="-2"/>
          <w:sz w:val="24"/>
          <w:szCs w:val="24"/>
        </w:rPr>
        <w:t>перевізників,</w:t>
      </w:r>
      <w:r w:rsidRPr="00267C20">
        <w:rPr>
          <w:sz w:val="24"/>
          <w:szCs w:val="24"/>
        </w:rPr>
        <w:tab/>
      </w:r>
      <w:r w:rsidRPr="00267C20">
        <w:rPr>
          <w:spacing w:val="-6"/>
          <w:sz w:val="24"/>
          <w:szCs w:val="24"/>
        </w:rPr>
        <w:t>що</w:t>
      </w:r>
      <w:r w:rsidRPr="00267C20">
        <w:rPr>
          <w:sz w:val="24"/>
          <w:szCs w:val="24"/>
        </w:rPr>
        <w:tab/>
      </w:r>
      <w:r w:rsidRPr="00267C20">
        <w:rPr>
          <w:spacing w:val="-2"/>
          <w:sz w:val="24"/>
          <w:szCs w:val="24"/>
        </w:rPr>
        <w:t>надають</w:t>
      </w:r>
      <w:r w:rsidRPr="00267C20">
        <w:rPr>
          <w:sz w:val="24"/>
          <w:szCs w:val="24"/>
        </w:rPr>
        <w:tab/>
      </w:r>
      <w:r w:rsidRPr="00267C20">
        <w:rPr>
          <w:spacing w:val="-2"/>
          <w:sz w:val="24"/>
          <w:szCs w:val="24"/>
        </w:rPr>
        <w:t>послуги</w:t>
      </w:r>
      <w:r w:rsidR="00EE2406" w:rsidRPr="00267C20">
        <w:rPr>
          <w:spacing w:val="-2"/>
          <w:sz w:val="24"/>
          <w:szCs w:val="24"/>
        </w:rPr>
        <w:t xml:space="preserve"> </w:t>
      </w:r>
      <w:r w:rsidRPr="00267C20">
        <w:rPr>
          <w:spacing w:val="-2"/>
          <w:sz w:val="24"/>
          <w:szCs w:val="24"/>
        </w:rPr>
        <w:t xml:space="preserve">пасажирського </w:t>
      </w:r>
      <w:r w:rsidRPr="00267C20">
        <w:rPr>
          <w:sz w:val="24"/>
          <w:szCs w:val="24"/>
        </w:rPr>
        <w:t>автомобільного транспорту, та маршрути перевезення;</w:t>
      </w:r>
    </w:p>
    <w:p w14:paraId="1E231642"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t>перелік</w:t>
      </w:r>
      <w:r w:rsidRPr="00267C20">
        <w:rPr>
          <w:spacing w:val="-9"/>
          <w:sz w:val="24"/>
          <w:szCs w:val="24"/>
        </w:rPr>
        <w:t xml:space="preserve"> </w:t>
      </w:r>
      <w:r w:rsidRPr="00267C20">
        <w:rPr>
          <w:sz w:val="24"/>
          <w:szCs w:val="24"/>
        </w:rPr>
        <w:t>розповсюджувачів</w:t>
      </w:r>
      <w:r w:rsidRPr="00267C20">
        <w:rPr>
          <w:spacing w:val="-4"/>
          <w:sz w:val="24"/>
          <w:szCs w:val="24"/>
        </w:rPr>
        <w:t xml:space="preserve"> </w:t>
      </w:r>
      <w:r w:rsidRPr="00267C20">
        <w:rPr>
          <w:sz w:val="24"/>
          <w:szCs w:val="24"/>
        </w:rPr>
        <w:t>реклами,</w:t>
      </w:r>
      <w:r w:rsidRPr="00267C20">
        <w:rPr>
          <w:spacing w:val="-3"/>
          <w:sz w:val="24"/>
          <w:szCs w:val="24"/>
        </w:rPr>
        <w:t xml:space="preserve"> </w:t>
      </w:r>
      <w:r w:rsidRPr="00267C20">
        <w:rPr>
          <w:sz w:val="24"/>
          <w:szCs w:val="24"/>
        </w:rPr>
        <w:t>що</w:t>
      </w:r>
      <w:r w:rsidRPr="00267C20">
        <w:rPr>
          <w:spacing w:val="-9"/>
          <w:sz w:val="24"/>
          <w:szCs w:val="24"/>
        </w:rPr>
        <w:t xml:space="preserve"> </w:t>
      </w:r>
      <w:r w:rsidRPr="00267C20">
        <w:rPr>
          <w:sz w:val="24"/>
          <w:szCs w:val="24"/>
        </w:rPr>
        <w:t>отримали</w:t>
      </w:r>
      <w:r w:rsidRPr="00267C20">
        <w:rPr>
          <w:spacing w:val="-4"/>
          <w:sz w:val="24"/>
          <w:szCs w:val="24"/>
        </w:rPr>
        <w:t xml:space="preserve"> </w:t>
      </w:r>
      <w:r w:rsidRPr="00267C20">
        <w:rPr>
          <w:sz w:val="24"/>
          <w:szCs w:val="24"/>
        </w:rPr>
        <w:t>дозвіл</w:t>
      </w:r>
      <w:r w:rsidRPr="00267C20">
        <w:rPr>
          <w:spacing w:val="-4"/>
          <w:sz w:val="24"/>
          <w:szCs w:val="24"/>
        </w:rPr>
        <w:t xml:space="preserve"> </w:t>
      </w:r>
      <w:r w:rsidRPr="00267C20">
        <w:rPr>
          <w:sz w:val="24"/>
          <w:szCs w:val="24"/>
        </w:rPr>
        <w:t>на</w:t>
      </w:r>
      <w:r w:rsidRPr="00267C20">
        <w:rPr>
          <w:spacing w:val="-6"/>
          <w:sz w:val="24"/>
          <w:szCs w:val="24"/>
        </w:rPr>
        <w:t xml:space="preserve"> </w:t>
      </w:r>
      <w:r w:rsidRPr="00267C20">
        <w:rPr>
          <w:sz w:val="24"/>
          <w:szCs w:val="24"/>
        </w:rPr>
        <w:t>розміщення</w:t>
      </w:r>
      <w:r w:rsidRPr="00267C20">
        <w:rPr>
          <w:spacing w:val="-5"/>
          <w:sz w:val="24"/>
          <w:szCs w:val="24"/>
        </w:rPr>
        <w:t xml:space="preserve"> </w:t>
      </w:r>
      <w:r w:rsidRPr="00267C20">
        <w:rPr>
          <w:sz w:val="24"/>
          <w:szCs w:val="24"/>
        </w:rPr>
        <w:t>зовнішньої</w:t>
      </w:r>
      <w:r w:rsidRPr="00267C20">
        <w:rPr>
          <w:spacing w:val="-12"/>
          <w:sz w:val="24"/>
          <w:szCs w:val="24"/>
        </w:rPr>
        <w:t xml:space="preserve"> </w:t>
      </w:r>
      <w:r w:rsidRPr="00267C20">
        <w:rPr>
          <w:spacing w:val="-2"/>
          <w:sz w:val="24"/>
          <w:szCs w:val="24"/>
        </w:rPr>
        <w:t>реклами;</w:t>
      </w:r>
    </w:p>
    <w:p w14:paraId="4319B107" w14:textId="77777777" w:rsidR="007903AB" w:rsidRPr="00267C20" w:rsidRDefault="007903AB" w:rsidP="00192EB6">
      <w:pPr>
        <w:pStyle w:val="a5"/>
        <w:numPr>
          <w:ilvl w:val="0"/>
          <w:numId w:val="13"/>
        </w:numPr>
        <w:tabs>
          <w:tab w:val="left" w:pos="1093"/>
          <w:tab w:val="left" w:pos="1134"/>
        </w:tabs>
        <w:ind w:left="0" w:right="6" w:firstLine="709"/>
        <w:contextualSpacing w:val="0"/>
        <w:jc w:val="both"/>
        <w:rPr>
          <w:sz w:val="24"/>
          <w:szCs w:val="24"/>
        </w:rPr>
      </w:pPr>
      <w:r w:rsidRPr="00267C20">
        <w:rPr>
          <w:sz w:val="24"/>
          <w:szCs w:val="24"/>
        </w:rPr>
        <w:lastRenderedPageBreak/>
        <w:t>перелік</w:t>
      </w:r>
      <w:r w:rsidRPr="00267C20">
        <w:rPr>
          <w:spacing w:val="-7"/>
          <w:sz w:val="24"/>
          <w:szCs w:val="24"/>
        </w:rPr>
        <w:t xml:space="preserve"> </w:t>
      </w:r>
      <w:r w:rsidRPr="00267C20">
        <w:rPr>
          <w:sz w:val="24"/>
          <w:szCs w:val="24"/>
        </w:rPr>
        <w:t>земельних</w:t>
      </w:r>
      <w:r w:rsidRPr="00267C20">
        <w:rPr>
          <w:spacing w:val="-7"/>
          <w:sz w:val="24"/>
          <w:szCs w:val="24"/>
        </w:rPr>
        <w:t xml:space="preserve"> </w:t>
      </w:r>
      <w:r w:rsidRPr="00267C20">
        <w:rPr>
          <w:sz w:val="24"/>
          <w:szCs w:val="24"/>
        </w:rPr>
        <w:t>ділянок,</w:t>
      </w:r>
      <w:r w:rsidRPr="00267C20">
        <w:rPr>
          <w:spacing w:val="-5"/>
          <w:sz w:val="24"/>
          <w:szCs w:val="24"/>
        </w:rPr>
        <w:t xml:space="preserve"> </w:t>
      </w:r>
      <w:r w:rsidRPr="00267C20">
        <w:rPr>
          <w:sz w:val="24"/>
          <w:szCs w:val="24"/>
        </w:rPr>
        <w:t>що</w:t>
      </w:r>
      <w:r w:rsidRPr="00267C20">
        <w:rPr>
          <w:spacing w:val="-3"/>
          <w:sz w:val="24"/>
          <w:szCs w:val="24"/>
        </w:rPr>
        <w:t xml:space="preserve"> </w:t>
      </w:r>
      <w:r w:rsidRPr="00267C20">
        <w:rPr>
          <w:sz w:val="24"/>
          <w:szCs w:val="24"/>
        </w:rPr>
        <w:t>пропонуються</w:t>
      </w:r>
      <w:r w:rsidRPr="00267C20">
        <w:rPr>
          <w:spacing w:val="-2"/>
          <w:sz w:val="24"/>
          <w:szCs w:val="24"/>
        </w:rPr>
        <w:t xml:space="preserve"> </w:t>
      </w:r>
      <w:r w:rsidRPr="00267C20">
        <w:rPr>
          <w:sz w:val="24"/>
          <w:szCs w:val="24"/>
        </w:rPr>
        <w:t>для</w:t>
      </w:r>
      <w:r w:rsidRPr="00267C20">
        <w:rPr>
          <w:spacing w:val="-3"/>
          <w:sz w:val="24"/>
          <w:szCs w:val="24"/>
        </w:rPr>
        <w:t xml:space="preserve"> </w:t>
      </w:r>
      <w:r w:rsidRPr="00267C20">
        <w:rPr>
          <w:sz w:val="24"/>
          <w:szCs w:val="24"/>
        </w:rPr>
        <w:t>здійснення</w:t>
      </w:r>
      <w:r w:rsidRPr="00267C20">
        <w:rPr>
          <w:spacing w:val="-2"/>
          <w:sz w:val="24"/>
          <w:szCs w:val="24"/>
        </w:rPr>
        <w:t xml:space="preserve"> забудови;</w:t>
      </w:r>
    </w:p>
    <w:p w14:paraId="3C17D3BF" w14:textId="77777777" w:rsidR="00CB6578" w:rsidRPr="00267C20" w:rsidRDefault="007903AB" w:rsidP="00192EB6">
      <w:pPr>
        <w:pStyle w:val="a5"/>
        <w:numPr>
          <w:ilvl w:val="0"/>
          <w:numId w:val="13"/>
        </w:numPr>
        <w:tabs>
          <w:tab w:val="left" w:pos="1134"/>
          <w:tab w:val="left" w:pos="1208"/>
        </w:tabs>
        <w:ind w:left="0" w:right="6" w:firstLine="709"/>
        <w:contextualSpacing w:val="0"/>
        <w:jc w:val="both"/>
        <w:rPr>
          <w:sz w:val="24"/>
          <w:szCs w:val="24"/>
        </w:rPr>
      </w:pPr>
      <w:r w:rsidRPr="00267C20">
        <w:rPr>
          <w:sz w:val="24"/>
          <w:szCs w:val="24"/>
        </w:rPr>
        <w:t>інша</w:t>
      </w:r>
      <w:r w:rsidRPr="00267C20">
        <w:rPr>
          <w:spacing w:val="80"/>
          <w:sz w:val="24"/>
          <w:szCs w:val="24"/>
        </w:rPr>
        <w:t xml:space="preserve"> </w:t>
      </w:r>
      <w:r w:rsidRPr="00267C20">
        <w:rPr>
          <w:sz w:val="24"/>
          <w:szCs w:val="24"/>
        </w:rPr>
        <w:t>інформація,</w:t>
      </w:r>
      <w:r w:rsidRPr="00267C20">
        <w:rPr>
          <w:spacing w:val="80"/>
          <w:sz w:val="24"/>
          <w:szCs w:val="24"/>
        </w:rPr>
        <w:t xml:space="preserve"> </w:t>
      </w:r>
      <w:r w:rsidRPr="00267C20">
        <w:rPr>
          <w:sz w:val="24"/>
          <w:szCs w:val="24"/>
        </w:rPr>
        <w:t>порядок</w:t>
      </w:r>
      <w:r w:rsidRPr="00267C20">
        <w:rPr>
          <w:spacing w:val="80"/>
          <w:sz w:val="24"/>
          <w:szCs w:val="24"/>
        </w:rPr>
        <w:t xml:space="preserve"> </w:t>
      </w:r>
      <w:r w:rsidRPr="00267C20">
        <w:rPr>
          <w:sz w:val="24"/>
          <w:szCs w:val="24"/>
        </w:rPr>
        <w:t>обов'язкового</w:t>
      </w:r>
      <w:r w:rsidRPr="00267C20">
        <w:rPr>
          <w:spacing w:val="80"/>
          <w:sz w:val="24"/>
          <w:szCs w:val="24"/>
        </w:rPr>
        <w:t xml:space="preserve"> </w:t>
      </w:r>
      <w:r w:rsidRPr="00267C20">
        <w:rPr>
          <w:sz w:val="24"/>
          <w:szCs w:val="24"/>
        </w:rPr>
        <w:t>оприлюднення</w:t>
      </w:r>
      <w:r w:rsidRPr="00267C20">
        <w:rPr>
          <w:spacing w:val="80"/>
          <w:sz w:val="24"/>
          <w:szCs w:val="24"/>
        </w:rPr>
        <w:t xml:space="preserve"> </w:t>
      </w:r>
      <w:r w:rsidRPr="00267C20">
        <w:rPr>
          <w:sz w:val="24"/>
          <w:szCs w:val="24"/>
        </w:rPr>
        <w:t>якої</w:t>
      </w:r>
      <w:r w:rsidRPr="00267C20">
        <w:rPr>
          <w:spacing w:val="80"/>
          <w:sz w:val="24"/>
          <w:szCs w:val="24"/>
        </w:rPr>
        <w:t xml:space="preserve"> </w:t>
      </w:r>
      <w:r w:rsidRPr="00267C20">
        <w:rPr>
          <w:sz w:val="24"/>
          <w:szCs w:val="24"/>
        </w:rPr>
        <w:t>встановлений</w:t>
      </w:r>
      <w:r w:rsidRPr="00267C20">
        <w:rPr>
          <w:spacing w:val="80"/>
          <w:sz w:val="24"/>
          <w:szCs w:val="24"/>
        </w:rPr>
        <w:t xml:space="preserve"> </w:t>
      </w:r>
      <w:r w:rsidRPr="00267C20">
        <w:rPr>
          <w:sz w:val="24"/>
          <w:szCs w:val="24"/>
        </w:rPr>
        <w:t>законом, Статутом чи рішеннями органів і посадових осіб місцевого самоврядування.</w:t>
      </w:r>
    </w:p>
    <w:p w14:paraId="5322480B" w14:textId="77777777" w:rsidR="00CB6578" w:rsidRPr="00267C20" w:rsidRDefault="00CB6578" w:rsidP="007E4FE6">
      <w:pPr>
        <w:pStyle w:val="a5"/>
        <w:tabs>
          <w:tab w:val="left" w:pos="1134"/>
          <w:tab w:val="left" w:pos="1208"/>
        </w:tabs>
        <w:ind w:left="709" w:right="6"/>
        <w:contextualSpacing w:val="0"/>
        <w:jc w:val="both"/>
        <w:rPr>
          <w:sz w:val="24"/>
          <w:szCs w:val="24"/>
        </w:rPr>
      </w:pPr>
    </w:p>
    <w:p w14:paraId="0AEC827D" w14:textId="5C64F237" w:rsidR="007D2BB7" w:rsidRPr="00267C20" w:rsidRDefault="007D2BB7" w:rsidP="007E4FE6">
      <w:pPr>
        <w:pStyle w:val="a5"/>
        <w:tabs>
          <w:tab w:val="left" w:pos="1134"/>
          <w:tab w:val="left" w:pos="1208"/>
        </w:tabs>
        <w:ind w:left="0" w:right="6" w:firstLine="686"/>
        <w:contextualSpacing w:val="0"/>
        <w:jc w:val="both"/>
        <w:rPr>
          <w:b/>
          <w:bCs/>
          <w:sz w:val="24"/>
          <w:szCs w:val="24"/>
        </w:rPr>
      </w:pPr>
      <w:r w:rsidRPr="00267C20">
        <w:rPr>
          <w:b/>
          <w:bCs/>
          <w:sz w:val="24"/>
          <w:szCs w:val="24"/>
          <w:highlight w:val="white"/>
        </w:rPr>
        <w:t xml:space="preserve">Стаття 76.  Особливості оприлюднення проєктів актів та актів органів і посадових осіб місцевого самоврядування, висновків і рекомендацій постійних комісій на офіційному вебсайті Ради </w:t>
      </w:r>
    </w:p>
    <w:p w14:paraId="66CFE094" w14:textId="77777777" w:rsidR="00CB6578" w:rsidRPr="00267C20" w:rsidRDefault="00CB6578" w:rsidP="00192EB6">
      <w:pPr>
        <w:pStyle w:val="a5"/>
        <w:numPr>
          <w:ilvl w:val="1"/>
          <w:numId w:val="13"/>
        </w:numPr>
        <w:tabs>
          <w:tab w:val="left" w:pos="1134"/>
          <w:tab w:val="left" w:pos="1844"/>
        </w:tabs>
        <w:ind w:left="0" w:right="4" w:firstLine="709"/>
        <w:contextualSpacing w:val="0"/>
        <w:jc w:val="both"/>
        <w:rPr>
          <w:sz w:val="24"/>
          <w:szCs w:val="24"/>
        </w:rPr>
      </w:pPr>
      <w:r w:rsidRPr="00267C20">
        <w:rPr>
          <w:sz w:val="24"/>
          <w:szCs w:val="24"/>
        </w:rPr>
        <w:t xml:space="preserve">Проекти рішень Ради, проекти рішень виконавчого комітету Ради оприлюднюються на офіційному веб-сайті Ради не пізніш як за 10 робочих днів до дати їх розгляду з метою їх прийняття, крім випадків виникнення надзвичайних ситуацій та інших невідкладних випадків, передбачених законом, коли такі проекти актів оприлюднюються негайно після їх підготовки. Своєчасно не оприлюднений проект рішення не може бути включений до порядку денного </w:t>
      </w:r>
      <w:r w:rsidRPr="00267C20">
        <w:rPr>
          <w:spacing w:val="-2"/>
          <w:sz w:val="24"/>
          <w:szCs w:val="24"/>
        </w:rPr>
        <w:t>засідання.</w:t>
      </w:r>
    </w:p>
    <w:p w14:paraId="4FE77D2F" w14:textId="00CE3DD8" w:rsidR="00CB6578" w:rsidRPr="00267C20" w:rsidRDefault="00CB6578" w:rsidP="00192EB6">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Рішення Ради, рішення виконавчого комітету, розпорядження сільського голови (крім внутрішньо-організаційних, що не є актами про розпорядження бюджетними коштами), висновки і рекомендації постійних комісій розміщуються на офіційному веб-сайті Ради невідкладно, але не пізніше п’яти робочих днів з дня затвердження документа.</w:t>
      </w:r>
    </w:p>
    <w:p w14:paraId="7EBA51BB" w14:textId="6EC2F532" w:rsidR="00CB6578" w:rsidRPr="00267C20" w:rsidRDefault="00CB6578" w:rsidP="00192EB6">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Проекти рішень Ради, проекти виконавчого комітету Ради оприлюднюються на офіційному веб-сайті Ради у тестовому форматі і в повному обсязі (з усіма додатками), з зазначенням дати їх розміщення та запланованої дати їх розгляд</w:t>
      </w:r>
      <w:r w:rsidR="00267C20" w:rsidRPr="00267C20">
        <w:rPr>
          <w:sz w:val="24"/>
          <w:szCs w:val="24"/>
        </w:rPr>
        <w:t>у</w:t>
      </w:r>
      <w:r w:rsidRPr="00267C20">
        <w:rPr>
          <w:sz w:val="24"/>
          <w:szCs w:val="24"/>
        </w:rPr>
        <w:t xml:space="preserve"> Радою чи виконавчим комітетом Ради. Оприлюднення проектів актів на офіційному веб-сайті Ради не позбавляє обов’язку виносити їх на публічні консультації у випадку, коли проведення таких консультацій є обов’язковим відповідно до вимог закону чи цього Статуту.</w:t>
      </w:r>
    </w:p>
    <w:p w14:paraId="4CDE7515" w14:textId="72E39181" w:rsidR="00CB6578" w:rsidRPr="00267C20" w:rsidRDefault="00CB6578" w:rsidP="00192EB6">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 xml:space="preserve">Рішення Ради, рішення виконавчого комітету Ради, розпорядження сільського голови </w:t>
      </w:r>
      <w:r w:rsidRPr="00267C20">
        <w:rPr>
          <w:spacing w:val="-2"/>
          <w:sz w:val="24"/>
          <w:szCs w:val="24"/>
        </w:rPr>
        <w:t>розміщуються:</w:t>
      </w:r>
    </w:p>
    <w:p w14:paraId="0D3E941A" w14:textId="77777777" w:rsidR="00CB6578" w:rsidRPr="00267C20" w:rsidRDefault="00CB6578" w:rsidP="00192EB6">
      <w:pPr>
        <w:pStyle w:val="a5"/>
        <w:numPr>
          <w:ilvl w:val="0"/>
          <w:numId w:val="14"/>
        </w:numPr>
        <w:tabs>
          <w:tab w:val="left" w:pos="973"/>
          <w:tab w:val="left" w:pos="1134"/>
        </w:tabs>
        <w:ind w:left="0" w:right="4" w:firstLine="709"/>
        <w:contextualSpacing w:val="0"/>
        <w:jc w:val="both"/>
        <w:rPr>
          <w:sz w:val="24"/>
          <w:szCs w:val="24"/>
        </w:rPr>
      </w:pPr>
      <w:r w:rsidRPr="00267C20">
        <w:rPr>
          <w:sz w:val="24"/>
          <w:szCs w:val="24"/>
        </w:rPr>
        <w:t>із</w:t>
      </w:r>
      <w:r w:rsidRPr="00267C20">
        <w:rPr>
          <w:spacing w:val="-4"/>
          <w:sz w:val="24"/>
          <w:szCs w:val="24"/>
        </w:rPr>
        <w:t xml:space="preserve"> </w:t>
      </w:r>
      <w:r w:rsidRPr="00267C20">
        <w:rPr>
          <w:sz w:val="24"/>
          <w:szCs w:val="24"/>
        </w:rPr>
        <w:t>зазначенням</w:t>
      </w:r>
      <w:r w:rsidRPr="00267C20">
        <w:rPr>
          <w:spacing w:val="-2"/>
          <w:sz w:val="24"/>
          <w:szCs w:val="24"/>
        </w:rPr>
        <w:t xml:space="preserve"> </w:t>
      </w:r>
      <w:r w:rsidRPr="00267C20">
        <w:rPr>
          <w:sz w:val="24"/>
          <w:szCs w:val="24"/>
        </w:rPr>
        <w:t>дат</w:t>
      </w:r>
      <w:r w:rsidRPr="00267C20">
        <w:rPr>
          <w:spacing w:val="-2"/>
          <w:sz w:val="24"/>
          <w:szCs w:val="24"/>
        </w:rPr>
        <w:t xml:space="preserve"> </w:t>
      </w:r>
      <w:r w:rsidRPr="00267C20">
        <w:rPr>
          <w:sz w:val="24"/>
          <w:szCs w:val="24"/>
        </w:rPr>
        <w:t>їх</w:t>
      </w:r>
      <w:r w:rsidRPr="00267C20">
        <w:rPr>
          <w:spacing w:val="-8"/>
          <w:sz w:val="24"/>
          <w:szCs w:val="24"/>
        </w:rPr>
        <w:t xml:space="preserve"> </w:t>
      </w:r>
      <w:r w:rsidRPr="00267C20">
        <w:rPr>
          <w:sz w:val="24"/>
          <w:szCs w:val="24"/>
        </w:rPr>
        <w:t>прийняття,</w:t>
      </w:r>
      <w:r w:rsidRPr="00267C20">
        <w:rPr>
          <w:spacing w:val="-5"/>
          <w:sz w:val="24"/>
          <w:szCs w:val="24"/>
        </w:rPr>
        <w:t xml:space="preserve"> </w:t>
      </w:r>
      <w:r w:rsidRPr="00267C20">
        <w:rPr>
          <w:sz w:val="24"/>
          <w:szCs w:val="24"/>
        </w:rPr>
        <w:t>оприлюднення</w:t>
      </w:r>
      <w:r w:rsidRPr="00267C20">
        <w:rPr>
          <w:spacing w:val="-3"/>
          <w:sz w:val="24"/>
          <w:szCs w:val="24"/>
        </w:rPr>
        <w:t xml:space="preserve"> </w:t>
      </w:r>
      <w:r w:rsidRPr="00267C20">
        <w:rPr>
          <w:sz w:val="24"/>
          <w:szCs w:val="24"/>
        </w:rPr>
        <w:t>і</w:t>
      </w:r>
      <w:r w:rsidRPr="00267C20">
        <w:rPr>
          <w:spacing w:val="-11"/>
          <w:sz w:val="24"/>
          <w:szCs w:val="24"/>
        </w:rPr>
        <w:t xml:space="preserve"> </w:t>
      </w:r>
      <w:r w:rsidRPr="00267C20">
        <w:rPr>
          <w:sz w:val="24"/>
          <w:szCs w:val="24"/>
        </w:rPr>
        <w:t>набрання</w:t>
      </w:r>
      <w:r w:rsidRPr="00267C20">
        <w:rPr>
          <w:spacing w:val="-2"/>
          <w:sz w:val="24"/>
          <w:szCs w:val="24"/>
        </w:rPr>
        <w:t xml:space="preserve"> </w:t>
      </w:r>
      <w:r w:rsidRPr="00267C20">
        <w:rPr>
          <w:sz w:val="24"/>
          <w:szCs w:val="24"/>
        </w:rPr>
        <w:t>ними</w:t>
      </w:r>
      <w:r w:rsidRPr="00267C20">
        <w:rPr>
          <w:spacing w:val="-6"/>
          <w:sz w:val="24"/>
          <w:szCs w:val="24"/>
        </w:rPr>
        <w:t xml:space="preserve"> </w:t>
      </w:r>
      <w:r w:rsidRPr="00267C20">
        <w:rPr>
          <w:spacing w:val="-2"/>
          <w:sz w:val="24"/>
          <w:szCs w:val="24"/>
        </w:rPr>
        <w:t>чинності;</w:t>
      </w:r>
    </w:p>
    <w:p w14:paraId="34C46B62" w14:textId="77777777" w:rsidR="00CB6578" w:rsidRPr="00267C20" w:rsidRDefault="00CB6578" w:rsidP="00192EB6">
      <w:pPr>
        <w:pStyle w:val="a5"/>
        <w:numPr>
          <w:ilvl w:val="0"/>
          <w:numId w:val="14"/>
        </w:numPr>
        <w:tabs>
          <w:tab w:val="left" w:pos="973"/>
          <w:tab w:val="left" w:pos="1134"/>
        </w:tabs>
        <w:ind w:left="0" w:right="4" w:firstLine="709"/>
        <w:contextualSpacing w:val="0"/>
        <w:jc w:val="both"/>
        <w:rPr>
          <w:sz w:val="24"/>
          <w:szCs w:val="24"/>
        </w:rPr>
      </w:pPr>
      <w:r w:rsidRPr="00267C20">
        <w:rPr>
          <w:sz w:val="24"/>
          <w:szCs w:val="24"/>
        </w:rPr>
        <w:t>у</w:t>
      </w:r>
      <w:r w:rsidRPr="00267C20">
        <w:rPr>
          <w:spacing w:val="-10"/>
          <w:sz w:val="24"/>
          <w:szCs w:val="24"/>
        </w:rPr>
        <w:t xml:space="preserve"> </w:t>
      </w:r>
      <w:r w:rsidRPr="00267C20">
        <w:rPr>
          <w:sz w:val="24"/>
          <w:szCs w:val="24"/>
        </w:rPr>
        <w:t>текстовому</w:t>
      </w:r>
      <w:r w:rsidRPr="00267C20">
        <w:rPr>
          <w:spacing w:val="-6"/>
          <w:sz w:val="24"/>
          <w:szCs w:val="24"/>
        </w:rPr>
        <w:t xml:space="preserve"> </w:t>
      </w:r>
      <w:r w:rsidRPr="00267C20">
        <w:rPr>
          <w:sz w:val="24"/>
          <w:szCs w:val="24"/>
        </w:rPr>
        <w:t>форматі</w:t>
      </w:r>
      <w:r w:rsidRPr="00267C20">
        <w:rPr>
          <w:spacing w:val="-2"/>
          <w:sz w:val="24"/>
          <w:szCs w:val="24"/>
        </w:rPr>
        <w:t xml:space="preserve"> </w:t>
      </w:r>
      <w:r w:rsidRPr="00267C20">
        <w:rPr>
          <w:sz w:val="24"/>
          <w:szCs w:val="24"/>
        </w:rPr>
        <w:t>і</w:t>
      </w:r>
      <w:r w:rsidRPr="00267C20">
        <w:rPr>
          <w:spacing w:val="-7"/>
          <w:sz w:val="24"/>
          <w:szCs w:val="24"/>
        </w:rPr>
        <w:t xml:space="preserve"> </w:t>
      </w:r>
      <w:r w:rsidRPr="00267C20">
        <w:rPr>
          <w:sz w:val="24"/>
          <w:szCs w:val="24"/>
        </w:rPr>
        <w:t>в</w:t>
      </w:r>
      <w:r w:rsidRPr="00267C20">
        <w:rPr>
          <w:spacing w:val="4"/>
          <w:sz w:val="24"/>
          <w:szCs w:val="24"/>
        </w:rPr>
        <w:t xml:space="preserve"> </w:t>
      </w:r>
      <w:r w:rsidRPr="00267C20">
        <w:rPr>
          <w:sz w:val="24"/>
          <w:szCs w:val="24"/>
        </w:rPr>
        <w:t>повному</w:t>
      </w:r>
      <w:r w:rsidRPr="00267C20">
        <w:rPr>
          <w:spacing w:val="-8"/>
          <w:sz w:val="24"/>
          <w:szCs w:val="24"/>
        </w:rPr>
        <w:t xml:space="preserve"> </w:t>
      </w:r>
      <w:r w:rsidRPr="00267C20">
        <w:rPr>
          <w:sz w:val="24"/>
          <w:szCs w:val="24"/>
        </w:rPr>
        <w:t>обсязі</w:t>
      </w:r>
      <w:r w:rsidRPr="00267C20">
        <w:rPr>
          <w:spacing w:val="-6"/>
          <w:sz w:val="24"/>
          <w:szCs w:val="24"/>
        </w:rPr>
        <w:t xml:space="preserve"> </w:t>
      </w:r>
      <w:r w:rsidRPr="00267C20">
        <w:rPr>
          <w:sz w:val="24"/>
          <w:szCs w:val="24"/>
        </w:rPr>
        <w:t>(з</w:t>
      </w:r>
      <w:r w:rsidRPr="00267C20">
        <w:rPr>
          <w:spacing w:val="7"/>
          <w:sz w:val="24"/>
          <w:szCs w:val="24"/>
        </w:rPr>
        <w:t xml:space="preserve"> </w:t>
      </w:r>
      <w:r w:rsidRPr="00267C20">
        <w:rPr>
          <w:sz w:val="24"/>
          <w:szCs w:val="24"/>
        </w:rPr>
        <w:t>усіма</w:t>
      </w:r>
      <w:r w:rsidRPr="00267C20">
        <w:rPr>
          <w:spacing w:val="2"/>
          <w:sz w:val="24"/>
          <w:szCs w:val="24"/>
        </w:rPr>
        <w:t xml:space="preserve"> </w:t>
      </w:r>
      <w:r w:rsidRPr="00267C20">
        <w:rPr>
          <w:spacing w:val="-2"/>
          <w:sz w:val="24"/>
          <w:szCs w:val="24"/>
        </w:rPr>
        <w:t>додатками);</w:t>
      </w:r>
    </w:p>
    <w:p w14:paraId="6E586272" w14:textId="77777777" w:rsidR="00CB6578" w:rsidRPr="00267C20" w:rsidRDefault="00CB6578" w:rsidP="00192EB6">
      <w:pPr>
        <w:pStyle w:val="a5"/>
        <w:numPr>
          <w:ilvl w:val="0"/>
          <w:numId w:val="14"/>
        </w:numPr>
        <w:tabs>
          <w:tab w:val="left" w:pos="973"/>
          <w:tab w:val="left" w:pos="1134"/>
        </w:tabs>
        <w:ind w:left="0" w:right="4" w:firstLine="709"/>
        <w:contextualSpacing w:val="0"/>
        <w:jc w:val="both"/>
        <w:rPr>
          <w:sz w:val="24"/>
          <w:szCs w:val="24"/>
        </w:rPr>
      </w:pPr>
      <w:r w:rsidRPr="00267C20">
        <w:rPr>
          <w:sz w:val="24"/>
          <w:szCs w:val="24"/>
        </w:rPr>
        <w:t>з</w:t>
      </w:r>
      <w:r w:rsidRPr="00267C20">
        <w:rPr>
          <w:spacing w:val="-12"/>
          <w:sz w:val="24"/>
          <w:szCs w:val="24"/>
        </w:rPr>
        <w:t xml:space="preserve"> </w:t>
      </w:r>
      <w:r w:rsidRPr="00267C20">
        <w:rPr>
          <w:sz w:val="24"/>
          <w:szCs w:val="24"/>
        </w:rPr>
        <w:t>результатами</w:t>
      </w:r>
      <w:r w:rsidRPr="00267C20">
        <w:rPr>
          <w:spacing w:val="-5"/>
          <w:sz w:val="24"/>
          <w:szCs w:val="24"/>
        </w:rPr>
        <w:t xml:space="preserve"> </w:t>
      </w:r>
      <w:r w:rsidRPr="00267C20">
        <w:rPr>
          <w:sz w:val="24"/>
          <w:szCs w:val="24"/>
        </w:rPr>
        <w:t>відкритого</w:t>
      </w:r>
      <w:r w:rsidRPr="00267C20">
        <w:rPr>
          <w:spacing w:val="-2"/>
          <w:sz w:val="24"/>
          <w:szCs w:val="24"/>
        </w:rPr>
        <w:t xml:space="preserve"> </w:t>
      </w:r>
      <w:r w:rsidRPr="00267C20">
        <w:rPr>
          <w:sz w:val="24"/>
          <w:szCs w:val="24"/>
        </w:rPr>
        <w:t>поіменного</w:t>
      </w:r>
      <w:r w:rsidRPr="00267C20">
        <w:rPr>
          <w:spacing w:val="-6"/>
          <w:sz w:val="24"/>
          <w:szCs w:val="24"/>
        </w:rPr>
        <w:t xml:space="preserve"> </w:t>
      </w:r>
      <w:r w:rsidRPr="00267C20">
        <w:rPr>
          <w:sz w:val="24"/>
          <w:szCs w:val="24"/>
        </w:rPr>
        <w:t>голосування</w:t>
      </w:r>
      <w:r w:rsidRPr="00267C20">
        <w:rPr>
          <w:spacing w:val="-6"/>
          <w:sz w:val="24"/>
          <w:szCs w:val="24"/>
        </w:rPr>
        <w:t xml:space="preserve"> </w:t>
      </w:r>
      <w:r w:rsidRPr="00267C20">
        <w:rPr>
          <w:sz w:val="24"/>
          <w:szCs w:val="24"/>
        </w:rPr>
        <w:t>депутатів</w:t>
      </w:r>
      <w:r w:rsidRPr="00267C20">
        <w:rPr>
          <w:spacing w:val="-5"/>
          <w:sz w:val="24"/>
          <w:szCs w:val="24"/>
        </w:rPr>
        <w:t xml:space="preserve"> </w:t>
      </w:r>
      <w:r w:rsidRPr="00267C20">
        <w:rPr>
          <w:sz w:val="24"/>
          <w:szCs w:val="24"/>
        </w:rPr>
        <w:t>та</w:t>
      </w:r>
      <w:r w:rsidRPr="00267C20">
        <w:rPr>
          <w:spacing w:val="-7"/>
          <w:sz w:val="24"/>
          <w:szCs w:val="24"/>
        </w:rPr>
        <w:t xml:space="preserve"> </w:t>
      </w:r>
      <w:r w:rsidRPr="00267C20">
        <w:rPr>
          <w:sz w:val="24"/>
          <w:szCs w:val="24"/>
        </w:rPr>
        <w:t>членів</w:t>
      </w:r>
      <w:r w:rsidRPr="00267C20">
        <w:rPr>
          <w:spacing w:val="-5"/>
          <w:sz w:val="24"/>
          <w:szCs w:val="24"/>
        </w:rPr>
        <w:t xml:space="preserve"> </w:t>
      </w:r>
      <w:r w:rsidRPr="00267C20">
        <w:rPr>
          <w:sz w:val="24"/>
          <w:szCs w:val="24"/>
        </w:rPr>
        <w:t>виконавчого</w:t>
      </w:r>
      <w:r w:rsidRPr="00267C20">
        <w:rPr>
          <w:spacing w:val="-2"/>
          <w:sz w:val="24"/>
          <w:szCs w:val="24"/>
        </w:rPr>
        <w:t xml:space="preserve"> комітету.</w:t>
      </w:r>
    </w:p>
    <w:p w14:paraId="70C2EDA8" w14:textId="77777777" w:rsidR="00981ACF" w:rsidRPr="00267C20" w:rsidRDefault="00CB6578" w:rsidP="00981ACF">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 xml:space="preserve">З метою надання якнайширшого доступу до текстів проектів і актів органів та посадових осіб місцевого самоврядування створюється спеціальна пошукова система, що дозволяє пошук за датою, номером чи іншими реквізитами, по контексту та за іншими </w:t>
      </w:r>
      <w:r w:rsidRPr="00267C20">
        <w:rPr>
          <w:spacing w:val="-2"/>
          <w:sz w:val="24"/>
          <w:szCs w:val="24"/>
        </w:rPr>
        <w:t>критеріями.</w:t>
      </w:r>
    </w:p>
    <w:p w14:paraId="4677FED7" w14:textId="01336B00" w:rsidR="00981ACF" w:rsidRPr="00267C20" w:rsidRDefault="00CB6578" w:rsidP="00981ACF">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Обмеження доступу до текстів актів (ретушування таємної, конфіденційної чи службової інформації), відбувається зг</w:t>
      </w:r>
      <w:r w:rsidR="00267C20">
        <w:rPr>
          <w:sz w:val="24"/>
          <w:szCs w:val="24"/>
        </w:rPr>
        <w:t>ідно з вимогами Закону України «</w:t>
      </w:r>
      <w:r w:rsidRPr="00267C20">
        <w:rPr>
          <w:sz w:val="24"/>
          <w:szCs w:val="24"/>
        </w:rPr>
        <w:t>Про доступ до публічної інформації</w:t>
      </w:r>
      <w:r w:rsidR="00267C20">
        <w:rPr>
          <w:sz w:val="24"/>
          <w:szCs w:val="24"/>
        </w:rPr>
        <w:t>»</w:t>
      </w:r>
      <w:r w:rsidRPr="00267C20">
        <w:rPr>
          <w:sz w:val="24"/>
          <w:szCs w:val="24"/>
        </w:rPr>
        <w:t>, в порядку передбаченому рішеннями Ради.</w:t>
      </w:r>
    </w:p>
    <w:p w14:paraId="68CF3D53" w14:textId="04763911" w:rsidR="00CB6578" w:rsidRPr="00267C20" w:rsidRDefault="00CB6578" w:rsidP="00981ACF">
      <w:pPr>
        <w:pStyle w:val="a5"/>
        <w:numPr>
          <w:ilvl w:val="1"/>
          <w:numId w:val="13"/>
        </w:numPr>
        <w:tabs>
          <w:tab w:val="left" w:pos="1134"/>
          <w:tab w:val="left" w:pos="1700"/>
        </w:tabs>
        <w:ind w:left="0" w:right="4" w:firstLine="709"/>
        <w:contextualSpacing w:val="0"/>
        <w:jc w:val="both"/>
        <w:rPr>
          <w:sz w:val="24"/>
          <w:szCs w:val="24"/>
        </w:rPr>
      </w:pPr>
      <w:r w:rsidRPr="00267C20">
        <w:rPr>
          <w:sz w:val="24"/>
          <w:szCs w:val="24"/>
        </w:rPr>
        <w:t>В актах та проектах актів органів та посадових осіб місцевого самоврядування не може бути обмежено доступ до інформації про витрати чи інше розпорядження бюджетними коштами, володіння, користування чи розпорядження державним чи комунальним майном, у тому числі про умови отримання цих коштів чи майна, прізвища, імена, по батькові фізичних осіб та найменування юридичних осіб, які отримують ці кошти або майно, а також до іншої інформації, обмеження доступу до якої заборонено законом.</w:t>
      </w:r>
    </w:p>
    <w:p w14:paraId="7127A060" w14:textId="797E96F8" w:rsidR="00062A49" w:rsidRPr="00267C20" w:rsidRDefault="00062A49" w:rsidP="007E4FE6">
      <w:pPr>
        <w:tabs>
          <w:tab w:val="left" w:pos="1134"/>
          <w:tab w:val="left" w:pos="1530"/>
        </w:tabs>
        <w:ind w:right="4"/>
        <w:jc w:val="both"/>
        <w:rPr>
          <w:sz w:val="24"/>
          <w:szCs w:val="24"/>
        </w:rPr>
      </w:pPr>
    </w:p>
    <w:p w14:paraId="325BB599" w14:textId="77777777" w:rsidR="00062A49" w:rsidRPr="00267C20" w:rsidRDefault="00062A49" w:rsidP="007E4FE6">
      <w:pPr>
        <w:pStyle w:val="2"/>
        <w:spacing w:before="0"/>
        <w:ind w:right="4"/>
        <w:jc w:val="center"/>
        <w:rPr>
          <w:rFonts w:ascii="Times New Roman" w:hAnsi="Times New Roman" w:cs="Times New Roman"/>
          <w:b/>
          <w:bCs/>
          <w:color w:val="auto"/>
          <w:sz w:val="24"/>
          <w:szCs w:val="24"/>
        </w:rPr>
      </w:pPr>
      <w:r w:rsidRPr="00267C20">
        <w:rPr>
          <w:rFonts w:ascii="Times New Roman" w:hAnsi="Times New Roman" w:cs="Times New Roman"/>
          <w:b/>
          <w:bCs/>
          <w:color w:val="auto"/>
          <w:sz w:val="24"/>
          <w:szCs w:val="24"/>
        </w:rPr>
        <w:t>РОЗДІЛ ХІІ ЗАКЛЮЧНІ</w:t>
      </w:r>
      <w:r w:rsidRPr="00267C20">
        <w:rPr>
          <w:rFonts w:ascii="Times New Roman" w:hAnsi="Times New Roman" w:cs="Times New Roman"/>
          <w:b/>
          <w:bCs/>
          <w:color w:val="auto"/>
          <w:spacing w:val="-15"/>
          <w:sz w:val="24"/>
          <w:szCs w:val="24"/>
        </w:rPr>
        <w:t xml:space="preserve"> </w:t>
      </w:r>
      <w:r w:rsidRPr="00267C20">
        <w:rPr>
          <w:rFonts w:ascii="Times New Roman" w:hAnsi="Times New Roman" w:cs="Times New Roman"/>
          <w:b/>
          <w:bCs/>
          <w:color w:val="auto"/>
          <w:sz w:val="24"/>
          <w:szCs w:val="24"/>
        </w:rPr>
        <w:t>ПОЛОЖЕННЯ</w:t>
      </w:r>
    </w:p>
    <w:p w14:paraId="03527DDC" w14:textId="77777777" w:rsidR="00062A49" w:rsidRPr="00267C20" w:rsidRDefault="00062A49" w:rsidP="007E4FE6">
      <w:pPr>
        <w:pStyle w:val="a3"/>
        <w:ind w:left="0"/>
        <w:rPr>
          <w:b/>
        </w:rPr>
      </w:pPr>
    </w:p>
    <w:p w14:paraId="0EB31B25" w14:textId="77777777" w:rsidR="00062A49" w:rsidRPr="00267C20" w:rsidRDefault="00062A49" w:rsidP="00192EB6">
      <w:pPr>
        <w:pStyle w:val="a5"/>
        <w:numPr>
          <w:ilvl w:val="0"/>
          <w:numId w:val="15"/>
        </w:numPr>
        <w:tabs>
          <w:tab w:val="left" w:pos="1134"/>
          <w:tab w:val="left" w:pos="1985"/>
        </w:tabs>
        <w:ind w:left="0" w:firstLine="709"/>
        <w:contextualSpacing w:val="0"/>
        <w:jc w:val="both"/>
        <w:rPr>
          <w:sz w:val="24"/>
          <w:szCs w:val="24"/>
        </w:rPr>
      </w:pPr>
      <w:r w:rsidRPr="00267C20">
        <w:rPr>
          <w:sz w:val="24"/>
          <w:szCs w:val="24"/>
        </w:rPr>
        <w:t>Затвердження</w:t>
      </w:r>
      <w:r w:rsidRPr="00267C20">
        <w:rPr>
          <w:spacing w:val="-8"/>
          <w:sz w:val="24"/>
          <w:szCs w:val="24"/>
        </w:rPr>
        <w:t xml:space="preserve"> </w:t>
      </w:r>
      <w:r w:rsidRPr="00267C20">
        <w:rPr>
          <w:sz w:val="24"/>
          <w:szCs w:val="24"/>
        </w:rPr>
        <w:t>Статуту</w:t>
      </w:r>
      <w:r w:rsidRPr="00267C20">
        <w:rPr>
          <w:spacing w:val="-8"/>
          <w:sz w:val="24"/>
          <w:szCs w:val="24"/>
        </w:rPr>
        <w:t xml:space="preserve"> </w:t>
      </w:r>
      <w:r w:rsidRPr="00267C20">
        <w:rPr>
          <w:sz w:val="24"/>
          <w:szCs w:val="24"/>
        </w:rPr>
        <w:t>та</w:t>
      </w:r>
      <w:r w:rsidRPr="00267C20">
        <w:rPr>
          <w:spacing w:val="-5"/>
          <w:sz w:val="24"/>
          <w:szCs w:val="24"/>
        </w:rPr>
        <w:t xml:space="preserve"> </w:t>
      </w:r>
      <w:r w:rsidRPr="00267C20">
        <w:rPr>
          <w:sz w:val="24"/>
          <w:szCs w:val="24"/>
        </w:rPr>
        <w:t>внесення</w:t>
      </w:r>
      <w:r w:rsidRPr="00267C20">
        <w:rPr>
          <w:spacing w:val="-3"/>
          <w:sz w:val="24"/>
          <w:szCs w:val="24"/>
        </w:rPr>
        <w:t xml:space="preserve"> </w:t>
      </w:r>
      <w:r w:rsidRPr="00267C20">
        <w:rPr>
          <w:sz w:val="24"/>
          <w:szCs w:val="24"/>
        </w:rPr>
        <w:t>змін</w:t>
      </w:r>
      <w:r w:rsidRPr="00267C20">
        <w:rPr>
          <w:spacing w:val="1"/>
          <w:sz w:val="24"/>
          <w:szCs w:val="24"/>
        </w:rPr>
        <w:t xml:space="preserve"> </w:t>
      </w:r>
      <w:r w:rsidRPr="00267C20">
        <w:rPr>
          <w:sz w:val="24"/>
          <w:szCs w:val="24"/>
        </w:rPr>
        <w:t>і</w:t>
      </w:r>
      <w:r w:rsidRPr="00267C20">
        <w:rPr>
          <w:spacing w:val="-11"/>
          <w:sz w:val="24"/>
          <w:szCs w:val="24"/>
        </w:rPr>
        <w:t xml:space="preserve"> </w:t>
      </w:r>
      <w:r w:rsidRPr="00267C20">
        <w:rPr>
          <w:sz w:val="24"/>
          <w:szCs w:val="24"/>
        </w:rPr>
        <w:t>доповнень</w:t>
      </w:r>
      <w:r w:rsidRPr="00267C20">
        <w:rPr>
          <w:spacing w:val="-4"/>
          <w:sz w:val="24"/>
          <w:szCs w:val="24"/>
        </w:rPr>
        <w:t xml:space="preserve"> </w:t>
      </w:r>
      <w:r w:rsidRPr="00267C20">
        <w:rPr>
          <w:sz w:val="24"/>
          <w:szCs w:val="24"/>
        </w:rPr>
        <w:t>до</w:t>
      </w:r>
      <w:r w:rsidRPr="00267C20">
        <w:rPr>
          <w:spacing w:val="-3"/>
          <w:sz w:val="24"/>
          <w:szCs w:val="24"/>
        </w:rPr>
        <w:t xml:space="preserve"> </w:t>
      </w:r>
      <w:r w:rsidRPr="00267C20">
        <w:rPr>
          <w:sz w:val="24"/>
          <w:szCs w:val="24"/>
        </w:rPr>
        <w:t>нього</w:t>
      </w:r>
      <w:r w:rsidRPr="00267C20">
        <w:rPr>
          <w:spacing w:val="-3"/>
          <w:sz w:val="24"/>
          <w:szCs w:val="24"/>
        </w:rPr>
        <w:t xml:space="preserve"> </w:t>
      </w:r>
      <w:r w:rsidRPr="00267C20">
        <w:rPr>
          <w:sz w:val="24"/>
          <w:szCs w:val="24"/>
        </w:rPr>
        <w:t>здійснюється</w:t>
      </w:r>
      <w:r w:rsidRPr="00267C20">
        <w:rPr>
          <w:spacing w:val="-3"/>
          <w:sz w:val="24"/>
          <w:szCs w:val="24"/>
        </w:rPr>
        <w:t xml:space="preserve"> </w:t>
      </w:r>
      <w:r w:rsidRPr="00267C20">
        <w:rPr>
          <w:spacing w:val="-2"/>
          <w:sz w:val="24"/>
          <w:szCs w:val="24"/>
        </w:rPr>
        <w:t>Радою.</w:t>
      </w:r>
    </w:p>
    <w:p w14:paraId="08251318" w14:textId="78AC9682" w:rsidR="00062A49" w:rsidRPr="00267C20" w:rsidRDefault="00062A49" w:rsidP="00192EB6">
      <w:pPr>
        <w:pStyle w:val="a5"/>
        <w:numPr>
          <w:ilvl w:val="0"/>
          <w:numId w:val="15"/>
        </w:numPr>
        <w:tabs>
          <w:tab w:val="left" w:pos="1134"/>
          <w:tab w:val="left" w:pos="1574"/>
          <w:tab w:val="left" w:pos="1985"/>
        </w:tabs>
        <w:ind w:left="0" w:firstLine="709"/>
        <w:contextualSpacing w:val="0"/>
        <w:jc w:val="both"/>
        <w:rPr>
          <w:sz w:val="24"/>
          <w:szCs w:val="24"/>
        </w:rPr>
      </w:pPr>
      <w:r w:rsidRPr="00267C20">
        <w:rPr>
          <w:sz w:val="24"/>
          <w:szCs w:val="24"/>
        </w:rPr>
        <w:t>Пропозиції щодо внесення змін та доповнень до Статуту мають право подавати на розгляд Ради сільський голова, депутати Ради, виконавчий комітет Ради, старости та жителі в порядку внесення місцевої ініціативи.</w:t>
      </w:r>
    </w:p>
    <w:p w14:paraId="115A3020" w14:textId="77777777" w:rsidR="00062A49" w:rsidRPr="00267C20" w:rsidRDefault="00062A49" w:rsidP="00192EB6">
      <w:pPr>
        <w:pStyle w:val="a5"/>
        <w:numPr>
          <w:ilvl w:val="0"/>
          <w:numId w:val="15"/>
        </w:numPr>
        <w:tabs>
          <w:tab w:val="left" w:pos="1134"/>
          <w:tab w:val="left" w:pos="1985"/>
        </w:tabs>
        <w:ind w:left="0" w:firstLine="709"/>
        <w:contextualSpacing w:val="0"/>
        <w:jc w:val="both"/>
        <w:rPr>
          <w:sz w:val="24"/>
          <w:szCs w:val="24"/>
        </w:rPr>
      </w:pPr>
      <w:r w:rsidRPr="00267C20">
        <w:rPr>
          <w:sz w:val="24"/>
          <w:szCs w:val="24"/>
        </w:rPr>
        <w:t xml:space="preserve">Про підготовку проєкту рішення про внесення змін до Статуту повідомляється </w:t>
      </w:r>
      <w:r w:rsidRPr="00267C20">
        <w:rPr>
          <w:sz w:val="24"/>
          <w:szCs w:val="24"/>
        </w:rPr>
        <w:lastRenderedPageBreak/>
        <w:t>шляхом розміщення відповідної інформації на офіційному веб-сайті Ради, а також на дошках</w:t>
      </w:r>
      <w:r w:rsidRPr="00267C20">
        <w:rPr>
          <w:spacing w:val="40"/>
          <w:sz w:val="24"/>
          <w:szCs w:val="24"/>
        </w:rPr>
        <w:t xml:space="preserve"> </w:t>
      </w:r>
      <w:r w:rsidRPr="00267C20">
        <w:rPr>
          <w:sz w:val="24"/>
          <w:szCs w:val="24"/>
        </w:rPr>
        <w:t>оголошень, в медіа та іншими способами не пізніше, як за один місяць до його розгляду.</w:t>
      </w:r>
    </w:p>
    <w:p w14:paraId="4BF4FC23" w14:textId="3F94A1B3" w:rsidR="00062A49" w:rsidRPr="00267C20" w:rsidRDefault="00062A49" w:rsidP="00192EB6">
      <w:pPr>
        <w:pStyle w:val="a5"/>
        <w:numPr>
          <w:ilvl w:val="0"/>
          <w:numId w:val="15"/>
        </w:numPr>
        <w:tabs>
          <w:tab w:val="left" w:pos="1134"/>
          <w:tab w:val="left" w:pos="1985"/>
        </w:tabs>
        <w:ind w:left="0" w:firstLine="709"/>
        <w:contextualSpacing w:val="0"/>
        <w:jc w:val="both"/>
        <w:rPr>
          <w:sz w:val="24"/>
          <w:szCs w:val="24"/>
        </w:rPr>
      </w:pPr>
      <w:r w:rsidRPr="00267C20">
        <w:rPr>
          <w:sz w:val="24"/>
          <w:szCs w:val="24"/>
        </w:rPr>
        <w:t>Сільський голова обов’язково виносить проєкт рішення про внесення змін до Статуту на громадські слухання.</w:t>
      </w:r>
    </w:p>
    <w:p w14:paraId="1079B39E" w14:textId="77777777" w:rsidR="00062A49" w:rsidRPr="00267C20" w:rsidRDefault="00062A49" w:rsidP="00192EB6">
      <w:pPr>
        <w:pStyle w:val="a5"/>
        <w:numPr>
          <w:ilvl w:val="0"/>
          <w:numId w:val="15"/>
        </w:numPr>
        <w:tabs>
          <w:tab w:val="left" w:pos="1134"/>
          <w:tab w:val="left" w:pos="1985"/>
        </w:tabs>
        <w:ind w:left="0" w:firstLine="709"/>
        <w:contextualSpacing w:val="0"/>
        <w:jc w:val="both"/>
        <w:rPr>
          <w:sz w:val="24"/>
          <w:szCs w:val="24"/>
        </w:rPr>
      </w:pPr>
      <w:r w:rsidRPr="00267C20">
        <w:rPr>
          <w:sz w:val="24"/>
          <w:szCs w:val="24"/>
        </w:rPr>
        <w:t>Жителі</w:t>
      </w:r>
      <w:r w:rsidRPr="00267C20">
        <w:rPr>
          <w:spacing w:val="-11"/>
          <w:sz w:val="24"/>
          <w:szCs w:val="24"/>
        </w:rPr>
        <w:t xml:space="preserve"> </w:t>
      </w:r>
      <w:r w:rsidRPr="00267C20">
        <w:rPr>
          <w:sz w:val="24"/>
          <w:szCs w:val="24"/>
        </w:rPr>
        <w:t>можуть</w:t>
      </w:r>
      <w:r w:rsidRPr="00267C20">
        <w:rPr>
          <w:spacing w:val="-1"/>
          <w:sz w:val="24"/>
          <w:szCs w:val="24"/>
        </w:rPr>
        <w:t xml:space="preserve"> </w:t>
      </w:r>
      <w:r w:rsidRPr="00267C20">
        <w:rPr>
          <w:sz w:val="24"/>
          <w:szCs w:val="24"/>
        </w:rPr>
        <w:t>обговорювати</w:t>
      </w:r>
      <w:r w:rsidRPr="00267C20">
        <w:rPr>
          <w:spacing w:val="-1"/>
          <w:sz w:val="24"/>
          <w:szCs w:val="24"/>
        </w:rPr>
        <w:t xml:space="preserve"> </w:t>
      </w:r>
      <w:r w:rsidRPr="00267C20">
        <w:rPr>
          <w:sz w:val="24"/>
          <w:szCs w:val="24"/>
        </w:rPr>
        <w:t>проєкт</w:t>
      </w:r>
      <w:r w:rsidRPr="00267C20">
        <w:rPr>
          <w:spacing w:val="-2"/>
          <w:sz w:val="24"/>
          <w:szCs w:val="24"/>
        </w:rPr>
        <w:t xml:space="preserve"> </w:t>
      </w:r>
      <w:r w:rsidRPr="00267C20">
        <w:rPr>
          <w:sz w:val="24"/>
          <w:szCs w:val="24"/>
        </w:rPr>
        <w:t>рішення</w:t>
      </w:r>
      <w:r w:rsidRPr="00267C20">
        <w:rPr>
          <w:spacing w:val="-2"/>
          <w:sz w:val="24"/>
          <w:szCs w:val="24"/>
        </w:rPr>
        <w:t xml:space="preserve"> </w:t>
      </w:r>
      <w:r w:rsidRPr="00267C20">
        <w:rPr>
          <w:sz w:val="24"/>
          <w:szCs w:val="24"/>
        </w:rPr>
        <w:t>про</w:t>
      </w:r>
      <w:r w:rsidRPr="00267C20">
        <w:rPr>
          <w:spacing w:val="-2"/>
          <w:sz w:val="24"/>
          <w:szCs w:val="24"/>
        </w:rPr>
        <w:t xml:space="preserve"> </w:t>
      </w:r>
      <w:r w:rsidRPr="00267C20">
        <w:rPr>
          <w:sz w:val="24"/>
          <w:szCs w:val="24"/>
        </w:rPr>
        <w:t>внесення</w:t>
      </w:r>
      <w:r w:rsidRPr="00267C20">
        <w:rPr>
          <w:spacing w:val="-2"/>
          <w:sz w:val="24"/>
          <w:szCs w:val="24"/>
        </w:rPr>
        <w:t xml:space="preserve"> </w:t>
      </w:r>
      <w:r w:rsidRPr="00267C20">
        <w:rPr>
          <w:sz w:val="24"/>
          <w:szCs w:val="24"/>
        </w:rPr>
        <w:t>змін</w:t>
      </w:r>
      <w:r w:rsidRPr="00267C20">
        <w:rPr>
          <w:spacing w:val="-1"/>
          <w:sz w:val="24"/>
          <w:szCs w:val="24"/>
        </w:rPr>
        <w:t xml:space="preserve"> </w:t>
      </w:r>
      <w:r w:rsidRPr="00267C20">
        <w:rPr>
          <w:sz w:val="24"/>
          <w:szCs w:val="24"/>
        </w:rPr>
        <w:t>до Статуту, вносити</w:t>
      </w:r>
      <w:r w:rsidRPr="00267C20">
        <w:rPr>
          <w:spacing w:val="-1"/>
          <w:sz w:val="24"/>
          <w:szCs w:val="24"/>
        </w:rPr>
        <w:t xml:space="preserve"> </w:t>
      </w:r>
      <w:r w:rsidRPr="00267C20">
        <w:rPr>
          <w:sz w:val="24"/>
          <w:szCs w:val="24"/>
        </w:rPr>
        <w:t>до нього пропозиції чи виступити проти змін, використовуючи і інші форми участі жителів у вирішенні питань місцевого значення в порядку, визначеному цим Статутом.</w:t>
      </w:r>
    </w:p>
    <w:p w14:paraId="27EC7344" w14:textId="77777777" w:rsidR="00062A49" w:rsidRPr="00267C20" w:rsidRDefault="00062A49" w:rsidP="00192EB6">
      <w:pPr>
        <w:pStyle w:val="a5"/>
        <w:numPr>
          <w:ilvl w:val="0"/>
          <w:numId w:val="15"/>
        </w:numPr>
        <w:tabs>
          <w:tab w:val="left" w:pos="1134"/>
          <w:tab w:val="left" w:pos="1578"/>
          <w:tab w:val="left" w:pos="1985"/>
        </w:tabs>
        <w:ind w:left="0" w:firstLine="709"/>
        <w:contextualSpacing w:val="0"/>
        <w:jc w:val="both"/>
        <w:rPr>
          <w:sz w:val="24"/>
          <w:szCs w:val="24"/>
        </w:rPr>
      </w:pPr>
      <w:r w:rsidRPr="00267C20">
        <w:rPr>
          <w:sz w:val="24"/>
          <w:szCs w:val="24"/>
        </w:rPr>
        <w:t>Рішення про затвердження цього Статуту, текст Статуту та його додатки, а також рішення про внесення змін до Статуту оприлюднюються у порядку, встановленому законодавством України. Статут та зміни чи доповнення до нього набирають чинності з дня їх офіційного оприлюднення.</w:t>
      </w:r>
    </w:p>
    <w:p w14:paraId="350EBA64" w14:textId="77777777" w:rsidR="00062A49" w:rsidRPr="00267C20" w:rsidRDefault="00062A49" w:rsidP="00192EB6">
      <w:pPr>
        <w:pStyle w:val="a5"/>
        <w:numPr>
          <w:ilvl w:val="0"/>
          <w:numId w:val="15"/>
        </w:numPr>
        <w:tabs>
          <w:tab w:val="left" w:pos="1134"/>
          <w:tab w:val="left" w:pos="1607"/>
          <w:tab w:val="left" w:pos="1985"/>
        </w:tabs>
        <w:ind w:left="0" w:firstLine="709"/>
        <w:contextualSpacing w:val="0"/>
        <w:jc w:val="both"/>
        <w:rPr>
          <w:sz w:val="24"/>
          <w:szCs w:val="24"/>
        </w:rPr>
      </w:pPr>
      <w:r w:rsidRPr="00267C20">
        <w:rPr>
          <w:sz w:val="24"/>
          <w:szCs w:val="24"/>
        </w:rPr>
        <w:t>Акти органів і посадових осіб місцевого самоврядування територіальної громади повинні бути приведенні у відповідність до положень Статуту та відповідати йому.</w:t>
      </w:r>
    </w:p>
    <w:p w14:paraId="11115B22" w14:textId="3506CB85" w:rsidR="007E4FE6" w:rsidRPr="00267C20" w:rsidRDefault="00062A49" w:rsidP="00192EB6">
      <w:pPr>
        <w:pStyle w:val="a5"/>
        <w:numPr>
          <w:ilvl w:val="0"/>
          <w:numId w:val="15"/>
        </w:numPr>
        <w:tabs>
          <w:tab w:val="left" w:pos="1134"/>
          <w:tab w:val="left" w:pos="1583"/>
          <w:tab w:val="left" w:pos="1985"/>
        </w:tabs>
        <w:ind w:left="0" w:firstLine="709"/>
        <w:contextualSpacing w:val="0"/>
        <w:jc w:val="both"/>
        <w:rPr>
          <w:sz w:val="24"/>
          <w:szCs w:val="24"/>
        </w:rPr>
      </w:pPr>
      <w:r w:rsidRPr="00267C20">
        <w:rPr>
          <w:sz w:val="24"/>
          <w:szCs w:val="24"/>
        </w:rPr>
        <w:t xml:space="preserve">Контроль за виконанням Статуту здійснюють Рада та її виконавчі органи, </w:t>
      </w:r>
      <w:r w:rsidR="000936DF" w:rsidRPr="00267C20">
        <w:rPr>
          <w:sz w:val="24"/>
          <w:szCs w:val="24"/>
        </w:rPr>
        <w:t>сільський</w:t>
      </w:r>
      <w:r w:rsidRPr="00267C20">
        <w:rPr>
          <w:sz w:val="24"/>
          <w:szCs w:val="24"/>
        </w:rPr>
        <w:t xml:space="preserve"> голова та жителі.</w:t>
      </w:r>
    </w:p>
    <w:p w14:paraId="60BA710D" w14:textId="77777777" w:rsidR="007E4FE6" w:rsidRPr="00267C20" w:rsidRDefault="007E4FE6">
      <w:pPr>
        <w:widowControl/>
        <w:autoSpaceDE/>
        <w:autoSpaceDN/>
        <w:spacing w:after="160" w:line="259" w:lineRule="auto"/>
        <w:rPr>
          <w:sz w:val="24"/>
          <w:szCs w:val="24"/>
        </w:rPr>
      </w:pPr>
      <w:r w:rsidRPr="00267C20">
        <w:rPr>
          <w:sz w:val="24"/>
          <w:szCs w:val="24"/>
        </w:rPr>
        <w:br w:type="page"/>
      </w:r>
    </w:p>
    <w:p w14:paraId="18ACAE92" w14:textId="6CD2C679" w:rsidR="007E4FE6" w:rsidRPr="00267C20" w:rsidRDefault="007E4FE6" w:rsidP="007E4FE6">
      <w:pPr>
        <w:jc w:val="right"/>
        <w:rPr>
          <w:sz w:val="24"/>
          <w:szCs w:val="24"/>
        </w:rPr>
      </w:pPr>
      <w:r w:rsidRPr="00267C20">
        <w:rPr>
          <w:sz w:val="24"/>
          <w:szCs w:val="24"/>
        </w:rPr>
        <w:lastRenderedPageBreak/>
        <w:t>Додаток 1</w:t>
      </w:r>
    </w:p>
    <w:p w14:paraId="33B1CB1E" w14:textId="77777777" w:rsidR="007E4FE6" w:rsidRPr="00267C20" w:rsidRDefault="007E4FE6" w:rsidP="007E4FE6">
      <w:pPr>
        <w:jc w:val="right"/>
        <w:rPr>
          <w:sz w:val="24"/>
          <w:szCs w:val="24"/>
        </w:rPr>
      </w:pPr>
      <w:r w:rsidRPr="00267C20">
        <w:rPr>
          <w:sz w:val="24"/>
          <w:szCs w:val="24"/>
        </w:rPr>
        <w:t>до Статуту Великокучурівської</w:t>
      </w:r>
    </w:p>
    <w:p w14:paraId="46C9FA97" w14:textId="5674C93E" w:rsidR="007E4FE6" w:rsidRPr="00267C20" w:rsidRDefault="007E4FE6" w:rsidP="007E4FE6">
      <w:pPr>
        <w:jc w:val="right"/>
        <w:rPr>
          <w:sz w:val="24"/>
          <w:szCs w:val="24"/>
        </w:rPr>
      </w:pPr>
      <w:r w:rsidRPr="00267C20">
        <w:rPr>
          <w:sz w:val="24"/>
          <w:szCs w:val="24"/>
        </w:rPr>
        <w:t>територіальної громади</w:t>
      </w:r>
    </w:p>
    <w:p w14:paraId="4D9F51A4" w14:textId="77777777" w:rsidR="007E4FE6" w:rsidRPr="00267C20" w:rsidRDefault="007E4FE6" w:rsidP="007E4FE6">
      <w:pPr>
        <w:jc w:val="center"/>
        <w:rPr>
          <w:b/>
          <w:bCs/>
        </w:rPr>
      </w:pPr>
    </w:p>
    <w:p w14:paraId="740BD1CC" w14:textId="77777777" w:rsidR="007E4FE6" w:rsidRPr="00267C20" w:rsidRDefault="007E4FE6" w:rsidP="007E4FE6">
      <w:pPr>
        <w:jc w:val="center"/>
        <w:rPr>
          <w:b/>
          <w:bCs/>
        </w:rPr>
      </w:pPr>
    </w:p>
    <w:p w14:paraId="047C7B6B" w14:textId="77777777" w:rsidR="007E4FE6" w:rsidRPr="00267C20" w:rsidRDefault="007E4FE6" w:rsidP="007E4FE6">
      <w:pPr>
        <w:jc w:val="center"/>
        <w:rPr>
          <w:b/>
          <w:bCs/>
          <w:sz w:val="24"/>
          <w:szCs w:val="24"/>
        </w:rPr>
      </w:pPr>
      <w:r w:rsidRPr="00267C20">
        <w:rPr>
          <w:b/>
          <w:bCs/>
          <w:sz w:val="24"/>
          <w:szCs w:val="24"/>
        </w:rPr>
        <w:t>ПОЛОЖЕННЯ</w:t>
      </w:r>
    </w:p>
    <w:p w14:paraId="4651B22E" w14:textId="77777777" w:rsidR="00E13176" w:rsidRPr="00267C20" w:rsidRDefault="007E4FE6" w:rsidP="007E4FE6">
      <w:pPr>
        <w:jc w:val="center"/>
        <w:rPr>
          <w:b/>
          <w:bCs/>
          <w:sz w:val="24"/>
          <w:szCs w:val="24"/>
        </w:rPr>
      </w:pPr>
      <w:r w:rsidRPr="00267C20">
        <w:rPr>
          <w:b/>
          <w:bCs/>
          <w:sz w:val="24"/>
          <w:szCs w:val="24"/>
        </w:rPr>
        <w:t xml:space="preserve">ПРО ЗАГАЛЬНІ ЗБОРИ (КОНФЕРЕНЦІЮ) ЖИТЕЛІВ У </w:t>
      </w:r>
    </w:p>
    <w:p w14:paraId="6BF7F03D" w14:textId="35ABC867" w:rsidR="007E4FE6" w:rsidRPr="00267C20" w:rsidRDefault="007E4FE6" w:rsidP="007E4FE6">
      <w:pPr>
        <w:jc w:val="center"/>
        <w:rPr>
          <w:b/>
          <w:bCs/>
          <w:sz w:val="24"/>
          <w:szCs w:val="24"/>
        </w:rPr>
      </w:pPr>
      <w:r w:rsidRPr="00267C20">
        <w:rPr>
          <w:b/>
          <w:bCs/>
          <w:sz w:val="24"/>
          <w:szCs w:val="24"/>
        </w:rPr>
        <w:t>ВЕЛИКОКУЧУРІВСЬКІЙ</w:t>
      </w:r>
      <w:r w:rsidR="00E13176" w:rsidRPr="00267C20">
        <w:rPr>
          <w:b/>
          <w:bCs/>
          <w:sz w:val="24"/>
          <w:szCs w:val="24"/>
        </w:rPr>
        <w:t xml:space="preserve"> </w:t>
      </w:r>
      <w:r w:rsidRPr="00267C20">
        <w:rPr>
          <w:b/>
          <w:bCs/>
          <w:sz w:val="24"/>
          <w:szCs w:val="24"/>
        </w:rPr>
        <w:t>ТЕРИТОРІАЛЬНІЙ ГРОМАДІ</w:t>
      </w:r>
    </w:p>
    <w:p w14:paraId="21C85783" w14:textId="77777777" w:rsidR="007E4FE6" w:rsidRPr="00267C20" w:rsidRDefault="007E4FE6" w:rsidP="007E4FE6">
      <w:pPr>
        <w:ind w:firstLine="709"/>
        <w:rPr>
          <w:b/>
          <w:bCs/>
          <w:sz w:val="24"/>
          <w:szCs w:val="24"/>
        </w:rPr>
      </w:pPr>
    </w:p>
    <w:p w14:paraId="1DD2001A" w14:textId="77777777" w:rsidR="007E4FE6" w:rsidRPr="00267C20" w:rsidRDefault="007E4FE6" w:rsidP="002011A7">
      <w:pPr>
        <w:jc w:val="center"/>
        <w:rPr>
          <w:b/>
          <w:bCs/>
          <w:sz w:val="24"/>
          <w:szCs w:val="24"/>
        </w:rPr>
      </w:pPr>
      <w:r w:rsidRPr="00267C20">
        <w:rPr>
          <w:b/>
          <w:bCs/>
          <w:sz w:val="24"/>
          <w:szCs w:val="24"/>
        </w:rPr>
        <w:t>РОЗДІЛ І.</w:t>
      </w:r>
    </w:p>
    <w:p w14:paraId="1C5AB22D" w14:textId="77777777" w:rsidR="007E4FE6" w:rsidRPr="00267C20" w:rsidRDefault="007E4FE6" w:rsidP="002011A7">
      <w:pPr>
        <w:jc w:val="center"/>
        <w:rPr>
          <w:b/>
          <w:bCs/>
          <w:sz w:val="24"/>
          <w:szCs w:val="24"/>
        </w:rPr>
      </w:pPr>
      <w:r w:rsidRPr="00267C20">
        <w:rPr>
          <w:b/>
          <w:bCs/>
          <w:sz w:val="24"/>
          <w:szCs w:val="24"/>
        </w:rPr>
        <w:t>ЗАГАЛЬНІ ПОЛОЖЕННЯ</w:t>
      </w:r>
    </w:p>
    <w:p w14:paraId="5E721BD2" w14:textId="77777777" w:rsidR="007E4FE6" w:rsidRPr="00267C20" w:rsidRDefault="007E4FE6" w:rsidP="007E4FE6">
      <w:pPr>
        <w:ind w:firstLine="709"/>
        <w:jc w:val="both"/>
        <w:rPr>
          <w:sz w:val="24"/>
          <w:szCs w:val="24"/>
        </w:rPr>
      </w:pPr>
    </w:p>
    <w:p w14:paraId="5AA23F53" w14:textId="77777777" w:rsidR="007E4FE6" w:rsidRPr="00267C20" w:rsidRDefault="007E4FE6" w:rsidP="007E4FE6">
      <w:pPr>
        <w:ind w:firstLine="709"/>
        <w:jc w:val="both"/>
        <w:rPr>
          <w:b/>
          <w:bCs/>
          <w:sz w:val="24"/>
          <w:szCs w:val="24"/>
        </w:rPr>
      </w:pPr>
      <w:r w:rsidRPr="00267C20">
        <w:rPr>
          <w:b/>
          <w:bCs/>
          <w:sz w:val="24"/>
          <w:szCs w:val="24"/>
        </w:rPr>
        <w:t>Стаття 1. Право на загальні збори (конференцію) жителів</w:t>
      </w:r>
    </w:p>
    <w:p w14:paraId="1D642C8B" w14:textId="77777777" w:rsidR="007E4FE6" w:rsidRPr="00267C20" w:rsidRDefault="007E4FE6" w:rsidP="007E4FE6">
      <w:pPr>
        <w:ind w:firstLine="709"/>
        <w:jc w:val="both"/>
        <w:rPr>
          <w:sz w:val="24"/>
          <w:szCs w:val="24"/>
        </w:rPr>
      </w:pPr>
      <w:r w:rsidRPr="00267C20">
        <w:rPr>
          <w:sz w:val="24"/>
          <w:szCs w:val="24"/>
        </w:rPr>
        <w:t>1. Жителі мають право проводити загальні збори (конференції) для обговорення й ухвалення рішень з питань місцевого значення.</w:t>
      </w:r>
    </w:p>
    <w:p w14:paraId="270D9EB9" w14:textId="77777777" w:rsidR="007E4FE6" w:rsidRPr="00267C20" w:rsidRDefault="007E4FE6" w:rsidP="007E4FE6">
      <w:pPr>
        <w:ind w:firstLine="709"/>
        <w:jc w:val="both"/>
        <w:rPr>
          <w:sz w:val="24"/>
          <w:szCs w:val="24"/>
        </w:rPr>
      </w:pPr>
      <w:r w:rsidRPr="00267C20">
        <w:rPr>
          <w:sz w:val="24"/>
          <w:szCs w:val="24"/>
        </w:rPr>
        <w:t>2. Ініціювати й підписувати підписні листи, проводити загальні збори (конференції) жителів, брати в них участь, ставити запитання, виступати й голосувати на них мають право жителі, які досягли 18-ти років і задекларували або зареєстрували місце проживання в межах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w:t>
      </w:r>
    </w:p>
    <w:p w14:paraId="508EEAF5" w14:textId="77777777" w:rsidR="007E4FE6" w:rsidRPr="00267C20" w:rsidRDefault="007E4FE6" w:rsidP="007E4FE6">
      <w:pPr>
        <w:ind w:firstLine="709"/>
        <w:jc w:val="both"/>
        <w:rPr>
          <w:b/>
          <w:bCs/>
          <w:sz w:val="24"/>
          <w:szCs w:val="24"/>
        </w:rPr>
      </w:pPr>
    </w:p>
    <w:p w14:paraId="15D8AB59" w14:textId="77777777" w:rsidR="007E4FE6" w:rsidRPr="00267C20" w:rsidRDefault="007E4FE6" w:rsidP="007E4FE6">
      <w:pPr>
        <w:ind w:firstLine="709"/>
        <w:jc w:val="both"/>
        <w:rPr>
          <w:b/>
          <w:bCs/>
          <w:sz w:val="24"/>
          <w:szCs w:val="24"/>
        </w:rPr>
      </w:pPr>
      <w:r w:rsidRPr="00267C20">
        <w:rPr>
          <w:b/>
          <w:bCs/>
          <w:sz w:val="24"/>
          <w:szCs w:val="24"/>
        </w:rPr>
        <w:t>Стаття 2. Принципи й гарантії загальних зборів (конференції) жителів</w:t>
      </w:r>
    </w:p>
    <w:p w14:paraId="34322FDA" w14:textId="77777777" w:rsidR="007E4FE6" w:rsidRPr="00267C20" w:rsidRDefault="007E4FE6" w:rsidP="007E4FE6">
      <w:pPr>
        <w:ind w:firstLine="709"/>
        <w:jc w:val="both"/>
        <w:rPr>
          <w:sz w:val="24"/>
          <w:szCs w:val="24"/>
        </w:rPr>
      </w:pPr>
      <w:r w:rsidRPr="00267C20">
        <w:rPr>
          <w:sz w:val="24"/>
          <w:szCs w:val="24"/>
        </w:rPr>
        <w:t>1. Загальні збори (конференції) жителів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Радою пропозицій, поданих під час їх проведення.</w:t>
      </w:r>
    </w:p>
    <w:p w14:paraId="046292B8" w14:textId="77777777" w:rsidR="007E4FE6" w:rsidRPr="00267C20" w:rsidRDefault="007E4FE6" w:rsidP="007E4FE6">
      <w:pPr>
        <w:ind w:firstLine="709"/>
        <w:jc w:val="both"/>
        <w:rPr>
          <w:sz w:val="24"/>
          <w:szCs w:val="24"/>
        </w:rPr>
      </w:pPr>
      <w:r w:rsidRPr="00267C20">
        <w:rPr>
          <w:sz w:val="24"/>
          <w:szCs w:val="24"/>
        </w:rPr>
        <w:t>2. Ніхто не може бути примушений до участі або неучасті в загальних зборах (конференціях) жителів.</w:t>
      </w:r>
    </w:p>
    <w:p w14:paraId="54A34C1F" w14:textId="77777777" w:rsidR="007E4FE6" w:rsidRPr="00267C20" w:rsidRDefault="007E4FE6" w:rsidP="007E4FE6">
      <w:pPr>
        <w:ind w:firstLine="709"/>
        <w:jc w:val="both"/>
        <w:rPr>
          <w:sz w:val="24"/>
          <w:szCs w:val="24"/>
        </w:rPr>
      </w:pPr>
      <w:r w:rsidRPr="00267C20">
        <w:rPr>
          <w:sz w:val="24"/>
          <w:szCs w:val="24"/>
        </w:rPr>
        <w:t>3. Загальні збори (конференції) жителів мають відкритий характер.</w:t>
      </w:r>
    </w:p>
    <w:p w14:paraId="17AC32B5" w14:textId="77777777" w:rsidR="007E4FE6" w:rsidRPr="00267C20" w:rsidRDefault="007E4FE6" w:rsidP="007E4FE6">
      <w:pPr>
        <w:ind w:firstLine="709"/>
        <w:jc w:val="both"/>
        <w:rPr>
          <w:sz w:val="24"/>
          <w:szCs w:val="24"/>
        </w:rPr>
      </w:pPr>
      <w:r w:rsidRPr="00267C20">
        <w:rPr>
          <w:sz w:val="24"/>
          <w:szCs w:val="24"/>
        </w:rPr>
        <w:t>4. За можливості загальні збори (конференції) жителів можуть проводитись у змішаному форматі. У разі змішаного формату жителі мають право брати участь у загальних зборах (конференціях) жителів безпосередньо (через фізичну присутність учасників за місцем проведення загальних зборів (конференції) жителів) і дистанційно, тобто з використанням засобів відеоконференції (Zoom, Microsoft Teams, Google Meet тощо) поза межами приміщення, де проводяться загальні збори (конференції) жителів. Організація дистанційного формату участі в загальних зборах (конференціях) жителів здійснюється з урахуванням потреб маломобільних жителів, яким забезпечується можливість бачити /чути / читати / сприймати слова головуючого й доповідачів, а також усно чи письмово поставити їм запитання, виступити, а в разі технічної можливості ідентифікувати учасника — голосувати на загальних зборах (конференціях) жителів.</w:t>
      </w:r>
    </w:p>
    <w:p w14:paraId="4421FD61" w14:textId="77777777" w:rsidR="007E4FE6" w:rsidRPr="00267C20" w:rsidRDefault="007E4FE6" w:rsidP="007E4FE6">
      <w:pPr>
        <w:ind w:firstLine="709"/>
        <w:jc w:val="both"/>
        <w:rPr>
          <w:sz w:val="24"/>
          <w:szCs w:val="24"/>
        </w:rPr>
      </w:pPr>
      <w:r w:rsidRPr="00267C20">
        <w:rPr>
          <w:sz w:val="24"/>
          <w:szCs w:val="24"/>
        </w:rPr>
        <w:t>5. Кожен учасник має право виступити на загальних зборах (конференціях) жителів у порядку, встановленому цим Положенням.</w:t>
      </w:r>
    </w:p>
    <w:p w14:paraId="670251D8" w14:textId="77777777" w:rsidR="007E4FE6" w:rsidRPr="00267C20" w:rsidRDefault="007E4FE6" w:rsidP="007E4FE6">
      <w:pPr>
        <w:ind w:firstLine="709"/>
        <w:jc w:val="both"/>
        <w:rPr>
          <w:sz w:val="24"/>
          <w:szCs w:val="24"/>
        </w:rPr>
      </w:pPr>
      <w:r w:rsidRPr="00267C20">
        <w:rPr>
          <w:sz w:val="24"/>
          <w:szCs w:val="24"/>
        </w:rPr>
        <w:t>6. Під час ініціювання, підготовки, проведення, а також після проведення загальних зборів (конференції) жителів, гарантується відкритість, доступність, достовірність і повнота інформації, сприяння у висвітленні інформації представниками медіа.</w:t>
      </w:r>
    </w:p>
    <w:p w14:paraId="5F0AC2FA" w14:textId="77777777" w:rsidR="007E4FE6" w:rsidRPr="00267C20" w:rsidRDefault="007E4FE6" w:rsidP="007E4FE6">
      <w:pPr>
        <w:ind w:firstLine="709"/>
        <w:jc w:val="both"/>
        <w:rPr>
          <w:sz w:val="24"/>
          <w:szCs w:val="24"/>
        </w:rPr>
      </w:pPr>
      <w:r w:rsidRPr="00267C20">
        <w:rPr>
          <w:sz w:val="24"/>
          <w:szCs w:val="24"/>
        </w:rPr>
        <w:t>7. Загальні збори (конференція) жителів не можуть використовуватися для політичної, зокрема передвиборчої, агітації.</w:t>
      </w:r>
    </w:p>
    <w:p w14:paraId="3AE6E629" w14:textId="1D3B53C7" w:rsidR="007E4FE6" w:rsidRPr="00267C20" w:rsidRDefault="007E4FE6" w:rsidP="007E4FE6">
      <w:pPr>
        <w:ind w:firstLine="709"/>
        <w:jc w:val="both"/>
        <w:rPr>
          <w:sz w:val="24"/>
          <w:szCs w:val="24"/>
        </w:rPr>
      </w:pPr>
      <w:r w:rsidRPr="00267C20">
        <w:rPr>
          <w:sz w:val="24"/>
          <w:szCs w:val="24"/>
        </w:rPr>
        <w:t>8. У випадку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сільським головою відповідно до графіку особистого прийому громадян.</w:t>
      </w:r>
    </w:p>
    <w:p w14:paraId="10B13E71" w14:textId="51B6575E" w:rsidR="007E4FE6" w:rsidRPr="00267C20" w:rsidRDefault="007E4FE6" w:rsidP="007E4FE6">
      <w:pPr>
        <w:ind w:firstLine="709"/>
        <w:jc w:val="both"/>
        <w:rPr>
          <w:b/>
          <w:bCs/>
          <w:sz w:val="24"/>
          <w:szCs w:val="24"/>
        </w:rPr>
      </w:pPr>
      <w:r w:rsidRPr="00267C20">
        <w:rPr>
          <w:b/>
          <w:bCs/>
          <w:sz w:val="24"/>
          <w:szCs w:val="24"/>
        </w:rPr>
        <w:lastRenderedPageBreak/>
        <w:t>Стаття 3. Предмет загальних зборів (конференцій) жителів</w:t>
      </w:r>
    </w:p>
    <w:p w14:paraId="7AB53350" w14:textId="77777777" w:rsidR="007E4FE6" w:rsidRPr="00267C20" w:rsidRDefault="007E4FE6" w:rsidP="007E4FE6">
      <w:pPr>
        <w:ind w:firstLine="709"/>
        <w:jc w:val="both"/>
        <w:rPr>
          <w:sz w:val="24"/>
          <w:szCs w:val="24"/>
        </w:rPr>
      </w:pPr>
      <w:r w:rsidRPr="00267C20">
        <w:rPr>
          <w:sz w:val="24"/>
          <w:szCs w:val="24"/>
        </w:rPr>
        <w:t>1. Предметом обговорення на загальних зборах (конференціях) жителів можуть бути будь- які питання місцевого значення.</w:t>
      </w:r>
    </w:p>
    <w:p w14:paraId="147E8218" w14:textId="77777777" w:rsidR="007E4FE6" w:rsidRPr="00267C20" w:rsidRDefault="007E4FE6" w:rsidP="007E4FE6">
      <w:pPr>
        <w:ind w:firstLine="709"/>
        <w:jc w:val="both"/>
        <w:rPr>
          <w:sz w:val="24"/>
          <w:szCs w:val="24"/>
        </w:rPr>
      </w:pPr>
    </w:p>
    <w:p w14:paraId="54519A46" w14:textId="77777777" w:rsidR="007E4FE6" w:rsidRPr="00267C20" w:rsidRDefault="007E4FE6" w:rsidP="007E4FE6">
      <w:pPr>
        <w:ind w:firstLine="709"/>
        <w:jc w:val="both"/>
        <w:rPr>
          <w:b/>
          <w:bCs/>
          <w:sz w:val="24"/>
          <w:szCs w:val="24"/>
        </w:rPr>
      </w:pPr>
      <w:r w:rsidRPr="00267C20">
        <w:rPr>
          <w:b/>
          <w:bCs/>
          <w:sz w:val="24"/>
          <w:szCs w:val="24"/>
        </w:rPr>
        <w:t>Стаття 4. Види загальних зборів (конференцій) жителів</w:t>
      </w:r>
    </w:p>
    <w:p w14:paraId="59985B2D" w14:textId="78C89242" w:rsidR="007E4FE6" w:rsidRPr="00267C20" w:rsidRDefault="007E4FE6" w:rsidP="007E4FE6">
      <w:pPr>
        <w:ind w:firstLine="709"/>
        <w:jc w:val="both"/>
        <w:rPr>
          <w:sz w:val="24"/>
          <w:szCs w:val="24"/>
        </w:rPr>
      </w:pPr>
      <w:r w:rsidRPr="00267C20">
        <w:rPr>
          <w:sz w:val="24"/>
          <w:szCs w:val="24"/>
        </w:rPr>
        <w:t>1. Загальні збори жителів можуть проводитися на території всієї територіальної громади або</w:t>
      </w:r>
      <w:r w:rsidR="00267C20">
        <w:rPr>
          <w:sz w:val="24"/>
          <w:szCs w:val="24"/>
        </w:rPr>
        <w:t xml:space="preserve"> в окремих її частинах (у межах села, вулиці,</w:t>
      </w:r>
      <w:r w:rsidRPr="00267C20">
        <w:rPr>
          <w:sz w:val="24"/>
          <w:szCs w:val="24"/>
        </w:rPr>
        <w:t xml:space="preserve"> площі, </w:t>
      </w:r>
      <w:r w:rsidR="00267C20">
        <w:rPr>
          <w:sz w:val="24"/>
          <w:szCs w:val="24"/>
        </w:rPr>
        <w:t>провулка,</w:t>
      </w:r>
      <w:r w:rsidRPr="00267C20">
        <w:rPr>
          <w:sz w:val="24"/>
          <w:szCs w:val="24"/>
        </w:rPr>
        <w:t xml:space="preserve"> </w:t>
      </w:r>
      <w:r w:rsidR="00267C20">
        <w:rPr>
          <w:sz w:val="24"/>
          <w:szCs w:val="24"/>
        </w:rPr>
        <w:t xml:space="preserve"> </w:t>
      </w:r>
      <w:r w:rsidRPr="00267C20">
        <w:rPr>
          <w:sz w:val="24"/>
          <w:szCs w:val="24"/>
        </w:rPr>
        <w:t xml:space="preserve"> будинку).</w:t>
      </w:r>
    </w:p>
    <w:p w14:paraId="44EEAED4" w14:textId="77777777" w:rsidR="007E4FE6" w:rsidRPr="00267C20" w:rsidRDefault="007E4FE6" w:rsidP="007E4FE6">
      <w:pPr>
        <w:ind w:firstLine="709"/>
        <w:jc w:val="both"/>
        <w:rPr>
          <w:sz w:val="24"/>
          <w:szCs w:val="24"/>
        </w:rPr>
      </w:pPr>
      <w:r w:rsidRPr="00267C20">
        <w:rPr>
          <w:sz w:val="24"/>
          <w:szCs w:val="24"/>
        </w:rPr>
        <w:t>2. У випадках, коли скликання загальних зборів жителів пов’язане з певними організаційними складнощами, ініціатори їх проведення можуть скликати конференції. Обрання делегатів конференції жителів здійснюється на загальних зборах жителів, що передують конференції жителів і проводяться в межах дрібніших частин території територіальної громади.</w:t>
      </w:r>
    </w:p>
    <w:p w14:paraId="13B5E0EC" w14:textId="77777777" w:rsidR="007E4FE6" w:rsidRPr="00267C20" w:rsidRDefault="007E4FE6" w:rsidP="007E4FE6">
      <w:pPr>
        <w:ind w:firstLine="709"/>
        <w:jc w:val="both"/>
        <w:rPr>
          <w:sz w:val="24"/>
          <w:szCs w:val="24"/>
        </w:rPr>
      </w:pPr>
    </w:p>
    <w:p w14:paraId="43827269" w14:textId="77777777" w:rsidR="007E4FE6" w:rsidRPr="00267C20" w:rsidRDefault="007E4FE6" w:rsidP="007E4FE6">
      <w:pPr>
        <w:ind w:firstLine="709"/>
        <w:jc w:val="both"/>
        <w:rPr>
          <w:b/>
          <w:bCs/>
          <w:sz w:val="24"/>
          <w:szCs w:val="24"/>
        </w:rPr>
      </w:pPr>
      <w:r w:rsidRPr="00267C20">
        <w:rPr>
          <w:b/>
          <w:bCs/>
          <w:sz w:val="24"/>
          <w:szCs w:val="24"/>
        </w:rPr>
        <w:t>Стаття 5. Обов’язковість участі в загальних зборах (конференції) жителів</w:t>
      </w:r>
    </w:p>
    <w:p w14:paraId="7E6BF437" w14:textId="41E98399" w:rsidR="007E4FE6" w:rsidRPr="00267C20" w:rsidRDefault="007E4FE6" w:rsidP="007E4FE6">
      <w:pPr>
        <w:ind w:firstLine="709"/>
        <w:jc w:val="both"/>
        <w:rPr>
          <w:sz w:val="24"/>
          <w:szCs w:val="24"/>
        </w:rPr>
      </w:pPr>
      <w:r w:rsidRPr="00267C20">
        <w:rPr>
          <w:sz w:val="24"/>
          <w:szCs w:val="24"/>
        </w:rPr>
        <w:t>1. Участь у загальних зборах (конференції) жителів обов’язкова для їх ініціаторів, депутатів Ради й посадових осіб місцевого самоврядування, яких ініціатори запрошують на загальні збори (конференції) жителів, зокрема сільського голови, представників профільних органів Ради й керівників її виконавчих органів, авторів проєктів документів (актів), які виносяться на загальні збори (конференції) жителів, керівників юридичних осіб, що перебувають у комунальній власності територіальної громади, яких стосуються ці загальні збори (конференції) жителів. Їх відсутність на загальних зборах (конференціях) жителів не може бути підставою для перенесення загальних зборів (конференцій) жителів чи визнання їх такими, що не відбулися.</w:t>
      </w:r>
    </w:p>
    <w:p w14:paraId="0E84EC87" w14:textId="77777777" w:rsidR="007E4FE6" w:rsidRPr="00267C20" w:rsidRDefault="007E4FE6" w:rsidP="007E4FE6">
      <w:pPr>
        <w:ind w:firstLine="709"/>
        <w:jc w:val="both"/>
        <w:rPr>
          <w:sz w:val="24"/>
          <w:szCs w:val="24"/>
        </w:rPr>
      </w:pPr>
    </w:p>
    <w:p w14:paraId="1C72A4FA" w14:textId="77777777" w:rsidR="007E4FE6" w:rsidRPr="00267C20" w:rsidRDefault="007E4FE6" w:rsidP="007E4FE6">
      <w:pPr>
        <w:ind w:firstLine="709"/>
        <w:jc w:val="both"/>
        <w:rPr>
          <w:b/>
          <w:bCs/>
          <w:sz w:val="24"/>
          <w:szCs w:val="24"/>
        </w:rPr>
      </w:pPr>
      <w:r w:rsidRPr="00267C20">
        <w:rPr>
          <w:b/>
          <w:bCs/>
          <w:sz w:val="24"/>
          <w:szCs w:val="24"/>
        </w:rPr>
        <w:t>Стаття 6. Оприлюднення інформації про загальні збори (конференцію) жителів і забезпечення безбар’єрності</w:t>
      </w:r>
    </w:p>
    <w:p w14:paraId="752FCB8E" w14:textId="23008AA4" w:rsidR="007E4FE6" w:rsidRPr="00267C20" w:rsidRDefault="007E4FE6" w:rsidP="007E4FE6">
      <w:pPr>
        <w:ind w:firstLine="709"/>
        <w:jc w:val="both"/>
        <w:rPr>
          <w:sz w:val="24"/>
          <w:szCs w:val="24"/>
        </w:rPr>
      </w:pPr>
      <w:r w:rsidRPr="00267C20">
        <w:rPr>
          <w:sz w:val="24"/>
          <w:szCs w:val="24"/>
        </w:rPr>
        <w:t>1. Інформація (документи, матеріали, оголошення, проєкти й акти органів і посадових осіб місцевого самоврядування, протоколи тощо), пов’язані з ініціюванням, підготовкою, організацією, проведенням загальних зборів (конференцій) жителів, розглядом їхніх рішень, а також виконанням актів органів і посадових осіб місцевого самоврядування, що ухвалені з метою реалізації цих рішень, розміщуються на офіційному вебсайті Ради.</w:t>
      </w:r>
    </w:p>
    <w:p w14:paraId="45A10464" w14:textId="77777777" w:rsidR="007E4FE6" w:rsidRPr="00267C20" w:rsidRDefault="007E4FE6" w:rsidP="007E4FE6">
      <w:pPr>
        <w:ind w:firstLine="709"/>
        <w:jc w:val="both"/>
        <w:rPr>
          <w:sz w:val="24"/>
          <w:szCs w:val="24"/>
        </w:rPr>
      </w:pPr>
      <w:r w:rsidRPr="00267C20">
        <w:rPr>
          <w:sz w:val="24"/>
          <w:szCs w:val="24"/>
        </w:rPr>
        <w:t>2. Оголошення про проведення загальних зборів (конференцій) жителів та інформація про реалізацію рішень загальних зборів (конференцій) жителів поширюються через медіа (за можливості), на дошках оголошень та іншими доступними способами. Під час поширення будь-якої інформації про загальні збори (конференції) жителів у тексті інформаційного повідомлення обов’язково надається посилання на розділ (-и) офіційного вебсайту Ради, де розміщена відповідна інформація.</w:t>
      </w:r>
    </w:p>
    <w:p w14:paraId="4D324944" w14:textId="4845C47F" w:rsidR="007E4FE6" w:rsidRPr="00267C20" w:rsidRDefault="007E4FE6" w:rsidP="007E4FE6">
      <w:pPr>
        <w:ind w:firstLine="709"/>
        <w:jc w:val="both"/>
        <w:rPr>
          <w:sz w:val="24"/>
          <w:szCs w:val="24"/>
        </w:rPr>
      </w:pPr>
      <w:r w:rsidRPr="00267C20">
        <w:rPr>
          <w:sz w:val="24"/>
          <w:szCs w:val="24"/>
        </w:rPr>
        <w:t>3. У разі проведення загальних зборів (конференцій) жителів у змішаному форматі в оголошенні про проведення загальних зборів (конференцій) жителів обов’язково зазначається інформація про особливості дистанційного долучення учасників загальних зборів (конференцій) жителів.</w:t>
      </w:r>
    </w:p>
    <w:p w14:paraId="1D31A6D9" w14:textId="77777777" w:rsidR="007E4FE6" w:rsidRPr="00267C20" w:rsidRDefault="007E4FE6" w:rsidP="007E4FE6">
      <w:pPr>
        <w:ind w:firstLine="709"/>
        <w:jc w:val="right"/>
        <w:rPr>
          <w:b/>
          <w:bCs/>
          <w:sz w:val="24"/>
          <w:szCs w:val="24"/>
        </w:rPr>
      </w:pPr>
    </w:p>
    <w:p w14:paraId="14DA90F3" w14:textId="77777777" w:rsidR="007E4FE6" w:rsidRPr="00267C20" w:rsidRDefault="007E4FE6" w:rsidP="007E4FE6">
      <w:pPr>
        <w:ind w:firstLine="709"/>
        <w:jc w:val="center"/>
        <w:rPr>
          <w:b/>
          <w:bCs/>
          <w:sz w:val="24"/>
          <w:szCs w:val="24"/>
        </w:rPr>
      </w:pPr>
      <w:r w:rsidRPr="00267C20">
        <w:rPr>
          <w:b/>
          <w:bCs/>
          <w:sz w:val="24"/>
          <w:szCs w:val="24"/>
        </w:rPr>
        <w:t>РОЗДІЛ II.</w:t>
      </w:r>
    </w:p>
    <w:p w14:paraId="1FF78402" w14:textId="77777777" w:rsidR="007E4FE6" w:rsidRPr="00267C20" w:rsidRDefault="007E4FE6" w:rsidP="007E4FE6">
      <w:pPr>
        <w:ind w:firstLine="709"/>
        <w:jc w:val="center"/>
        <w:rPr>
          <w:b/>
          <w:bCs/>
          <w:sz w:val="24"/>
          <w:szCs w:val="24"/>
        </w:rPr>
      </w:pPr>
      <w:r w:rsidRPr="00267C20">
        <w:rPr>
          <w:b/>
          <w:bCs/>
          <w:sz w:val="24"/>
          <w:szCs w:val="24"/>
        </w:rPr>
        <w:t>ПОРЯДОК СКЛИКАННЯ І ПІДГОТОВКА ЗАГАЛЬНИХ ЗБОРІВ</w:t>
      </w:r>
    </w:p>
    <w:p w14:paraId="7590105F" w14:textId="77777777" w:rsidR="007E4FE6" w:rsidRPr="00267C20" w:rsidRDefault="007E4FE6" w:rsidP="007E4FE6">
      <w:pPr>
        <w:ind w:firstLine="709"/>
        <w:jc w:val="center"/>
        <w:rPr>
          <w:b/>
          <w:bCs/>
          <w:sz w:val="24"/>
          <w:szCs w:val="24"/>
        </w:rPr>
      </w:pPr>
      <w:r w:rsidRPr="00267C20">
        <w:rPr>
          <w:b/>
          <w:bCs/>
          <w:sz w:val="24"/>
          <w:szCs w:val="24"/>
        </w:rPr>
        <w:t>(КОНФЕРЕНЦІЙ) ЖИТЕЛІВ</w:t>
      </w:r>
    </w:p>
    <w:p w14:paraId="32D10FF0" w14:textId="77777777" w:rsidR="007E4FE6" w:rsidRPr="00267C20" w:rsidRDefault="007E4FE6" w:rsidP="007E4FE6">
      <w:pPr>
        <w:ind w:firstLine="709"/>
        <w:jc w:val="both"/>
        <w:rPr>
          <w:sz w:val="24"/>
          <w:szCs w:val="24"/>
        </w:rPr>
      </w:pPr>
    </w:p>
    <w:p w14:paraId="195D34BE" w14:textId="77777777" w:rsidR="007E4FE6" w:rsidRPr="00267C20" w:rsidRDefault="007E4FE6" w:rsidP="007E4FE6">
      <w:pPr>
        <w:ind w:firstLine="709"/>
        <w:jc w:val="both"/>
        <w:rPr>
          <w:b/>
          <w:bCs/>
          <w:sz w:val="24"/>
          <w:szCs w:val="24"/>
        </w:rPr>
      </w:pPr>
      <w:r w:rsidRPr="00267C20">
        <w:rPr>
          <w:b/>
          <w:bCs/>
          <w:sz w:val="24"/>
          <w:szCs w:val="24"/>
        </w:rPr>
        <w:t>Стаття 7. Ініціатори загальних зборів (конференції) жителів</w:t>
      </w:r>
    </w:p>
    <w:p w14:paraId="27BD2C99" w14:textId="77777777" w:rsidR="007E4FE6" w:rsidRPr="00267C20" w:rsidRDefault="007E4FE6" w:rsidP="007E4FE6">
      <w:pPr>
        <w:ind w:firstLine="709"/>
        <w:jc w:val="both"/>
        <w:rPr>
          <w:sz w:val="24"/>
          <w:szCs w:val="24"/>
        </w:rPr>
      </w:pPr>
      <w:r w:rsidRPr="00267C20">
        <w:rPr>
          <w:sz w:val="24"/>
          <w:szCs w:val="24"/>
        </w:rPr>
        <w:t>1. Ініціатором загальних зборів (конференції) жителів може бути:</w:t>
      </w:r>
    </w:p>
    <w:p w14:paraId="1F64BFAD" w14:textId="77777777" w:rsidR="007E4FE6" w:rsidRPr="00267C20" w:rsidRDefault="007E4FE6" w:rsidP="007E4FE6">
      <w:pPr>
        <w:ind w:firstLine="709"/>
        <w:jc w:val="both"/>
        <w:rPr>
          <w:sz w:val="24"/>
          <w:szCs w:val="24"/>
        </w:rPr>
      </w:pPr>
      <w:r w:rsidRPr="00267C20">
        <w:rPr>
          <w:sz w:val="24"/>
          <w:szCs w:val="24"/>
        </w:rPr>
        <w:t>1) ініціативна група жителів (подає повідомлення про проведення загальних зборів (конференції) жителів);</w:t>
      </w:r>
    </w:p>
    <w:p w14:paraId="771A1E5F" w14:textId="77777777" w:rsidR="007E4FE6" w:rsidRPr="00267C20" w:rsidRDefault="007E4FE6" w:rsidP="007E4FE6">
      <w:pPr>
        <w:ind w:firstLine="709"/>
        <w:jc w:val="both"/>
        <w:rPr>
          <w:sz w:val="24"/>
          <w:szCs w:val="24"/>
        </w:rPr>
      </w:pPr>
      <w:r w:rsidRPr="00267C20">
        <w:rPr>
          <w:sz w:val="24"/>
          <w:szCs w:val="24"/>
        </w:rPr>
        <w:lastRenderedPageBreak/>
        <w:t>2) Рада (ухвалює відповідне рішення);</w:t>
      </w:r>
    </w:p>
    <w:p w14:paraId="400C0A23" w14:textId="77777777" w:rsidR="007E4FE6" w:rsidRPr="00267C20" w:rsidRDefault="007E4FE6" w:rsidP="007E4FE6">
      <w:pPr>
        <w:ind w:firstLine="709"/>
        <w:jc w:val="both"/>
        <w:rPr>
          <w:sz w:val="24"/>
          <w:szCs w:val="24"/>
        </w:rPr>
      </w:pPr>
      <w:r w:rsidRPr="00267C20">
        <w:rPr>
          <w:sz w:val="24"/>
          <w:szCs w:val="24"/>
        </w:rPr>
        <w:t>3) сільський голова (видає розпорядження);</w:t>
      </w:r>
    </w:p>
    <w:p w14:paraId="28EDC2A6" w14:textId="77777777" w:rsidR="007E4FE6" w:rsidRPr="00267C20" w:rsidRDefault="007E4FE6" w:rsidP="007E4FE6">
      <w:pPr>
        <w:ind w:firstLine="709"/>
        <w:jc w:val="both"/>
        <w:rPr>
          <w:sz w:val="24"/>
          <w:szCs w:val="24"/>
        </w:rPr>
      </w:pPr>
      <w:r w:rsidRPr="00267C20">
        <w:rPr>
          <w:sz w:val="24"/>
          <w:szCs w:val="24"/>
        </w:rPr>
        <w:t>4) виконавчий орган Ради (для цього виконавчий комітет Ради має ухвалити рішення або керівник виконавчого органу Ради має видати наказ);</w:t>
      </w:r>
    </w:p>
    <w:p w14:paraId="44511D4A" w14:textId="77777777" w:rsidR="007E4FE6" w:rsidRPr="00267C20" w:rsidRDefault="007E4FE6" w:rsidP="007E4FE6">
      <w:pPr>
        <w:ind w:firstLine="709"/>
        <w:jc w:val="both"/>
        <w:rPr>
          <w:sz w:val="24"/>
          <w:szCs w:val="24"/>
        </w:rPr>
      </w:pPr>
      <w:r w:rsidRPr="00267C20">
        <w:rPr>
          <w:sz w:val="24"/>
          <w:szCs w:val="24"/>
        </w:rPr>
        <w:t>5) постійна комісія Ради (приймає висновки або рекомендації);</w:t>
      </w:r>
    </w:p>
    <w:p w14:paraId="76DD888E" w14:textId="77777777" w:rsidR="007E4FE6" w:rsidRPr="00267C20" w:rsidRDefault="007E4FE6" w:rsidP="007E4FE6">
      <w:pPr>
        <w:ind w:firstLine="709"/>
        <w:jc w:val="both"/>
        <w:rPr>
          <w:sz w:val="24"/>
          <w:szCs w:val="24"/>
        </w:rPr>
      </w:pPr>
      <w:r w:rsidRPr="00267C20">
        <w:rPr>
          <w:sz w:val="24"/>
          <w:szCs w:val="24"/>
        </w:rPr>
        <w:t>6) орган самоорганізації населення — у межах території своєї діяльності (для цього орган самоорганізації населення має ухвалити рішення і подати повідомлення про проведення загальних зборів (конференції) жителів);</w:t>
      </w:r>
    </w:p>
    <w:p w14:paraId="2BCCA646" w14:textId="77777777" w:rsidR="007E4FE6" w:rsidRPr="00267C20" w:rsidRDefault="007E4FE6" w:rsidP="007E4FE6">
      <w:pPr>
        <w:ind w:firstLine="709"/>
        <w:jc w:val="both"/>
        <w:rPr>
          <w:sz w:val="24"/>
          <w:szCs w:val="24"/>
        </w:rPr>
      </w:pPr>
      <w:r w:rsidRPr="00267C20">
        <w:rPr>
          <w:sz w:val="24"/>
          <w:szCs w:val="24"/>
        </w:rPr>
        <w:t>7) староста — у межах відповідного старостинського округу (подає доповідну записку).</w:t>
      </w:r>
    </w:p>
    <w:p w14:paraId="65139A7A" w14:textId="77777777" w:rsidR="007E4FE6" w:rsidRPr="00267C20" w:rsidRDefault="007E4FE6" w:rsidP="007E4FE6">
      <w:pPr>
        <w:ind w:firstLine="709"/>
        <w:jc w:val="both"/>
        <w:rPr>
          <w:sz w:val="24"/>
          <w:szCs w:val="24"/>
        </w:rPr>
      </w:pPr>
    </w:p>
    <w:p w14:paraId="3C1A2C5D" w14:textId="77777777" w:rsidR="007E4FE6" w:rsidRPr="00267C20" w:rsidRDefault="007E4FE6" w:rsidP="007E4FE6">
      <w:pPr>
        <w:ind w:firstLine="709"/>
        <w:jc w:val="both"/>
        <w:rPr>
          <w:b/>
          <w:bCs/>
          <w:sz w:val="24"/>
          <w:szCs w:val="24"/>
        </w:rPr>
      </w:pPr>
      <w:r w:rsidRPr="00267C20">
        <w:rPr>
          <w:b/>
          <w:bCs/>
          <w:sz w:val="24"/>
          <w:szCs w:val="24"/>
        </w:rPr>
        <w:t>Стаття 8. Збір підписів жителів</w:t>
      </w:r>
    </w:p>
    <w:p w14:paraId="5324B0CB" w14:textId="77777777" w:rsidR="007E4FE6" w:rsidRPr="00267C20" w:rsidRDefault="007E4FE6" w:rsidP="007E4FE6">
      <w:pPr>
        <w:ind w:firstLine="709"/>
        <w:jc w:val="both"/>
        <w:rPr>
          <w:sz w:val="24"/>
          <w:szCs w:val="24"/>
        </w:rPr>
      </w:pPr>
      <w:r w:rsidRPr="00267C20">
        <w:rPr>
          <w:sz w:val="24"/>
          <w:szCs w:val="24"/>
        </w:rPr>
        <w:t>1. Ініціативна група жителів з метою ініціювання загальних зборів (конференції) жителів збирає підписи жителів.</w:t>
      </w:r>
    </w:p>
    <w:p w14:paraId="419F40C0" w14:textId="77777777" w:rsidR="007E4FE6" w:rsidRPr="00267C20" w:rsidRDefault="007E4FE6" w:rsidP="007E4FE6">
      <w:pPr>
        <w:ind w:firstLine="709"/>
        <w:jc w:val="both"/>
        <w:rPr>
          <w:sz w:val="24"/>
          <w:szCs w:val="24"/>
        </w:rPr>
      </w:pPr>
      <w:r w:rsidRPr="00267C20">
        <w:rPr>
          <w:sz w:val="24"/>
          <w:szCs w:val="24"/>
        </w:rPr>
        <w:t>2. Ініціативна група жителів створюється на засадах самоорганізації з урахуванням вимог частини другої статті 1 цього Положення.</w:t>
      </w:r>
    </w:p>
    <w:p w14:paraId="1583D9E6" w14:textId="1B4392EF" w:rsidR="007E4FE6" w:rsidRPr="00267C20" w:rsidRDefault="007E4FE6" w:rsidP="007E4FE6">
      <w:pPr>
        <w:ind w:firstLine="709"/>
        <w:jc w:val="both"/>
        <w:rPr>
          <w:sz w:val="24"/>
          <w:szCs w:val="24"/>
        </w:rPr>
      </w:pPr>
      <w:r w:rsidRPr="00267C20">
        <w:rPr>
          <w:sz w:val="24"/>
          <w:szCs w:val="24"/>
        </w:rPr>
        <w:t xml:space="preserve">3. Для ініціювання загальних зборів (конференції) жителів на території всієї територіальної громади необхідно зібрати не менше ніж </w:t>
      </w:r>
      <w:r w:rsidR="006150B4" w:rsidRPr="00267C20">
        <w:rPr>
          <w:sz w:val="24"/>
          <w:szCs w:val="24"/>
        </w:rPr>
        <w:t>330</w:t>
      </w:r>
      <w:r w:rsidRPr="00267C20">
        <w:rPr>
          <w:sz w:val="24"/>
          <w:szCs w:val="24"/>
        </w:rPr>
        <w:t xml:space="preserve"> підписів повнолітніх жителів, які задекларували або зареєстрували місце проживання в межах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 (далі — проживають).</w:t>
      </w:r>
    </w:p>
    <w:p w14:paraId="7E4AFF5A" w14:textId="50E69007" w:rsidR="007E4FE6" w:rsidRPr="00267C20" w:rsidRDefault="007E4FE6" w:rsidP="007E4FE6">
      <w:pPr>
        <w:ind w:firstLine="709"/>
        <w:jc w:val="both"/>
        <w:rPr>
          <w:sz w:val="24"/>
          <w:szCs w:val="24"/>
        </w:rPr>
      </w:pPr>
      <w:r w:rsidRPr="00267C20">
        <w:rPr>
          <w:sz w:val="24"/>
          <w:szCs w:val="24"/>
        </w:rPr>
        <w:t xml:space="preserve">4. Для ініціювання загальних зборів (конференції) жителів в адміністративному центрі територіальної громади необхідно зібрати не менше ніж </w:t>
      </w:r>
      <w:r w:rsidR="006150B4" w:rsidRPr="00267C20">
        <w:rPr>
          <w:sz w:val="24"/>
          <w:szCs w:val="24"/>
        </w:rPr>
        <w:t>160</w:t>
      </w:r>
      <w:r w:rsidRPr="00267C20">
        <w:rPr>
          <w:sz w:val="24"/>
          <w:szCs w:val="24"/>
        </w:rPr>
        <w:t xml:space="preserve"> підписів повнолітніх жителів, які проживають в адміністративному центрі.</w:t>
      </w:r>
    </w:p>
    <w:p w14:paraId="6112638A" w14:textId="282F13FE" w:rsidR="00374D62" w:rsidRPr="00267C20" w:rsidRDefault="00263B71" w:rsidP="007E4FE6">
      <w:pPr>
        <w:ind w:firstLine="709"/>
        <w:jc w:val="both"/>
        <w:rPr>
          <w:sz w:val="24"/>
          <w:szCs w:val="24"/>
        </w:rPr>
      </w:pPr>
      <w:r w:rsidRPr="00267C20">
        <w:rPr>
          <w:sz w:val="24"/>
          <w:szCs w:val="24"/>
        </w:rPr>
        <w:t>5</w:t>
      </w:r>
      <w:r w:rsidR="007E4FE6" w:rsidRPr="00267C20">
        <w:rPr>
          <w:sz w:val="24"/>
          <w:szCs w:val="24"/>
        </w:rPr>
        <w:t>. Для ініціювання загальних зборів (конференції) жителів в одному чи кількох селах</w:t>
      </w:r>
      <w:r w:rsidR="00374D62" w:rsidRPr="00267C20">
        <w:rPr>
          <w:sz w:val="24"/>
          <w:szCs w:val="24"/>
        </w:rPr>
        <w:t xml:space="preserve"> </w:t>
      </w:r>
      <w:r w:rsidR="007E4FE6" w:rsidRPr="00267C20">
        <w:rPr>
          <w:sz w:val="24"/>
          <w:szCs w:val="24"/>
        </w:rPr>
        <w:t xml:space="preserve"> територіальної громади необхідно зібрати </w:t>
      </w:r>
      <w:r w:rsidR="00374D62" w:rsidRPr="00267C20">
        <w:rPr>
          <w:sz w:val="24"/>
          <w:szCs w:val="24"/>
        </w:rPr>
        <w:t xml:space="preserve">підписи повнолітніх жителів, які проживають у відповідному селі, </w:t>
      </w:r>
      <w:r w:rsidR="007E4FE6" w:rsidRPr="00267C20">
        <w:rPr>
          <w:sz w:val="24"/>
          <w:szCs w:val="24"/>
        </w:rPr>
        <w:t>не менше ніж</w:t>
      </w:r>
      <w:r w:rsidR="00374D62" w:rsidRPr="00267C20">
        <w:rPr>
          <w:sz w:val="24"/>
          <w:szCs w:val="24"/>
        </w:rPr>
        <w:t>:</w:t>
      </w:r>
    </w:p>
    <w:p w14:paraId="47A19EC1" w14:textId="47B30749" w:rsidR="00374D62" w:rsidRPr="00267C20" w:rsidRDefault="00374D62" w:rsidP="007E4FE6">
      <w:pPr>
        <w:ind w:firstLine="709"/>
        <w:jc w:val="both"/>
        <w:rPr>
          <w:sz w:val="24"/>
          <w:szCs w:val="24"/>
        </w:rPr>
      </w:pPr>
      <w:r w:rsidRPr="00267C20">
        <w:rPr>
          <w:sz w:val="24"/>
          <w:szCs w:val="24"/>
        </w:rPr>
        <w:t>- село Великий Кучурів – 160 підписів;</w:t>
      </w:r>
    </w:p>
    <w:p w14:paraId="13333CA4" w14:textId="3210BFFA" w:rsidR="00374D62" w:rsidRPr="00267C20" w:rsidRDefault="00374D62" w:rsidP="007E4FE6">
      <w:pPr>
        <w:ind w:firstLine="709"/>
        <w:jc w:val="both"/>
        <w:rPr>
          <w:sz w:val="24"/>
          <w:szCs w:val="24"/>
        </w:rPr>
      </w:pPr>
      <w:r w:rsidRPr="00267C20">
        <w:rPr>
          <w:sz w:val="24"/>
          <w:szCs w:val="24"/>
        </w:rPr>
        <w:t>- село Тисовець – 82 підписів;</w:t>
      </w:r>
    </w:p>
    <w:p w14:paraId="74D4622E" w14:textId="77777777" w:rsidR="00374D62" w:rsidRPr="00267C20" w:rsidRDefault="00374D62" w:rsidP="007E4FE6">
      <w:pPr>
        <w:ind w:firstLine="709"/>
        <w:jc w:val="both"/>
        <w:rPr>
          <w:sz w:val="24"/>
          <w:szCs w:val="24"/>
        </w:rPr>
      </w:pPr>
      <w:r w:rsidRPr="00267C20">
        <w:rPr>
          <w:sz w:val="24"/>
          <w:szCs w:val="24"/>
        </w:rPr>
        <w:t>- село Снячів – 35 підписів;</w:t>
      </w:r>
      <w:r w:rsidR="007E4FE6" w:rsidRPr="00267C20">
        <w:rPr>
          <w:sz w:val="24"/>
          <w:szCs w:val="24"/>
        </w:rPr>
        <w:t xml:space="preserve"> </w:t>
      </w:r>
    </w:p>
    <w:p w14:paraId="0753053D" w14:textId="77777777" w:rsidR="00374D62" w:rsidRPr="00267C20" w:rsidRDefault="00374D62" w:rsidP="007E4FE6">
      <w:pPr>
        <w:ind w:firstLine="709"/>
        <w:jc w:val="both"/>
        <w:rPr>
          <w:sz w:val="24"/>
          <w:szCs w:val="24"/>
        </w:rPr>
      </w:pPr>
      <w:r w:rsidRPr="00267C20">
        <w:rPr>
          <w:sz w:val="24"/>
          <w:szCs w:val="24"/>
        </w:rPr>
        <w:t xml:space="preserve">- село Глибочок – 6 підписів; </w:t>
      </w:r>
    </w:p>
    <w:p w14:paraId="2B3BC237" w14:textId="67747760" w:rsidR="007E4FE6" w:rsidRPr="00267C20" w:rsidRDefault="00374D62" w:rsidP="00374D62">
      <w:pPr>
        <w:ind w:firstLine="709"/>
        <w:jc w:val="both"/>
        <w:rPr>
          <w:sz w:val="24"/>
          <w:szCs w:val="24"/>
        </w:rPr>
      </w:pPr>
      <w:r w:rsidRPr="00267C20">
        <w:rPr>
          <w:sz w:val="24"/>
          <w:szCs w:val="24"/>
        </w:rPr>
        <w:t>- село Годилів – 45 підписів.</w:t>
      </w:r>
    </w:p>
    <w:p w14:paraId="2E9689CE" w14:textId="01BCEB97" w:rsidR="007E4FE6" w:rsidRPr="00267C20" w:rsidRDefault="00263B71" w:rsidP="007E4FE6">
      <w:pPr>
        <w:ind w:firstLine="709"/>
        <w:jc w:val="both"/>
        <w:rPr>
          <w:sz w:val="24"/>
          <w:szCs w:val="24"/>
        </w:rPr>
      </w:pPr>
      <w:r w:rsidRPr="00267C20">
        <w:rPr>
          <w:sz w:val="24"/>
          <w:szCs w:val="24"/>
        </w:rPr>
        <w:t>6</w:t>
      </w:r>
      <w:r w:rsidR="007E4FE6" w:rsidRPr="00267C20">
        <w:rPr>
          <w:sz w:val="24"/>
          <w:szCs w:val="24"/>
        </w:rPr>
        <w:t>. Для ініціювання загальних зборів (конференції) жителів на одній чи декількох вулицях</w:t>
      </w:r>
      <w:r w:rsidR="00ED1AB1" w:rsidRPr="00267C20">
        <w:rPr>
          <w:sz w:val="24"/>
          <w:szCs w:val="24"/>
        </w:rPr>
        <w:t xml:space="preserve"> </w:t>
      </w:r>
      <w:r w:rsidR="007E4FE6" w:rsidRPr="00267C20">
        <w:rPr>
          <w:sz w:val="24"/>
          <w:szCs w:val="24"/>
        </w:rPr>
        <w:t xml:space="preserve">територіальної громади необхідно зібрати не менше ніж </w:t>
      </w:r>
      <w:r w:rsidR="00527072" w:rsidRPr="00267C20">
        <w:rPr>
          <w:sz w:val="24"/>
          <w:szCs w:val="24"/>
        </w:rPr>
        <w:t>20</w:t>
      </w:r>
      <w:r w:rsidR="007E4FE6" w:rsidRPr="00267C20">
        <w:rPr>
          <w:sz w:val="24"/>
          <w:szCs w:val="24"/>
        </w:rPr>
        <w:t xml:space="preserve"> підписів повнолітніх жителів, які проживають на відповідній вулиці</w:t>
      </w:r>
      <w:r w:rsidR="00ED1AB1" w:rsidRPr="00267C20">
        <w:rPr>
          <w:sz w:val="24"/>
          <w:szCs w:val="24"/>
        </w:rPr>
        <w:t>.</w:t>
      </w:r>
    </w:p>
    <w:p w14:paraId="603164CC" w14:textId="5E52170C" w:rsidR="007E4FE6" w:rsidRPr="00267C20" w:rsidRDefault="00263B71" w:rsidP="007E4FE6">
      <w:pPr>
        <w:ind w:firstLine="709"/>
        <w:jc w:val="both"/>
        <w:rPr>
          <w:sz w:val="24"/>
          <w:szCs w:val="24"/>
        </w:rPr>
      </w:pPr>
      <w:r w:rsidRPr="00267C20">
        <w:rPr>
          <w:sz w:val="24"/>
          <w:szCs w:val="24"/>
        </w:rPr>
        <w:t>7</w:t>
      </w:r>
      <w:r w:rsidR="007E4FE6" w:rsidRPr="00267C20">
        <w:rPr>
          <w:sz w:val="24"/>
          <w:szCs w:val="24"/>
        </w:rPr>
        <w:t>. Для ініціювання загальних зборів (конференції) жителів на одній чи декількох провулках</w:t>
      </w:r>
      <w:r w:rsidR="00ED1AB1" w:rsidRPr="00267C20">
        <w:rPr>
          <w:sz w:val="24"/>
          <w:szCs w:val="24"/>
        </w:rPr>
        <w:t xml:space="preserve"> </w:t>
      </w:r>
      <w:r w:rsidR="007E4FE6" w:rsidRPr="00267C20">
        <w:rPr>
          <w:sz w:val="24"/>
          <w:szCs w:val="24"/>
        </w:rPr>
        <w:t xml:space="preserve">і багатоквартирних будинках територіальної громади необхідно зібрати не менше ніж </w:t>
      </w:r>
      <w:r w:rsidR="00527072" w:rsidRPr="00267C20">
        <w:rPr>
          <w:sz w:val="24"/>
          <w:szCs w:val="24"/>
        </w:rPr>
        <w:t>10</w:t>
      </w:r>
      <w:r w:rsidR="007E4FE6" w:rsidRPr="00267C20">
        <w:rPr>
          <w:sz w:val="24"/>
          <w:szCs w:val="24"/>
        </w:rPr>
        <w:t xml:space="preserve"> підписів повнолітніх жителів, які проживають на відповідному провулку</w:t>
      </w:r>
      <w:r w:rsidR="00ED1AB1" w:rsidRPr="00267C20">
        <w:rPr>
          <w:sz w:val="24"/>
          <w:szCs w:val="24"/>
        </w:rPr>
        <w:t xml:space="preserve"> </w:t>
      </w:r>
      <w:r w:rsidR="007E4FE6" w:rsidRPr="00267C20">
        <w:rPr>
          <w:sz w:val="24"/>
          <w:szCs w:val="24"/>
        </w:rPr>
        <w:t>чи в будинку.</w:t>
      </w:r>
    </w:p>
    <w:p w14:paraId="61F4D274" w14:textId="70D5780A" w:rsidR="007E4FE6" w:rsidRPr="00267C20" w:rsidRDefault="00263B71" w:rsidP="007E4FE6">
      <w:pPr>
        <w:ind w:firstLine="709"/>
        <w:jc w:val="both"/>
        <w:rPr>
          <w:sz w:val="24"/>
          <w:szCs w:val="24"/>
        </w:rPr>
      </w:pPr>
      <w:r w:rsidRPr="00267C20">
        <w:rPr>
          <w:sz w:val="24"/>
          <w:szCs w:val="24"/>
        </w:rPr>
        <w:t>8</w:t>
      </w:r>
      <w:r w:rsidR="007E4FE6" w:rsidRPr="00267C20">
        <w:rPr>
          <w:sz w:val="24"/>
          <w:szCs w:val="24"/>
        </w:rPr>
        <w:t>. Підписи проставляються в підписних листах згідно зі зразком, поданим у додатку 1 до цього Положення.</w:t>
      </w:r>
    </w:p>
    <w:p w14:paraId="083A9F02" w14:textId="77777777" w:rsidR="007E4FE6" w:rsidRPr="00267C20" w:rsidRDefault="007E4FE6" w:rsidP="007E4FE6">
      <w:pPr>
        <w:ind w:firstLine="709"/>
        <w:jc w:val="both"/>
        <w:rPr>
          <w:sz w:val="24"/>
          <w:szCs w:val="24"/>
        </w:rPr>
      </w:pPr>
      <w:r w:rsidRPr="00267C20">
        <w:rPr>
          <w:sz w:val="24"/>
          <w:szCs w:val="24"/>
        </w:rPr>
        <w:t>Підписні листи мають містити такі дані:</w:t>
      </w:r>
    </w:p>
    <w:p w14:paraId="4BF2D4A9" w14:textId="77777777" w:rsidR="007E4FE6" w:rsidRPr="00267C20" w:rsidRDefault="007E4FE6" w:rsidP="007E4FE6">
      <w:pPr>
        <w:ind w:firstLine="709"/>
        <w:jc w:val="both"/>
        <w:rPr>
          <w:sz w:val="24"/>
          <w:szCs w:val="24"/>
        </w:rPr>
      </w:pPr>
      <w:r w:rsidRPr="00267C20">
        <w:rPr>
          <w:sz w:val="24"/>
          <w:szCs w:val="24"/>
        </w:rPr>
        <w:t>1) прізвище, ім’я і по батькові жителя (-ки);</w:t>
      </w:r>
    </w:p>
    <w:p w14:paraId="3DD5356E" w14:textId="77777777" w:rsidR="007E4FE6" w:rsidRPr="00267C20" w:rsidRDefault="007E4FE6" w:rsidP="007E4FE6">
      <w:pPr>
        <w:ind w:firstLine="709"/>
        <w:jc w:val="both"/>
        <w:rPr>
          <w:sz w:val="24"/>
          <w:szCs w:val="24"/>
        </w:rPr>
      </w:pPr>
      <w:r w:rsidRPr="00267C20">
        <w:rPr>
          <w:sz w:val="24"/>
          <w:szCs w:val="24"/>
        </w:rPr>
        <w:t>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p w14:paraId="376F953A" w14:textId="77777777" w:rsidR="007E4FE6" w:rsidRPr="00267C20" w:rsidRDefault="007E4FE6" w:rsidP="007E4FE6">
      <w:pPr>
        <w:ind w:firstLine="709"/>
        <w:jc w:val="both"/>
        <w:rPr>
          <w:sz w:val="24"/>
          <w:szCs w:val="24"/>
        </w:rPr>
      </w:pPr>
      <w:r w:rsidRPr="00267C20">
        <w:rPr>
          <w:sz w:val="24"/>
          <w:szCs w:val="24"/>
        </w:rPr>
        <w:t>3) дата народження;</w:t>
      </w:r>
    </w:p>
    <w:p w14:paraId="4EBCAADC" w14:textId="77777777" w:rsidR="007E4FE6" w:rsidRPr="00267C20" w:rsidRDefault="007E4FE6" w:rsidP="007E4FE6">
      <w:pPr>
        <w:ind w:firstLine="709"/>
        <w:jc w:val="both"/>
        <w:rPr>
          <w:sz w:val="24"/>
          <w:szCs w:val="24"/>
        </w:rPr>
      </w:pPr>
      <w:r w:rsidRPr="00267C20">
        <w:rPr>
          <w:sz w:val="24"/>
          <w:szCs w:val="24"/>
        </w:rPr>
        <w:t>4) контактний телефон (за наявності);</w:t>
      </w:r>
    </w:p>
    <w:p w14:paraId="36F39D21" w14:textId="77777777" w:rsidR="007E4FE6" w:rsidRPr="00267C20" w:rsidRDefault="007E4FE6" w:rsidP="007E4FE6">
      <w:pPr>
        <w:ind w:firstLine="709"/>
        <w:jc w:val="both"/>
        <w:rPr>
          <w:sz w:val="24"/>
          <w:szCs w:val="24"/>
        </w:rPr>
      </w:pPr>
      <w:r w:rsidRPr="00267C20">
        <w:rPr>
          <w:sz w:val="24"/>
          <w:szCs w:val="24"/>
        </w:rPr>
        <w:t>5) особистий підпис;</w:t>
      </w:r>
    </w:p>
    <w:p w14:paraId="3ADFC159" w14:textId="77777777" w:rsidR="007E4FE6" w:rsidRPr="00267C20" w:rsidRDefault="007E4FE6" w:rsidP="007E4FE6">
      <w:pPr>
        <w:ind w:firstLine="709"/>
        <w:jc w:val="both"/>
        <w:rPr>
          <w:sz w:val="24"/>
          <w:szCs w:val="24"/>
        </w:rPr>
      </w:pPr>
      <w:r w:rsidRPr="00267C20">
        <w:rPr>
          <w:sz w:val="24"/>
          <w:szCs w:val="24"/>
        </w:rPr>
        <w:t>6) дата проставлення підпису;</w:t>
      </w:r>
    </w:p>
    <w:p w14:paraId="35093C50" w14:textId="77777777" w:rsidR="007E4FE6" w:rsidRPr="00267C20" w:rsidRDefault="007E4FE6" w:rsidP="007E4FE6">
      <w:pPr>
        <w:ind w:firstLine="709"/>
        <w:jc w:val="both"/>
        <w:rPr>
          <w:sz w:val="24"/>
          <w:szCs w:val="24"/>
        </w:rPr>
      </w:pPr>
      <w:r w:rsidRPr="00267C20">
        <w:rPr>
          <w:sz w:val="24"/>
          <w:szCs w:val="24"/>
        </w:rPr>
        <w:t>7) згода на обробку персональних даних;</w:t>
      </w:r>
    </w:p>
    <w:p w14:paraId="3E5B9FC1" w14:textId="77777777" w:rsidR="007E4FE6" w:rsidRPr="00267C20" w:rsidRDefault="007E4FE6" w:rsidP="007E4FE6">
      <w:pPr>
        <w:ind w:firstLine="709"/>
        <w:jc w:val="both"/>
        <w:rPr>
          <w:sz w:val="24"/>
          <w:szCs w:val="24"/>
        </w:rPr>
      </w:pPr>
      <w:r w:rsidRPr="00267C20">
        <w:rPr>
          <w:sz w:val="24"/>
          <w:szCs w:val="24"/>
        </w:rPr>
        <w:lastRenderedPageBreak/>
        <w:t>8) загальна кількість підписів у підписному листі;</w:t>
      </w:r>
    </w:p>
    <w:p w14:paraId="5C0C8F05" w14:textId="77777777" w:rsidR="007E4FE6" w:rsidRPr="00267C20" w:rsidRDefault="007E4FE6" w:rsidP="007E4FE6">
      <w:pPr>
        <w:ind w:firstLine="709"/>
        <w:jc w:val="both"/>
        <w:rPr>
          <w:sz w:val="24"/>
          <w:szCs w:val="24"/>
        </w:rPr>
      </w:pPr>
      <w:r w:rsidRPr="00267C20">
        <w:rPr>
          <w:sz w:val="24"/>
          <w:szCs w:val="24"/>
        </w:rPr>
        <w:t>9) прізвище та ініціали члена (-кині) ініціативної групи, що збирав (-ла) підписи та його (її) підпис.</w:t>
      </w:r>
    </w:p>
    <w:p w14:paraId="68D79FD6" w14:textId="77777777" w:rsidR="007E4FE6" w:rsidRPr="00267C20" w:rsidRDefault="007E4FE6" w:rsidP="007E4FE6">
      <w:pPr>
        <w:ind w:firstLine="709"/>
        <w:jc w:val="both"/>
        <w:rPr>
          <w:sz w:val="24"/>
          <w:szCs w:val="24"/>
        </w:rPr>
      </w:pPr>
    </w:p>
    <w:p w14:paraId="331BB999" w14:textId="77777777" w:rsidR="007E4FE6" w:rsidRPr="00267C20" w:rsidRDefault="007E4FE6" w:rsidP="007E4FE6">
      <w:pPr>
        <w:ind w:firstLine="709"/>
        <w:jc w:val="both"/>
        <w:rPr>
          <w:b/>
          <w:bCs/>
          <w:sz w:val="24"/>
          <w:szCs w:val="24"/>
        </w:rPr>
      </w:pPr>
      <w:r w:rsidRPr="00267C20">
        <w:rPr>
          <w:b/>
          <w:bCs/>
          <w:sz w:val="24"/>
          <w:szCs w:val="24"/>
        </w:rPr>
        <w:t>Стаття 9. Подання повідомлення про проведення загальних зборів (конференції) жителів</w:t>
      </w:r>
    </w:p>
    <w:p w14:paraId="49ABE8CA" w14:textId="77777777" w:rsidR="007E4FE6" w:rsidRPr="00267C20" w:rsidRDefault="007E4FE6" w:rsidP="007E4FE6">
      <w:pPr>
        <w:ind w:firstLine="709"/>
        <w:jc w:val="both"/>
        <w:rPr>
          <w:sz w:val="24"/>
          <w:szCs w:val="24"/>
        </w:rPr>
      </w:pPr>
      <w:r w:rsidRPr="00267C20">
        <w:rPr>
          <w:sz w:val="24"/>
          <w:szCs w:val="24"/>
        </w:rPr>
        <w:t>1. Повідомлення про проведення загальних зборів (конференції) жителів подається на ім’я  сільського голови в письмовій формі згідно зі зразком, поданим у додатку 2 або 3 до цього Положення.</w:t>
      </w:r>
    </w:p>
    <w:p w14:paraId="630E6ECA" w14:textId="77777777" w:rsidR="007E4FE6" w:rsidRPr="00267C20" w:rsidRDefault="007E4FE6" w:rsidP="007E4FE6">
      <w:pPr>
        <w:ind w:firstLine="709"/>
        <w:jc w:val="both"/>
        <w:rPr>
          <w:sz w:val="24"/>
          <w:szCs w:val="24"/>
        </w:rPr>
      </w:pPr>
      <w:r w:rsidRPr="00267C20">
        <w:rPr>
          <w:sz w:val="24"/>
          <w:szCs w:val="24"/>
        </w:rPr>
        <w:t>2. У повідомленні про проведення загальних зборів (конференції) жителів зазначається таке:</w:t>
      </w:r>
    </w:p>
    <w:p w14:paraId="3BBD1A51" w14:textId="77777777" w:rsidR="007E4FE6" w:rsidRPr="00267C20" w:rsidRDefault="007E4FE6" w:rsidP="007E4FE6">
      <w:pPr>
        <w:ind w:firstLine="709"/>
        <w:jc w:val="both"/>
        <w:rPr>
          <w:sz w:val="24"/>
          <w:szCs w:val="24"/>
        </w:rPr>
      </w:pPr>
      <w:r w:rsidRPr="00267C20">
        <w:rPr>
          <w:sz w:val="24"/>
          <w:szCs w:val="24"/>
        </w:rPr>
        <w:t>1) предмет загальних зборів (конференції) жителів (проблема, питання, проєкт рішення та інше), що пропонується до вирішення;</w:t>
      </w:r>
    </w:p>
    <w:p w14:paraId="60A77495" w14:textId="77777777" w:rsidR="007E4FE6" w:rsidRPr="00267C20" w:rsidRDefault="007E4FE6" w:rsidP="007E4FE6">
      <w:pPr>
        <w:ind w:firstLine="709"/>
        <w:jc w:val="both"/>
        <w:rPr>
          <w:sz w:val="24"/>
          <w:szCs w:val="24"/>
        </w:rPr>
      </w:pPr>
      <w:r w:rsidRPr="00267C20">
        <w:rPr>
          <w:sz w:val="24"/>
          <w:szCs w:val="24"/>
        </w:rPr>
        <w:t>2) прізвища й/або посади осіб, яких варто запросити на загальні збори (конференцію) жителів для доповіді (якщо вони відомі);</w:t>
      </w:r>
    </w:p>
    <w:p w14:paraId="13306C32" w14:textId="77777777" w:rsidR="007E4FE6" w:rsidRPr="00267C20" w:rsidRDefault="007E4FE6" w:rsidP="007E4FE6">
      <w:pPr>
        <w:ind w:firstLine="709"/>
        <w:jc w:val="both"/>
        <w:rPr>
          <w:sz w:val="24"/>
          <w:szCs w:val="24"/>
        </w:rPr>
      </w:pPr>
      <w:r w:rsidRPr="00267C20">
        <w:rPr>
          <w:sz w:val="24"/>
          <w:szCs w:val="24"/>
        </w:rPr>
        <w:t>3) територія, на якій проводяться загальні збори (конференція) жителів, а у випадку проведення конференції також зазначаються дрібніші частини території, де проводитимуться загальні збори, на яких обиратимуться делегати конференції;</w:t>
      </w:r>
    </w:p>
    <w:p w14:paraId="43B37B80" w14:textId="77777777" w:rsidR="007E4FE6" w:rsidRPr="00267C20" w:rsidRDefault="007E4FE6" w:rsidP="007E4FE6">
      <w:pPr>
        <w:ind w:firstLine="709"/>
        <w:jc w:val="both"/>
        <w:rPr>
          <w:sz w:val="24"/>
          <w:szCs w:val="24"/>
        </w:rPr>
      </w:pPr>
      <w:r w:rsidRPr="00267C20">
        <w:rPr>
          <w:sz w:val="24"/>
          <w:szCs w:val="24"/>
        </w:rPr>
        <w:t>4) дата, час і місце запланованих загальних зборів (конференції) жителів, а у випадку проведення конференції вказується також часовий проміжок, упродовж якого проводитимуться загальні збори, на яких обиратимуться делегати конференції;</w:t>
      </w:r>
    </w:p>
    <w:p w14:paraId="5795C653" w14:textId="77777777" w:rsidR="007E4FE6" w:rsidRPr="00267C20" w:rsidRDefault="007E4FE6" w:rsidP="007E4FE6">
      <w:pPr>
        <w:ind w:firstLine="709"/>
        <w:jc w:val="both"/>
        <w:rPr>
          <w:sz w:val="24"/>
          <w:szCs w:val="24"/>
        </w:rPr>
      </w:pPr>
      <w:r w:rsidRPr="00267C20">
        <w:rPr>
          <w:sz w:val="24"/>
          <w:szCs w:val="24"/>
        </w:rPr>
        <w:t>5) інформація щодо потреби ініціатора загальних зборів (конференції) жителів у сприянні органу місцевого самоврядування в організації таких зборів;</w:t>
      </w:r>
    </w:p>
    <w:p w14:paraId="27E63C6A" w14:textId="77777777" w:rsidR="007E4FE6" w:rsidRPr="00267C20" w:rsidRDefault="007E4FE6" w:rsidP="007E4FE6">
      <w:pPr>
        <w:ind w:firstLine="709"/>
        <w:jc w:val="both"/>
        <w:rPr>
          <w:sz w:val="24"/>
          <w:szCs w:val="24"/>
        </w:rPr>
      </w:pPr>
      <w:r w:rsidRPr="00267C20">
        <w:rPr>
          <w:sz w:val="24"/>
          <w:szCs w:val="24"/>
        </w:rPr>
        <w:t>6) список і контакти осіб, які могли б увійти до складу організаційного комітету з підготовки загальних зборів (конференції) жителів, якщо є необхідність у його створенні;</w:t>
      </w:r>
    </w:p>
    <w:p w14:paraId="46A87551" w14:textId="33B18739" w:rsidR="007E4FE6" w:rsidRPr="00267C20" w:rsidRDefault="007E4FE6" w:rsidP="007E4FE6">
      <w:pPr>
        <w:ind w:firstLine="709"/>
        <w:jc w:val="both"/>
        <w:rPr>
          <w:sz w:val="24"/>
          <w:szCs w:val="24"/>
        </w:rPr>
      </w:pPr>
      <w:r w:rsidRPr="00267C20">
        <w:rPr>
          <w:sz w:val="24"/>
          <w:szCs w:val="24"/>
        </w:rPr>
        <w:t>7) прізвище, ім’я, по батькові, контакти (номер телефону, адреса для офіційного листування) і місце проживання особи, уповноваженої представляти ініціативну групу жителів або фактичне місце</w:t>
      </w:r>
      <w:r w:rsidR="00421C11">
        <w:rPr>
          <w:sz w:val="24"/>
          <w:szCs w:val="24"/>
        </w:rPr>
        <w:t xml:space="preserve"> </w:t>
      </w:r>
      <w:r w:rsidRPr="00267C20">
        <w:rPr>
          <w:sz w:val="24"/>
          <w:szCs w:val="24"/>
        </w:rPr>
        <w:t>розташування органу самоорганізації населення, прізвище, ім’я, по батькові, контакти (номер телефону, адреса для офіційного листування) особи, уповноваженої представляти орган самоорганізації населення (далі — уповноважений представник ініціатора).</w:t>
      </w:r>
    </w:p>
    <w:p w14:paraId="47A970DA" w14:textId="77777777" w:rsidR="007E4FE6" w:rsidRPr="00267C20" w:rsidRDefault="007E4FE6" w:rsidP="007E4FE6">
      <w:pPr>
        <w:ind w:firstLine="709"/>
        <w:jc w:val="both"/>
        <w:rPr>
          <w:sz w:val="24"/>
          <w:szCs w:val="24"/>
        </w:rPr>
      </w:pPr>
      <w:r w:rsidRPr="00267C20">
        <w:rPr>
          <w:sz w:val="24"/>
          <w:szCs w:val="24"/>
        </w:rPr>
        <w:t>3. До повідомлення про проведення загальних зборів (конференції) жителів ініціативна група додає склад ініціативної групи. Зокрема вказуються:</w:t>
      </w:r>
    </w:p>
    <w:p w14:paraId="4A5B3F86" w14:textId="77777777" w:rsidR="007E4FE6" w:rsidRPr="00267C20" w:rsidRDefault="007E4FE6" w:rsidP="007E4FE6">
      <w:pPr>
        <w:ind w:firstLine="709"/>
        <w:jc w:val="both"/>
        <w:rPr>
          <w:sz w:val="24"/>
          <w:szCs w:val="24"/>
        </w:rPr>
      </w:pPr>
      <w:r w:rsidRPr="00267C20">
        <w:rPr>
          <w:sz w:val="24"/>
          <w:szCs w:val="24"/>
        </w:rPr>
        <w:t>1) прізвище, ім’я, по батькові члена ініціативної групи;</w:t>
      </w:r>
    </w:p>
    <w:p w14:paraId="29A0D9D6" w14:textId="77777777" w:rsidR="007E4FE6" w:rsidRPr="00267C20" w:rsidRDefault="007E4FE6" w:rsidP="007E4FE6">
      <w:pPr>
        <w:ind w:firstLine="709"/>
        <w:jc w:val="both"/>
        <w:rPr>
          <w:sz w:val="24"/>
          <w:szCs w:val="24"/>
        </w:rPr>
      </w:pPr>
      <w:r w:rsidRPr="00267C20">
        <w:rPr>
          <w:sz w:val="24"/>
          <w:szCs w:val="24"/>
        </w:rPr>
        <w:t>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p w14:paraId="1AD1BEA3" w14:textId="77777777" w:rsidR="007E4FE6" w:rsidRPr="00267C20" w:rsidRDefault="007E4FE6" w:rsidP="007E4FE6">
      <w:pPr>
        <w:ind w:firstLine="709"/>
        <w:jc w:val="both"/>
        <w:rPr>
          <w:sz w:val="24"/>
          <w:szCs w:val="24"/>
        </w:rPr>
      </w:pPr>
      <w:r w:rsidRPr="00267C20">
        <w:rPr>
          <w:sz w:val="24"/>
          <w:szCs w:val="24"/>
        </w:rPr>
        <w:t>3) номер телефону й адреса електронної пошти;</w:t>
      </w:r>
    </w:p>
    <w:p w14:paraId="7B8B2929" w14:textId="77777777" w:rsidR="007E4FE6" w:rsidRPr="00267C20" w:rsidRDefault="007E4FE6" w:rsidP="007E4FE6">
      <w:pPr>
        <w:ind w:firstLine="709"/>
        <w:jc w:val="both"/>
        <w:rPr>
          <w:sz w:val="24"/>
          <w:szCs w:val="24"/>
        </w:rPr>
      </w:pPr>
      <w:r w:rsidRPr="00267C20">
        <w:rPr>
          <w:sz w:val="24"/>
          <w:szCs w:val="24"/>
        </w:rPr>
        <w:t>4) особистий підпис.</w:t>
      </w:r>
    </w:p>
    <w:p w14:paraId="24B701B5" w14:textId="77777777" w:rsidR="007E4FE6" w:rsidRPr="00267C20" w:rsidRDefault="007E4FE6" w:rsidP="007E4FE6">
      <w:pPr>
        <w:ind w:firstLine="709"/>
        <w:jc w:val="both"/>
        <w:rPr>
          <w:sz w:val="24"/>
          <w:szCs w:val="24"/>
        </w:rPr>
      </w:pPr>
      <w:r w:rsidRPr="00267C20">
        <w:rPr>
          <w:sz w:val="24"/>
          <w:szCs w:val="24"/>
        </w:rPr>
        <w:t>4. До повідомлення про проведення загальних зборів (конференції) жителів ініціативна група додає підписні листи, оформлені в порядку, передбаченому статтею 8 цього Положення.</w:t>
      </w:r>
    </w:p>
    <w:p w14:paraId="1BC94151" w14:textId="77777777" w:rsidR="007E4FE6" w:rsidRPr="00267C20" w:rsidRDefault="007E4FE6" w:rsidP="007E4FE6">
      <w:pPr>
        <w:ind w:firstLine="709"/>
        <w:jc w:val="both"/>
        <w:rPr>
          <w:sz w:val="24"/>
          <w:szCs w:val="24"/>
        </w:rPr>
      </w:pPr>
      <w:r w:rsidRPr="00267C20">
        <w:rPr>
          <w:sz w:val="24"/>
          <w:szCs w:val="24"/>
        </w:rPr>
        <w:t>5. Якщо орган самоорганізації населення ініціює проведення загальних зборів (конференції) жителів, до повідомлення про ініціювання громадських слухань додається рішення органу самоорганізації населення.</w:t>
      </w:r>
    </w:p>
    <w:p w14:paraId="12DB7B9F" w14:textId="77777777" w:rsidR="007E4FE6" w:rsidRPr="00267C20" w:rsidRDefault="007E4FE6" w:rsidP="007E4FE6">
      <w:pPr>
        <w:ind w:firstLine="709"/>
        <w:jc w:val="both"/>
        <w:rPr>
          <w:sz w:val="24"/>
          <w:szCs w:val="24"/>
        </w:rPr>
      </w:pPr>
      <w:r w:rsidRPr="00267C20">
        <w:rPr>
          <w:sz w:val="24"/>
          <w:szCs w:val="24"/>
        </w:rPr>
        <w:t>6. До повідомлення про проведення загальних зборів (конференції) жителів, а також у процесі підготовки загальних зборів (конференції) жителів до дня їх проведення, можуть додаватися інформаційно-аналітичні матеріали й проєкти документів, що виносяться на загальні збори (конференцію) жителів.</w:t>
      </w:r>
    </w:p>
    <w:p w14:paraId="0361B2FD" w14:textId="58B235B1" w:rsidR="007E4FE6" w:rsidRPr="00267C20" w:rsidRDefault="007E4FE6" w:rsidP="007E4FE6">
      <w:pPr>
        <w:ind w:firstLine="709"/>
        <w:jc w:val="both"/>
        <w:rPr>
          <w:b/>
          <w:bCs/>
          <w:sz w:val="24"/>
          <w:szCs w:val="24"/>
        </w:rPr>
      </w:pPr>
      <w:r w:rsidRPr="00267C20">
        <w:rPr>
          <w:b/>
          <w:bCs/>
          <w:sz w:val="24"/>
          <w:szCs w:val="24"/>
        </w:rPr>
        <w:t>Стаття 10. Розгляд повідомлення про проведення загальних зборів (конференції) жителів</w:t>
      </w:r>
    </w:p>
    <w:p w14:paraId="561C3BFF" w14:textId="77777777" w:rsidR="007E4FE6" w:rsidRPr="00267C20" w:rsidRDefault="007E4FE6" w:rsidP="007E4FE6">
      <w:pPr>
        <w:ind w:firstLine="709"/>
        <w:jc w:val="both"/>
        <w:rPr>
          <w:sz w:val="24"/>
          <w:szCs w:val="24"/>
        </w:rPr>
      </w:pPr>
      <w:r w:rsidRPr="00267C20">
        <w:rPr>
          <w:sz w:val="24"/>
          <w:szCs w:val="24"/>
        </w:rPr>
        <w:lastRenderedPageBreak/>
        <w:t>1. Повідомлення про проведення загальних зборів (конференції) жителів подається в такі способи:</w:t>
      </w:r>
    </w:p>
    <w:p w14:paraId="1436864C" w14:textId="6B148305" w:rsidR="007E4FE6" w:rsidRPr="00267C20" w:rsidRDefault="007E4FE6" w:rsidP="007E4FE6">
      <w:pPr>
        <w:ind w:firstLine="709"/>
        <w:jc w:val="both"/>
        <w:rPr>
          <w:sz w:val="24"/>
          <w:szCs w:val="24"/>
        </w:rPr>
      </w:pPr>
      <w:r w:rsidRPr="00267C20">
        <w:rPr>
          <w:sz w:val="24"/>
          <w:szCs w:val="24"/>
        </w:rPr>
        <w:t xml:space="preserve">1) особисто в </w:t>
      </w:r>
      <w:r w:rsidR="00FE5F30" w:rsidRPr="00267C20">
        <w:rPr>
          <w:sz w:val="24"/>
          <w:szCs w:val="24"/>
        </w:rPr>
        <w:t>Великокучурівську сільську раду за адресою: с. Великий Кучурів, вул.Головна, 1</w:t>
      </w:r>
      <w:r w:rsidRPr="00267C20">
        <w:rPr>
          <w:sz w:val="24"/>
          <w:szCs w:val="24"/>
        </w:rPr>
        <w:t xml:space="preserve"> (де на його копії робиться відмітка про отримання);</w:t>
      </w:r>
    </w:p>
    <w:p w14:paraId="0ACAD13A" w14:textId="77777777" w:rsidR="007E4FE6" w:rsidRPr="00267C20" w:rsidRDefault="007E4FE6" w:rsidP="007E4FE6">
      <w:pPr>
        <w:ind w:firstLine="709"/>
        <w:jc w:val="both"/>
        <w:rPr>
          <w:sz w:val="24"/>
          <w:szCs w:val="24"/>
        </w:rPr>
      </w:pPr>
      <w:r w:rsidRPr="00267C20">
        <w:rPr>
          <w:sz w:val="24"/>
          <w:szCs w:val="24"/>
        </w:rPr>
        <w:t>2) надсилається рекомендованим листом з повідомленням про вручення;</w:t>
      </w:r>
    </w:p>
    <w:p w14:paraId="21C959B7" w14:textId="4D24DB0E" w:rsidR="007E4FE6" w:rsidRPr="00267C20" w:rsidRDefault="007E4FE6" w:rsidP="007E4FE6">
      <w:pPr>
        <w:ind w:firstLine="709"/>
        <w:jc w:val="both"/>
        <w:rPr>
          <w:sz w:val="24"/>
          <w:szCs w:val="24"/>
        </w:rPr>
      </w:pPr>
      <w:r w:rsidRPr="00267C20">
        <w:rPr>
          <w:sz w:val="24"/>
          <w:szCs w:val="24"/>
        </w:rPr>
        <w:t xml:space="preserve">3) надсилається на </w:t>
      </w:r>
      <w:r w:rsidR="00686379" w:rsidRPr="00267C20">
        <w:rPr>
          <w:sz w:val="24"/>
          <w:szCs w:val="24"/>
        </w:rPr>
        <w:t xml:space="preserve">офіційну </w:t>
      </w:r>
      <w:r w:rsidRPr="00267C20">
        <w:rPr>
          <w:sz w:val="24"/>
          <w:szCs w:val="24"/>
        </w:rPr>
        <w:t xml:space="preserve">електронну пошту </w:t>
      </w:r>
      <w:r w:rsidR="00991C10" w:rsidRPr="00267C20">
        <w:rPr>
          <w:sz w:val="24"/>
          <w:szCs w:val="24"/>
        </w:rPr>
        <w:t>сільської ради</w:t>
      </w:r>
      <w:r w:rsidRPr="00267C20">
        <w:rPr>
          <w:sz w:val="24"/>
          <w:szCs w:val="24"/>
        </w:rPr>
        <w:t xml:space="preserve"> (звідки приходить автоматична відповідь про отримання листа).</w:t>
      </w:r>
    </w:p>
    <w:p w14:paraId="44838B6F" w14:textId="77777777" w:rsidR="007E4FE6" w:rsidRPr="00267C20" w:rsidRDefault="007E4FE6" w:rsidP="007E4FE6">
      <w:pPr>
        <w:ind w:firstLine="709"/>
        <w:jc w:val="both"/>
        <w:rPr>
          <w:sz w:val="24"/>
          <w:szCs w:val="24"/>
        </w:rPr>
      </w:pPr>
      <w:r w:rsidRPr="00267C20">
        <w:rPr>
          <w:sz w:val="24"/>
          <w:szCs w:val="24"/>
        </w:rPr>
        <w:t>2. Повідомлення про проведення загальних зборів (конференції) жителів у день отримання реєструється в Журналі вхідної кореспонденції, про що уповноважений представник ініціатора повідомляється за адресою для офіційного листування.</w:t>
      </w:r>
    </w:p>
    <w:p w14:paraId="058905E2" w14:textId="77777777" w:rsidR="007E4FE6" w:rsidRPr="00267C20" w:rsidRDefault="007E4FE6" w:rsidP="007E4FE6">
      <w:pPr>
        <w:ind w:firstLine="709"/>
        <w:jc w:val="both"/>
        <w:rPr>
          <w:sz w:val="24"/>
          <w:szCs w:val="24"/>
        </w:rPr>
      </w:pPr>
      <w:r w:rsidRPr="00267C20">
        <w:rPr>
          <w:sz w:val="24"/>
          <w:szCs w:val="24"/>
        </w:rPr>
        <w:t>3. Виконавчий орган Ради / структурний підрозділ апарату Ради / структурний підрозділ виконавчого органу Ради, відповідальний за реалізацію форм участі територіальної громади у вирішенні питань місцевого значення (далі — відповідальна особа Ради) упродовж 5-ти робочих днів перевіряє подані документи на відповідність вимогам статей 7, 8 і 9 цього Положення.</w:t>
      </w:r>
    </w:p>
    <w:p w14:paraId="74B3596F" w14:textId="77777777" w:rsidR="007E4FE6" w:rsidRPr="00267C20" w:rsidRDefault="007E4FE6" w:rsidP="007E4FE6">
      <w:pPr>
        <w:ind w:firstLine="709"/>
        <w:jc w:val="both"/>
        <w:rPr>
          <w:sz w:val="24"/>
          <w:szCs w:val="24"/>
        </w:rPr>
      </w:pPr>
      <w:r w:rsidRPr="00267C20">
        <w:rPr>
          <w:sz w:val="24"/>
          <w:szCs w:val="24"/>
        </w:rPr>
        <w:t>4. За результатами перевірки сільський голова ухвалює одне з таких рішень:</w:t>
      </w:r>
    </w:p>
    <w:p w14:paraId="1F7AE938" w14:textId="77777777" w:rsidR="007E4FE6" w:rsidRPr="00267C20" w:rsidRDefault="007E4FE6" w:rsidP="007E4FE6">
      <w:pPr>
        <w:ind w:firstLine="709"/>
        <w:jc w:val="both"/>
        <w:rPr>
          <w:sz w:val="24"/>
          <w:szCs w:val="24"/>
        </w:rPr>
      </w:pPr>
      <w:r w:rsidRPr="00267C20">
        <w:rPr>
          <w:sz w:val="24"/>
          <w:szCs w:val="24"/>
        </w:rPr>
        <w:t>3) призначити проведення загальних зборів (конференції) жителів — видає розпорядження в порядку, передбаченому статтею 13 цього Положення;</w:t>
      </w:r>
    </w:p>
    <w:p w14:paraId="4951C06A" w14:textId="77777777" w:rsidR="007E4FE6" w:rsidRPr="00267C20" w:rsidRDefault="007E4FE6" w:rsidP="007E4FE6">
      <w:pPr>
        <w:ind w:firstLine="709"/>
        <w:jc w:val="both"/>
        <w:rPr>
          <w:sz w:val="24"/>
          <w:szCs w:val="24"/>
        </w:rPr>
      </w:pPr>
      <w:r w:rsidRPr="00267C20">
        <w:rPr>
          <w:sz w:val="24"/>
          <w:szCs w:val="24"/>
        </w:rPr>
        <w:t>4) повернути повідомлення про проведення загальних зборів (конференції) жителів для усунення недоліків відповідно до частини шостої цієї статті;</w:t>
      </w:r>
    </w:p>
    <w:p w14:paraId="604F8FC0" w14:textId="77777777" w:rsidR="007E4FE6" w:rsidRPr="00267C20" w:rsidRDefault="007E4FE6" w:rsidP="007E4FE6">
      <w:pPr>
        <w:ind w:firstLine="709"/>
        <w:jc w:val="both"/>
        <w:rPr>
          <w:sz w:val="24"/>
          <w:szCs w:val="24"/>
        </w:rPr>
      </w:pPr>
      <w:r w:rsidRPr="00267C20">
        <w:rPr>
          <w:sz w:val="24"/>
          <w:szCs w:val="24"/>
        </w:rPr>
        <w:t>5) відмовити в проведенні загальних зборів (конференції) жителів відповідно до частини восьмої цієї статті.</w:t>
      </w:r>
    </w:p>
    <w:p w14:paraId="674AB282" w14:textId="77777777" w:rsidR="007E4FE6" w:rsidRPr="00267C20" w:rsidRDefault="007E4FE6" w:rsidP="007E4FE6">
      <w:pPr>
        <w:ind w:firstLine="709"/>
        <w:jc w:val="both"/>
        <w:rPr>
          <w:sz w:val="24"/>
          <w:szCs w:val="24"/>
        </w:rPr>
      </w:pPr>
      <w:r w:rsidRPr="00267C20">
        <w:rPr>
          <w:sz w:val="24"/>
          <w:szCs w:val="24"/>
        </w:rPr>
        <w:t>5. Рішення сільського голови про повернення повідомлення про проведення загальних зборів (конференції) жителів або про відмову в проведенні загальних зборів (конференції) жителів надсилаються уповноваженому представнику ініціатора у формі письмової відповіді за адресою для офіційного листування не пізніше 7-ми робочих днів з дня отримання повідомлення про проведення загальних зборів (конференції) жителів.</w:t>
      </w:r>
    </w:p>
    <w:p w14:paraId="37AF056F" w14:textId="77777777" w:rsidR="007E4FE6" w:rsidRPr="00267C20" w:rsidRDefault="007E4FE6" w:rsidP="007E4FE6">
      <w:pPr>
        <w:ind w:firstLine="709"/>
        <w:jc w:val="both"/>
        <w:rPr>
          <w:sz w:val="24"/>
          <w:szCs w:val="24"/>
        </w:rPr>
      </w:pPr>
      <w:r w:rsidRPr="00267C20">
        <w:rPr>
          <w:sz w:val="24"/>
          <w:szCs w:val="24"/>
        </w:rPr>
        <w:t>6. Повідомлення про проведення загальних зборів (конференції) жителів повертається для усунення недоліків за наявності однієї або двох таких підстав:</w:t>
      </w:r>
    </w:p>
    <w:p w14:paraId="507055DB" w14:textId="77777777" w:rsidR="007E4FE6" w:rsidRPr="00267C20" w:rsidRDefault="007E4FE6" w:rsidP="007E4FE6">
      <w:pPr>
        <w:ind w:firstLine="709"/>
        <w:jc w:val="both"/>
        <w:rPr>
          <w:sz w:val="24"/>
          <w:szCs w:val="24"/>
        </w:rPr>
      </w:pPr>
      <w:r w:rsidRPr="00267C20">
        <w:rPr>
          <w:sz w:val="24"/>
          <w:szCs w:val="24"/>
        </w:rPr>
        <w:t>1) не дотримано вимог до оформлення повідомлення, передбачених статтею 9 цього Положення;</w:t>
      </w:r>
    </w:p>
    <w:p w14:paraId="009A86EF" w14:textId="77777777" w:rsidR="007E4FE6" w:rsidRPr="00267C20" w:rsidRDefault="007E4FE6" w:rsidP="007E4FE6">
      <w:pPr>
        <w:ind w:firstLine="709"/>
        <w:jc w:val="both"/>
        <w:rPr>
          <w:sz w:val="24"/>
          <w:szCs w:val="24"/>
        </w:rPr>
      </w:pPr>
      <w:r w:rsidRPr="00267C20">
        <w:rPr>
          <w:sz w:val="24"/>
          <w:szCs w:val="24"/>
        </w:rPr>
        <w:t>2) недостатня кількість підписів для ініціювання загальних зборів (конференції) жителів і/або порушено вимоги до оформлення підписних листів, передбачених у статті цього Положення.</w:t>
      </w:r>
    </w:p>
    <w:p w14:paraId="4337202B" w14:textId="77777777" w:rsidR="007E4FE6" w:rsidRPr="00267C20" w:rsidRDefault="007E4FE6" w:rsidP="007E4FE6">
      <w:pPr>
        <w:ind w:firstLine="709"/>
        <w:jc w:val="both"/>
        <w:rPr>
          <w:sz w:val="24"/>
          <w:szCs w:val="24"/>
        </w:rPr>
      </w:pPr>
      <w:r w:rsidRPr="00267C20">
        <w:rPr>
          <w:sz w:val="24"/>
          <w:szCs w:val="24"/>
        </w:rPr>
        <w:t>Повертати повідомлення про проведення загальних зборів (конференції) жителів для усунення недоліків з інших підстав забороняється.</w:t>
      </w:r>
    </w:p>
    <w:p w14:paraId="34D9E4F2" w14:textId="77777777" w:rsidR="007E4FE6" w:rsidRPr="00267C20" w:rsidRDefault="007E4FE6" w:rsidP="007E4FE6">
      <w:pPr>
        <w:ind w:firstLine="709"/>
        <w:jc w:val="both"/>
        <w:rPr>
          <w:sz w:val="24"/>
          <w:szCs w:val="24"/>
        </w:rPr>
      </w:pPr>
      <w:r w:rsidRPr="00267C20">
        <w:rPr>
          <w:sz w:val="24"/>
          <w:szCs w:val="24"/>
        </w:rPr>
        <w:t>7. Повідомлення про проведення загальних зборів (конференції) жителів допрацьовується і подається сільському голові протягом 15-ти робочих днів з дня отримання його відповіді уповноваженим представником ініціатора.</w:t>
      </w:r>
    </w:p>
    <w:p w14:paraId="2630D642" w14:textId="5DC2A0F4" w:rsidR="007E4FE6" w:rsidRPr="00267C20" w:rsidRDefault="007E4FE6" w:rsidP="007E4FE6">
      <w:pPr>
        <w:ind w:firstLine="709"/>
        <w:jc w:val="both"/>
        <w:rPr>
          <w:sz w:val="24"/>
          <w:szCs w:val="24"/>
        </w:rPr>
      </w:pPr>
      <w:r w:rsidRPr="00267C20">
        <w:rPr>
          <w:sz w:val="24"/>
          <w:szCs w:val="24"/>
        </w:rPr>
        <w:t>Якщо недоліки в цей строк не усунуто, повідомлення про проведення загальних зборів (конференції) жителів вважається не поданим, про що уповноважений представник ініціатора повідомляється за офіційною адресою для листування, а також інформація про це публікується на офіційному вебсайті Ради в розділі «</w:t>
      </w:r>
      <w:r w:rsidR="00744A7E" w:rsidRPr="00267C20">
        <w:rPr>
          <w:sz w:val="24"/>
          <w:szCs w:val="24"/>
        </w:rPr>
        <w:t>Новини».</w:t>
      </w:r>
    </w:p>
    <w:p w14:paraId="3A985A40" w14:textId="77777777" w:rsidR="007E4FE6" w:rsidRPr="00267C20" w:rsidRDefault="007E4FE6" w:rsidP="007E4FE6">
      <w:pPr>
        <w:ind w:firstLine="709"/>
        <w:jc w:val="both"/>
        <w:rPr>
          <w:sz w:val="24"/>
          <w:szCs w:val="24"/>
        </w:rPr>
      </w:pPr>
      <w:r w:rsidRPr="00267C20">
        <w:rPr>
          <w:sz w:val="24"/>
          <w:szCs w:val="24"/>
        </w:rPr>
        <w:t>8. Сільський голова може відмовити в проведенні загальних зборів (конференції) жителів виключно за наявності однієї з таких підстав:</w:t>
      </w:r>
    </w:p>
    <w:p w14:paraId="01CB0C8A" w14:textId="77777777" w:rsidR="007E4FE6" w:rsidRPr="00267C20" w:rsidRDefault="007E4FE6" w:rsidP="007E4FE6">
      <w:pPr>
        <w:ind w:firstLine="709"/>
        <w:jc w:val="both"/>
        <w:rPr>
          <w:sz w:val="24"/>
          <w:szCs w:val="24"/>
        </w:rPr>
      </w:pPr>
      <w:r w:rsidRPr="00267C20">
        <w:rPr>
          <w:sz w:val="24"/>
          <w:szCs w:val="24"/>
        </w:rPr>
        <w:t>1) запропонований предмет загальних зборів (конференції) жителів не стосується вирішення питань місцевого значення;</w:t>
      </w:r>
    </w:p>
    <w:p w14:paraId="65ACC1F4" w14:textId="77777777" w:rsidR="007E4FE6" w:rsidRPr="00267C20" w:rsidRDefault="007E4FE6" w:rsidP="007E4FE6">
      <w:pPr>
        <w:ind w:firstLine="709"/>
        <w:jc w:val="both"/>
        <w:rPr>
          <w:sz w:val="24"/>
          <w:szCs w:val="24"/>
        </w:rPr>
      </w:pPr>
      <w:r w:rsidRPr="00267C20">
        <w:rPr>
          <w:sz w:val="24"/>
          <w:szCs w:val="24"/>
        </w:rPr>
        <w:t>2) звернувся суб’єкт, не наділений правом звертатися з ініціативою щодо проведення загальних зборів (конференції) жителів.</w:t>
      </w:r>
    </w:p>
    <w:p w14:paraId="2F9993D9" w14:textId="77777777" w:rsidR="007E4FE6" w:rsidRPr="00267C20" w:rsidRDefault="007E4FE6" w:rsidP="007E4FE6">
      <w:pPr>
        <w:ind w:firstLine="709"/>
        <w:jc w:val="both"/>
        <w:rPr>
          <w:sz w:val="24"/>
          <w:szCs w:val="24"/>
        </w:rPr>
      </w:pPr>
      <w:r w:rsidRPr="00267C20">
        <w:rPr>
          <w:sz w:val="24"/>
          <w:szCs w:val="24"/>
        </w:rPr>
        <w:t>Відмовляти з інших підстав забороняється.</w:t>
      </w:r>
    </w:p>
    <w:p w14:paraId="31C9AD05" w14:textId="66D378B6" w:rsidR="007E4FE6" w:rsidRPr="00267C20" w:rsidRDefault="007E4FE6" w:rsidP="007E4FE6">
      <w:pPr>
        <w:ind w:firstLine="709"/>
        <w:jc w:val="both"/>
        <w:rPr>
          <w:sz w:val="24"/>
          <w:szCs w:val="24"/>
        </w:rPr>
      </w:pPr>
      <w:r w:rsidRPr="00267C20">
        <w:rPr>
          <w:sz w:val="24"/>
          <w:szCs w:val="24"/>
        </w:rPr>
        <w:t>9. На офіційному вебсайті Ради розміщується:</w:t>
      </w:r>
    </w:p>
    <w:p w14:paraId="20FF73B5" w14:textId="77777777" w:rsidR="007E4FE6" w:rsidRPr="00267C20" w:rsidRDefault="007E4FE6" w:rsidP="007E4FE6">
      <w:pPr>
        <w:ind w:firstLine="709"/>
        <w:jc w:val="both"/>
        <w:rPr>
          <w:sz w:val="24"/>
          <w:szCs w:val="24"/>
        </w:rPr>
      </w:pPr>
      <w:r w:rsidRPr="00267C20">
        <w:rPr>
          <w:sz w:val="24"/>
          <w:szCs w:val="24"/>
        </w:rPr>
        <w:lastRenderedPageBreak/>
        <w:t>1) повідомлення про проведення загальних зборів (конференції) жителів з усіма додатками, крім підписних листів — протягом 5-ти робочих днів з дня отримання повідомлення;</w:t>
      </w:r>
    </w:p>
    <w:p w14:paraId="0306A6E6" w14:textId="77777777" w:rsidR="007E4FE6" w:rsidRPr="00267C20" w:rsidRDefault="007E4FE6" w:rsidP="007E4FE6">
      <w:pPr>
        <w:ind w:firstLine="709"/>
        <w:jc w:val="both"/>
        <w:rPr>
          <w:sz w:val="24"/>
          <w:szCs w:val="24"/>
        </w:rPr>
      </w:pPr>
      <w:r w:rsidRPr="00267C20">
        <w:rPr>
          <w:sz w:val="24"/>
          <w:szCs w:val="24"/>
        </w:rPr>
        <w:t xml:space="preserve">2) рішення, що його ухвалив у порядку частини четвертої цієї статті сільський голова — протягом 5-ти робочих днів з дня його ухвалення. </w:t>
      </w:r>
    </w:p>
    <w:p w14:paraId="313D6540" w14:textId="77777777" w:rsidR="007E4FE6" w:rsidRPr="00267C20" w:rsidRDefault="007E4FE6" w:rsidP="007E4FE6">
      <w:pPr>
        <w:ind w:firstLine="709"/>
        <w:jc w:val="both"/>
        <w:rPr>
          <w:sz w:val="24"/>
          <w:szCs w:val="24"/>
        </w:rPr>
      </w:pPr>
    </w:p>
    <w:p w14:paraId="1B621BBA" w14:textId="77777777" w:rsidR="007E4FE6" w:rsidRPr="00267C20" w:rsidRDefault="007E4FE6" w:rsidP="007E4FE6">
      <w:pPr>
        <w:ind w:firstLine="709"/>
        <w:jc w:val="both"/>
        <w:rPr>
          <w:b/>
          <w:bCs/>
          <w:sz w:val="24"/>
          <w:szCs w:val="24"/>
        </w:rPr>
      </w:pPr>
      <w:r w:rsidRPr="00267C20">
        <w:rPr>
          <w:b/>
          <w:bCs/>
          <w:sz w:val="24"/>
          <w:szCs w:val="24"/>
        </w:rPr>
        <w:t>Стаття 11. Організація загальних зборів (конференції) жителів ініціаторами</w:t>
      </w:r>
    </w:p>
    <w:p w14:paraId="1DCE6007" w14:textId="77777777" w:rsidR="007E4FE6" w:rsidRPr="00267C20" w:rsidRDefault="007E4FE6" w:rsidP="007E4FE6">
      <w:pPr>
        <w:ind w:firstLine="709"/>
        <w:jc w:val="both"/>
        <w:rPr>
          <w:sz w:val="24"/>
          <w:szCs w:val="24"/>
        </w:rPr>
      </w:pPr>
      <w:r w:rsidRPr="00267C20">
        <w:rPr>
          <w:sz w:val="24"/>
          <w:szCs w:val="24"/>
        </w:rPr>
        <w:t>1. Загальні збори (конференції) жителів проводяться за принципом мовчазної згоди у випадку, якщо протягом 12-ти робочих днів з дня отримання сільським головою повідомлення про проведення загальних зборів (конференції) жителів, ініціатор не отримав жодного з таких документів:</w:t>
      </w:r>
    </w:p>
    <w:p w14:paraId="11469B87" w14:textId="77777777" w:rsidR="007E4FE6" w:rsidRPr="00267C20" w:rsidRDefault="007E4FE6" w:rsidP="007E4FE6">
      <w:pPr>
        <w:ind w:firstLine="709"/>
        <w:jc w:val="both"/>
        <w:rPr>
          <w:sz w:val="24"/>
          <w:szCs w:val="24"/>
        </w:rPr>
      </w:pPr>
      <w:r w:rsidRPr="00267C20">
        <w:rPr>
          <w:sz w:val="24"/>
          <w:szCs w:val="24"/>
        </w:rPr>
        <w:t>1) копію розпорядження про заходи з підготовки загальних зборів (конференції) жителів;</w:t>
      </w:r>
    </w:p>
    <w:p w14:paraId="5CC9393F" w14:textId="77777777" w:rsidR="007E4FE6" w:rsidRPr="00267C20" w:rsidRDefault="007E4FE6" w:rsidP="007E4FE6">
      <w:pPr>
        <w:ind w:firstLine="709"/>
        <w:jc w:val="both"/>
        <w:rPr>
          <w:sz w:val="24"/>
          <w:szCs w:val="24"/>
        </w:rPr>
      </w:pPr>
      <w:r w:rsidRPr="00267C20">
        <w:rPr>
          <w:sz w:val="24"/>
          <w:szCs w:val="24"/>
        </w:rPr>
        <w:t>2) письмову відповідь про повернення повідомлення про проведення загальних зборів (конференції) жителів;</w:t>
      </w:r>
    </w:p>
    <w:p w14:paraId="2EA6105C" w14:textId="77777777" w:rsidR="007E4FE6" w:rsidRPr="00267C20" w:rsidRDefault="007E4FE6" w:rsidP="007E4FE6">
      <w:pPr>
        <w:ind w:firstLine="709"/>
        <w:jc w:val="both"/>
        <w:rPr>
          <w:sz w:val="24"/>
          <w:szCs w:val="24"/>
        </w:rPr>
      </w:pPr>
      <w:r w:rsidRPr="00267C20">
        <w:rPr>
          <w:sz w:val="24"/>
          <w:szCs w:val="24"/>
        </w:rPr>
        <w:t>3) письмову відповідь про відмову в проведенні загальних зборів (конференції) жителів.</w:t>
      </w:r>
    </w:p>
    <w:p w14:paraId="33CE7788" w14:textId="77777777" w:rsidR="007E4FE6" w:rsidRPr="00267C20" w:rsidRDefault="007E4FE6" w:rsidP="007E4FE6">
      <w:pPr>
        <w:ind w:firstLine="709"/>
        <w:jc w:val="both"/>
        <w:rPr>
          <w:sz w:val="24"/>
          <w:szCs w:val="24"/>
        </w:rPr>
      </w:pPr>
      <w:r w:rsidRPr="00267C20">
        <w:rPr>
          <w:sz w:val="24"/>
          <w:szCs w:val="24"/>
        </w:rPr>
        <w:t>2. Ініціатор сам визначає дату, місце й час проведення загальних зборів (конференції) жителів, виконує необхідні підготовчі дії, про що повідомляє сільського голову, депутатів Ради й інших запрошених осіб не пізніше ніж за сім днів до дня проведення. У такому випадку загальні збори (конференції) жителів проводяться з дотриманням вимог цього Положення.</w:t>
      </w:r>
    </w:p>
    <w:p w14:paraId="12CC7BA5" w14:textId="77777777" w:rsidR="007E4FE6" w:rsidRPr="00267C20" w:rsidRDefault="007E4FE6" w:rsidP="007E4FE6">
      <w:pPr>
        <w:ind w:firstLine="709"/>
        <w:jc w:val="both"/>
        <w:rPr>
          <w:sz w:val="24"/>
          <w:szCs w:val="24"/>
        </w:rPr>
      </w:pPr>
    </w:p>
    <w:p w14:paraId="49B0173F" w14:textId="77777777" w:rsidR="007E4FE6" w:rsidRPr="00267C20" w:rsidRDefault="007E4FE6" w:rsidP="008B2E26">
      <w:pPr>
        <w:jc w:val="center"/>
        <w:rPr>
          <w:b/>
          <w:bCs/>
          <w:sz w:val="24"/>
          <w:szCs w:val="24"/>
        </w:rPr>
      </w:pPr>
      <w:r w:rsidRPr="00267C20">
        <w:rPr>
          <w:b/>
          <w:bCs/>
          <w:sz w:val="24"/>
          <w:szCs w:val="24"/>
        </w:rPr>
        <w:t>Розділ ІІІ.</w:t>
      </w:r>
    </w:p>
    <w:p w14:paraId="0378AF78" w14:textId="77777777" w:rsidR="007E4FE6" w:rsidRPr="00267C20" w:rsidRDefault="007E4FE6" w:rsidP="008B2E26">
      <w:pPr>
        <w:jc w:val="center"/>
        <w:rPr>
          <w:b/>
          <w:bCs/>
          <w:sz w:val="24"/>
          <w:szCs w:val="24"/>
        </w:rPr>
      </w:pPr>
      <w:r w:rsidRPr="00267C20">
        <w:rPr>
          <w:b/>
          <w:bCs/>
          <w:sz w:val="24"/>
          <w:szCs w:val="24"/>
        </w:rPr>
        <w:t>ПІДГОТОВКА ЗАГАЛЬНИХ ЗБОРІВ (КОНФЕРЕНЦІЇ) ЖИТЕЛІВ</w:t>
      </w:r>
    </w:p>
    <w:p w14:paraId="47F0516E" w14:textId="77777777" w:rsidR="007E4FE6" w:rsidRPr="00267C20" w:rsidRDefault="007E4FE6" w:rsidP="007E4FE6">
      <w:pPr>
        <w:ind w:firstLine="709"/>
        <w:jc w:val="both"/>
        <w:rPr>
          <w:sz w:val="24"/>
          <w:szCs w:val="24"/>
        </w:rPr>
      </w:pPr>
    </w:p>
    <w:p w14:paraId="6970C3B2" w14:textId="77777777" w:rsidR="007E4FE6" w:rsidRPr="00267C20" w:rsidRDefault="007E4FE6" w:rsidP="007E4FE6">
      <w:pPr>
        <w:ind w:firstLine="709"/>
        <w:jc w:val="both"/>
        <w:rPr>
          <w:b/>
          <w:bCs/>
          <w:sz w:val="24"/>
          <w:szCs w:val="24"/>
        </w:rPr>
      </w:pPr>
      <w:r w:rsidRPr="00267C20">
        <w:rPr>
          <w:b/>
          <w:bCs/>
          <w:sz w:val="24"/>
          <w:szCs w:val="24"/>
        </w:rPr>
        <w:t>Стаття 12. Загальні питання підготовки і проведення загальних зборів (конференції) жителів</w:t>
      </w:r>
    </w:p>
    <w:p w14:paraId="26108298" w14:textId="77777777" w:rsidR="007E4FE6" w:rsidRPr="00267C20" w:rsidRDefault="007E4FE6" w:rsidP="007E4FE6">
      <w:pPr>
        <w:ind w:firstLine="709"/>
        <w:jc w:val="both"/>
        <w:rPr>
          <w:sz w:val="24"/>
          <w:szCs w:val="24"/>
        </w:rPr>
      </w:pPr>
      <w:r w:rsidRPr="00267C20">
        <w:rPr>
          <w:sz w:val="24"/>
          <w:szCs w:val="24"/>
        </w:rPr>
        <w:t>1. Органи місцевого самоврядування надають організаційну й технічну допомогу в проведенні загальних зборів (конференції) жителів.</w:t>
      </w:r>
    </w:p>
    <w:p w14:paraId="626ECF84" w14:textId="77777777" w:rsidR="007E4FE6" w:rsidRPr="00267C20" w:rsidRDefault="007E4FE6" w:rsidP="007E4FE6">
      <w:pPr>
        <w:ind w:firstLine="709"/>
        <w:jc w:val="both"/>
        <w:rPr>
          <w:sz w:val="24"/>
          <w:szCs w:val="24"/>
        </w:rPr>
      </w:pPr>
      <w:r w:rsidRPr="00267C20">
        <w:rPr>
          <w:sz w:val="24"/>
          <w:szCs w:val="24"/>
        </w:rPr>
        <w:t>2. Організаційно-технічні питання загальних зборів (конференції) жителів, вирішує їх ініціатор у тісній співпраці з відповідальною особою Ради.</w:t>
      </w:r>
    </w:p>
    <w:p w14:paraId="501BF409" w14:textId="77777777" w:rsidR="007E4FE6" w:rsidRPr="00267C20" w:rsidRDefault="007E4FE6" w:rsidP="007E4FE6">
      <w:pPr>
        <w:ind w:firstLine="709"/>
        <w:jc w:val="both"/>
        <w:rPr>
          <w:sz w:val="24"/>
          <w:szCs w:val="24"/>
        </w:rPr>
      </w:pPr>
      <w:r w:rsidRPr="00267C20">
        <w:rPr>
          <w:sz w:val="24"/>
          <w:szCs w:val="24"/>
        </w:rPr>
        <w:t>3. Загальні збори (конференція) жителів призначаються в час, дату й у місці, що їх запропонував ініціатор, або в іншу дату чи час, узгоджені з уповноваженим представником ініціатора, але не пізніше 14-ти календарних днів від запропонованої дати.</w:t>
      </w:r>
    </w:p>
    <w:p w14:paraId="5B6DEB7D" w14:textId="77777777" w:rsidR="007E4FE6" w:rsidRPr="00267C20" w:rsidRDefault="007E4FE6" w:rsidP="007E4FE6">
      <w:pPr>
        <w:ind w:firstLine="709"/>
        <w:jc w:val="both"/>
        <w:rPr>
          <w:sz w:val="24"/>
          <w:szCs w:val="24"/>
        </w:rPr>
      </w:pPr>
      <w:r w:rsidRPr="00267C20">
        <w:rPr>
          <w:sz w:val="24"/>
          <w:szCs w:val="24"/>
        </w:rPr>
        <w:t>4. Загальні збори (конференція) жителів призначаються як правило на неробочий день або в неробочий час у достатньому за кількістю місць приміщенні, обладнаному для потреб маломобільних груп населення, розташованому на території відповідної частини територіальної громади з урахуванням можливості доїзду жителів.</w:t>
      </w:r>
    </w:p>
    <w:p w14:paraId="22EFFBAB" w14:textId="77777777" w:rsidR="007E4FE6" w:rsidRPr="00267C20" w:rsidRDefault="007E4FE6" w:rsidP="007E4FE6">
      <w:pPr>
        <w:ind w:firstLine="709"/>
        <w:jc w:val="both"/>
        <w:rPr>
          <w:sz w:val="24"/>
          <w:szCs w:val="24"/>
        </w:rPr>
      </w:pPr>
      <w:r w:rsidRPr="00267C20">
        <w:rPr>
          <w:sz w:val="24"/>
          <w:szCs w:val="24"/>
        </w:rPr>
        <w:t>5. Якщо загальні збори (конференція) жителів проводяться в змішаному форматі, тоді це здійснюється в приміщенні, обладнаному для забезпечення дистанційного долучення учасників загальних зборів (конференції) з використанням засобів відеоконференції (Zoom, Microsoft Teams, Google Meet тощо), а також оснащеному необхідним технічним обладнанням (комп’ютери, камери, мікрофони, акустичні системи) і стабільним інтернет-з’єднанням, що гарантує належну якість зв’язку.</w:t>
      </w:r>
    </w:p>
    <w:p w14:paraId="6B96A01E" w14:textId="77777777" w:rsidR="007E4FE6" w:rsidRPr="00267C20" w:rsidRDefault="007E4FE6" w:rsidP="007E4FE6">
      <w:pPr>
        <w:ind w:firstLine="709"/>
        <w:jc w:val="both"/>
        <w:rPr>
          <w:sz w:val="24"/>
          <w:szCs w:val="24"/>
        </w:rPr>
      </w:pPr>
      <w:r w:rsidRPr="00267C20">
        <w:rPr>
          <w:sz w:val="24"/>
          <w:szCs w:val="24"/>
        </w:rPr>
        <w:t>6. Виконавчі органи Ради, адміністрації юридичних осіб, що перебувають у комунальній власності територіальної громади, сприяють проведенню загальних зборів (конференції) жителів і надають необхідні матеріали на прохання ініціатора, організаційного комітету чи відповідальної особи Ради.</w:t>
      </w:r>
    </w:p>
    <w:p w14:paraId="12F204ED" w14:textId="77777777" w:rsidR="007E4FE6" w:rsidRPr="00267C20" w:rsidRDefault="007E4FE6" w:rsidP="007E4FE6">
      <w:pPr>
        <w:ind w:firstLine="709"/>
        <w:jc w:val="both"/>
        <w:rPr>
          <w:b/>
          <w:bCs/>
          <w:sz w:val="24"/>
          <w:szCs w:val="24"/>
        </w:rPr>
      </w:pPr>
      <w:r w:rsidRPr="00267C20">
        <w:rPr>
          <w:b/>
          <w:bCs/>
          <w:sz w:val="24"/>
          <w:szCs w:val="24"/>
        </w:rPr>
        <w:t>Стаття 13. Підготовка загальних зборів (конференції) жителів</w:t>
      </w:r>
    </w:p>
    <w:p w14:paraId="69B3C07A" w14:textId="77777777" w:rsidR="007E4FE6" w:rsidRPr="00267C20" w:rsidRDefault="007E4FE6" w:rsidP="007E4FE6">
      <w:pPr>
        <w:ind w:firstLine="709"/>
        <w:jc w:val="both"/>
        <w:rPr>
          <w:sz w:val="24"/>
          <w:szCs w:val="24"/>
        </w:rPr>
      </w:pPr>
      <w:r w:rsidRPr="00267C20">
        <w:rPr>
          <w:sz w:val="24"/>
          <w:szCs w:val="24"/>
        </w:rPr>
        <w:t xml:space="preserve">1. Упродовж 7-ми робочих днів з дня отримання сільським головою належно </w:t>
      </w:r>
      <w:r w:rsidRPr="00267C20">
        <w:rPr>
          <w:sz w:val="24"/>
          <w:szCs w:val="24"/>
        </w:rPr>
        <w:lastRenderedPageBreak/>
        <w:t>оформленого повідомлення про проведення загальних зборів (конференції) жителів сільський голова видає розпорядження про заходи з підготовки загальних зборів (конференції) жителів відповідно до пункту 1 частини четвертої статті 10 цього Положення.</w:t>
      </w:r>
    </w:p>
    <w:p w14:paraId="2FEBF3FE" w14:textId="77777777" w:rsidR="007E4FE6" w:rsidRPr="00267C20" w:rsidRDefault="007E4FE6" w:rsidP="007E4FE6">
      <w:pPr>
        <w:ind w:firstLine="709"/>
        <w:jc w:val="both"/>
        <w:rPr>
          <w:sz w:val="24"/>
          <w:szCs w:val="24"/>
        </w:rPr>
      </w:pPr>
      <w:r w:rsidRPr="00267C20">
        <w:rPr>
          <w:sz w:val="24"/>
          <w:szCs w:val="24"/>
        </w:rPr>
        <w:t>2. У розпорядженні врегульовуються такі питання:</w:t>
      </w:r>
    </w:p>
    <w:p w14:paraId="09FC31CA" w14:textId="77777777" w:rsidR="007E4FE6" w:rsidRPr="00267C20" w:rsidRDefault="007E4FE6" w:rsidP="007E4FE6">
      <w:pPr>
        <w:ind w:firstLine="709"/>
        <w:jc w:val="both"/>
        <w:rPr>
          <w:sz w:val="24"/>
          <w:szCs w:val="24"/>
        </w:rPr>
      </w:pPr>
      <w:r w:rsidRPr="00267C20">
        <w:rPr>
          <w:sz w:val="24"/>
          <w:szCs w:val="24"/>
        </w:rPr>
        <w:t>1) предмет загальних зборів (конференції) жителів;</w:t>
      </w:r>
    </w:p>
    <w:p w14:paraId="2B0ED60B" w14:textId="77777777" w:rsidR="007E4FE6" w:rsidRPr="00267C20" w:rsidRDefault="007E4FE6" w:rsidP="007E4FE6">
      <w:pPr>
        <w:ind w:firstLine="709"/>
        <w:jc w:val="both"/>
        <w:rPr>
          <w:sz w:val="24"/>
          <w:szCs w:val="24"/>
        </w:rPr>
      </w:pPr>
      <w:r w:rsidRPr="00267C20">
        <w:rPr>
          <w:sz w:val="24"/>
          <w:szCs w:val="24"/>
        </w:rPr>
        <w:t>2) територія проведення загальних зборів (конференції) жителів;</w:t>
      </w:r>
    </w:p>
    <w:p w14:paraId="73363EA8" w14:textId="77777777" w:rsidR="007E4FE6" w:rsidRPr="00267C20" w:rsidRDefault="007E4FE6" w:rsidP="007E4FE6">
      <w:pPr>
        <w:ind w:firstLine="709"/>
        <w:jc w:val="both"/>
        <w:rPr>
          <w:sz w:val="24"/>
          <w:szCs w:val="24"/>
        </w:rPr>
      </w:pPr>
      <w:r w:rsidRPr="00267C20">
        <w:rPr>
          <w:sz w:val="24"/>
          <w:szCs w:val="24"/>
        </w:rPr>
        <w:t>3) формат проведення загальних зборів (конференції) жителів;</w:t>
      </w:r>
    </w:p>
    <w:p w14:paraId="030EAAFF" w14:textId="77777777" w:rsidR="007E4FE6" w:rsidRPr="00267C20" w:rsidRDefault="007E4FE6" w:rsidP="007E4FE6">
      <w:pPr>
        <w:ind w:firstLine="709"/>
        <w:jc w:val="both"/>
        <w:rPr>
          <w:sz w:val="24"/>
          <w:szCs w:val="24"/>
        </w:rPr>
      </w:pPr>
      <w:r w:rsidRPr="00267C20">
        <w:rPr>
          <w:sz w:val="24"/>
          <w:szCs w:val="24"/>
        </w:rPr>
        <w:t>4) дата, час і місце запланованих загальних зборів (конференції) жителів, а у випадку проведення конференції — також часовий проміжок, упродовж якого проводитимуться загальні збори, на яких обиратимуться делегати конференції;</w:t>
      </w:r>
    </w:p>
    <w:p w14:paraId="64C2A4C4" w14:textId="77777777" w:rsidR="007E4FE6" w:rsidRPr="00267C20" w:rsidRDefault="007E4FE6" w:rsidP="007E4FE6">
      <w:pPr>
        <w:ind w:firstLine="709"/>
        <w:jc w:val="both"/>
        <w:rPr>
          <w:sz w:val="24"/>
          <w:szCs w:val="24"/>
        </w:rPr>
      </w:pPr>
      <w:r w:rsidRPr="00267C20">
        <w:rPr>
          <w:sz w:val="24"/>
          <w:szCs w:val="24"/>
        </w:rPr>
        <w:t>5) ініціатор загальних зборів (конференції) жителів;</w:t>
      </w:r>
    </w:p>
    <w:p w14:paraId="1A37F2E3" w14:textId="77777777" w:rsidR="007E4FE6" w:rsidRPr="00267C20" w:rsidRDefault="007E4FE6" w:rsidP="007E4FE6">
      <w:pPr>
        <w:ind w:firstLine="709"/>
        <w:jc w:val="both"/>
        <w:rPr>
          <w:sz w:val="24"/>
          <w:szCs w:val="24"/>
        </w:rPr>
      </w:pPr>
      <w:r w:rsidRPr="00267C20">
        <w:rPr>
          <w:sz w:val="24"/>
          <w:szCs w:val="24"/>
        </w:rPr>
        <w:t>6) посадові особи органів місцевого самоврядування, відповідальні за своєчасну і якісну підготовку загальних зборів (конференції) жителів;</w:t>
      </w:r>
    </w:p>
    <w:p w14:paraId="6F6DA65C" w14:textId="77777777" w:rsidR="007E4FE6" w:rsidRPr="00267C20" w:rsidRDefault="007E4FE6" w:rsidP="007E4FE6">
      <w:pPr>
        <w:ind w:firstLine="709"/>
        <w:jc w:val="both"/>
        <w:rPr>
          <w:sz w:val="24"/>
          <w:szCs w:val="24"/>
        </w:rPr>
      </w:pPr>
      <w:r w:rsidRPr="00267C20">
        <w:rPr>
          <w:sz w:val="24"/>
          <w:szCs w:val="24"/>
        </w:rPr>
        <w:t>7) особи, які запрошуються на загальні збори (конференцію) для доповіді;</w:t>
      </w:r>
    </w:p>
    <w:p w14:paraId="5C940497" w14:textId="77777777" w:rsidR="007E4FE6" w:rsidRPr="00267C20" w:rsidRDefault="007E4FE6" w:rsidP="007E4FE6">
      <w:pPr>
        <w:ind w:firstLine="709"/>
        <w:jc w:val="both"/>
        <w:rPr>
          <w:sz w:val="24"/>
          <w:szCs w:val="24"/>
        </w:rPr>
      </w:pPr>
      <w:r w:rsidRPr="00267C20">
        <w:rPr>
          <w:sz w:val="24"/>
          <w:szCs w:val="24"/>
        </w:rPr>
        <w:t>8) заходи з підготовки загальних зборів (конференції) жителів і календарний план їх виконання, зокрема кількість жителів, які проживають на території проведення загальних зборів. У випадку проведення конференції вказується також кількість жителів, які проживають на дрібніших частинах території, де проводитимуться загальні збори, на яких обиратимуться делегати конференції;</w:t>
      </w:r>
    </w:p>
    <w:p w14:paraId="358107B9" w14:textId="77777777" w:rsidR="007E4FE6" w:rsidRPr="00267C20" w:rsidRDefault="007E4FE6" w:rsidP="007E4FE6">
      <w:pPr>
        <w:ind w:firstLine="709"/>
        <w:jc w:val="both"/>
        <w:rPr>
          <w:sz w:val="24"/>
          <w:szCs w:val="24"/>
        </w:rPr>
      </w:pPr>
      <w:r w:rsidRPr="00267C20">
        <w:rPr>
          <w:sz w:val="24"/>
          <w:szCs w:val="24"/>
        </w:rPr>
        <w:t>9) створення в разі необхідності організаційного комітету з підготовки загальних зборів (конференції) жителів;</w:t>
      </w:r>
    </w:p>
    <w:p w14:paraId="32120924" w14:textId="77777777" w:rsidR="007E4FE6" w:rsidRPr="00267C20" w:rsidRDefault="007E4FE6" w:rsidP="007E4FE6">
      <w:pPr>
        <w:ind w:firstLine="709"/>
        <w:jc w:val="both"/>
        <w:rPr>
          <w:sz w:val="24"/>
          <w:szCs w:val="24"/>
        </w:rPr>
      </w:pPr>
      <w:r w:rsidRPr="00267C20">
        <w:rPr>
          <w:sz w:val="24"/>
          <w:szCs w:val="24"/>
        </w:rPr>
        <w:t>10) інші питання, необхідні для належної підготовки загальних зборів (конференції) жителів.</w:t>
      </w:r>
    </w:p>
    <w:p w14:paraId="78F5881C" w14:textId="613B1E69" w:rsidR="007E4FE6" w:rsidRPr="00267C20" w:rsidRDefault="007E4FE6" w:rsidP="007E4FE6">
      <w:pPr>
        <w:ind w:firstLine="709"/>
        <w:jc w:val="both"/>
        <w:rPr>
          <w:sz w:val="24"/>
          <w:szCs w:val="24"/>
        </w:rPr>
      </w:pPr>
      <w:r w:rsidRPr="00267C20">
        <w:rPr>
          <w:sz w:val="24"/>
          <w:szCs w:val="24"/>
        </w:rPr>
        <w:t>3. Розпорядження сільського голови про заходи з підготовки загальних зборів (конференції) жителів оприлюднюється в порядку, передбаченому законодавством, а також розміщується на офіційному вебсайті Ради невідкладно, але не пізніше ніж через 5 робочих днів з дня його видання.</w:t>
      </w:r>
    </w:p>
    <w:p w14:paraId="7E7398CC" w14:textId="74994206" w:rsidR="007E4FE6" w:rsidRPr="00267C20" w:rsidRDefault="007E4FE6" w:rsidP="007E4FE6">
      <w:pPr>
        <w:ind w:firstLine="709"/>
        <w:jc w:val="both"/>
        <w:rPr>
          <w:sz w:val="24"/>
          <w:szCs w:val="24"/>
        </w:rPr>
      </w:pPr>
      <w:r w:rsidRPr="00267C20">
        <w:rPr>
          <w:sz w:val="24"/>
          <w:szCs w:val="24"/>
        </w:rPr>
        <w:t>4. Копія розпорядження сільського голови про заходи з підготовки загальних зборів (конференції) жителів надсилається уповноваженому представнику ініціатора, членам організаційного комітету, посадовим особам, які запрошуються на слухання персонально протягом одного робочого дня з дня його видання.</w:t>
      </w:r>
    </w:p>
    <w:p w14:paraId="33B9C96A" w14:textId="77777777" w:rsidR="007E4FE6" w:rsidRPr="00267C20" w:rsidRDefault="007E4FE6" w:rsidP="007E4FE6">
      <w:pPr>
        <w:ind w:firstLine="709"/>
        <w:jc w:val="both"/>
        <w:rPr>
          <w:b/>
          <w:bCs/>
          <w:sz w:val="24"/>
          <w:szCs w:val="24"/>
        </w:rPr>
      </w:pPr>
    </w:p>
    <w:p w14:paraId="7970B25C" w14:textId="77777777" w:rsidR="007E4FE6" w:rsidRPr="00267C20" w:rsidRDefault="007E4FE6" w:rsidP="007E4FE6">
      <w:pPr>
        <w:ind w:firstLine="709"/>
        <w:jc w:val="both"/>
        <w:rPr>
          <w:b/>
          <w:bCs/>
          <w:sz w:val="24"/>
          <w:szCs w:val="24"/>
        </w:rPr>
      </w:pPr>
      <w:r w:rsidRPr="00267C20">
        <w:rPr>
          <w:b/>
          <w:bCs/>
          <w:sz w:val="24"/>
          <w:szCs w:val="24"/>
        </w:rPr>
        <w:t>Стаття 14. Інформування територіальної громади про проведення загальних зборів (конференції) жителів</w:t>
      </w:r>
    </w:p>
    <w:p w14:paraId="73775EDE" w14:textId="77777777" w:rsidR="007E4FE6" w:rsidRPr="00267C20" w:rsidRDefault="007E4FE6" w:rsidP="007E4FE6">
      <w:pPr>
        <w:ind w:firstLine="709"/>
        <w:jc w:val="both"/>
        <w:rPr>
          <w:sz w:val="24"/>
          <w:szCs w:val="24"/>
        </w:rPr>
      </w:pPr>
      <w:r w:rsidRPr="00267C20">
        <w:rPr>
          <w:sz w:val="24"/>
          <w:szCs w:val="24"/>
        </w:rPr>
        <w:t>1. Про організацію і проведення загальних зборів (конференції) жителів відповідальна особа Ради повідомляє жителів невідкладно, але не пізніше ніж за 7 календарних днів до дня їх проведення.</w:t>
      </w:r>
    </w:p>
    <w:p w14:paraId="457F56C5" w14:textId="77777777" w:rsidR="007E4FE6" w:rsidRPr="00267C20" w:rsidRDefault="007E4FE6" w:rsidP="007E4FE6">
      <w:pPr>
        <w:ind w:firstLine="709"/>
        <w:jc w:val="both"/>
        <w:rPr>
          <w:sz w:val="24"/>
          <w:szCs w:val="24"/>
        </w:rPr>
      </w:pPr>
      <w:r w:rsidRPr="00267C20">
        <w:rPr>
          <w:sz w:val="24"/>
          <w:szCs w:val="24"/>
        </w:rPr>
        <w:t>2. В оголошенні має бути така інформація:</w:t>
      </w:r>
    </w:p>
    <w:p w14:paraId="4130A19A" w14:textId="77777777" w:rsidR="007E4FE6" w:rsidRPr="00267C20" w:rsidRDefault="007E4FE6" w:rsidP="007E4FE6">
      <w:pPr>
        <w:ind w:firstLine="709"/>
        <w:jc w:val="both"/>
        <w:rPr>
          <w:sz w:val="24"/>
          <w:szCs w:val="24"/>
        </w:rPr>
      </w:pPr>
      <w:r w:rsidRPr="00267C20">
        <w:rPr>
          <w:sz w:val="24"/>
          <w:szCs w:val="24"/>
        </w:rPr>
        <w:t>1) предмет та ініціатор загальних зборів (конференції) жителів;</w:t>
      </w:r>
    </w:p>
    <w:p w14:paraId="01B46937" w14:textId="77777777" w:rsidR="007E4FE6" w:rsidRPr="00267C20" w:rsidRDefault="007E4FE6" w:rsidP="007E4FE6">
      <w:pPr>
        <w:ind w:firstLine="709"/>
        <w:jc w:val="both"/>
        <w:rPr>
          <w:sz w:val="24"/>
          <w:szCs w:val="24"/>
        </w:rPr>
      </w:pPr>
      <w:r w:rsidRPr="00267C20">
        <w:rPr>
          <w:sz w:val="24"/>
          <w:szCs w:val="24"/>
        </w:rPr>
        <w:t>2) територія проведення загальних зборів (конференції) жителів;</w:t>
      </w:r>
    </w:p>
    <w:p w14:paraId="01351569" w14:textId="77777777" w:rsidR="007E4FE6" w:rsidRPr="00267C20" w:rsidRDefault="007E4FE6" w:rsidP="007E4FE6">
      <w:pPr>
        <w:ind w:firstLine="709"/>
        <w:jc w:val="both"/>
        <w:rPr>
          <w:sz w:val="24"/>
          <w:szCs w:val="24"/>
        </w:rPr>
      </w:pPr>
      <w:r w:rsidRPr="00267C20">
        <w:rPr>
          <w:sz w:val="24"/>
          <w:szCs w:val="24"/>
        </w:rPr>
        <w:t>3) дата, час і місце проведення загальних зборів (конференції) жителів;</w:t>
      </w:r>
    </w:p>
    <w:p w14:paraId="6C8319FC" w14:textId="77777777" w:rsidR="007E4FE6" w:rsidRPr="00267C20" w:rsidRDefault="007E4FE6" w:rsidP="007E4FE6">
      <w:pPr>
        <w:ind w:firstLine="709"/>
        <w:jc w:val="both"/>
        <w:rPr>
          <w:sz w:val="24"/>
          <w:szCs w:val="24"/>
        </w:rPr>
      </w:pPr>
      <w:r w:rsidRPr="00267C20">
        <w:rPr>
          <w:sz w:val="24"/>
          <w:szCs w:val="24"/>
        </w:rPr>
        <w:t>4) посилання на відеоконференцію і роз’яснення, на яких умовах можна взяти участь у загальних зборах (конференції) жителів дистанційно;</w:t>
      </w:r>
    </w:p>
    <w:p w14:paraId="7C88DC43" w14:textId="77777777" w:rsidR="007E4FE6" w:rsidRPr="00267C20" w:rsidRDefault="007E4FE6" w:rsidP="007E4FE6">
      <w:pPr>
        <w:ind w:firstLine="709"/>
        <w:jc w:val="both"/>
        <w:rPr>
          <w:sz w:val="24"/>
          <w:szCs w:val="24"/>
        </w:rPr>
      </w:pPr>
      <w:r w:rsidRPr="00267C20">
        <w:rPr>
          <w:sz w:val="24"/>
          <w:szCs w:val="24"/>
        </w:rPr>
        <w:t>5) опис порядку реєстрації учасників загальних зборів (конференції) жителів, які долучаються дистанційно;</w:t>
      </w:r>
    </w:p>
    <w:p w14:paraId="2976EFF3" w14:textId="77777777" w:rsidR="007E4FE6" w:rsidRPr="00267C20" w:rsidRDefault="007E4FE6" w:rsidP="007E4FE6">
      <w:pPr>
        <w:ind w:firstLine="709"/>
        <w:jc w:val="both"/>
        <w:rPr>
          <w:sz w:val="24"/>
          <w:szCs w:val="24"/>
        </w:rPr>
      </w:pPr>
      <w:r w:rsidRPr="00267C20">
        <w:rPr>
          <w:sz w:val="24"/>
          <w:szCs w:val="24"/>
        </w:rPr>
        <w:t>6) контакти для зв’язку з уповноваженим представником ініціатора;</w:t>
      </w:r>
    </w:p>
    <w:p w14:paraId="52E00F9F" w14:textId="77777777" w:rsidR="007E4FE6" w:rsidRPr="00267C20" w:rsidRDefault="007E4FE6" w:rsidP="007E4FE6">
      <w:pPr>
        <w:ind w:firstLine="709"/>
        <w:jc w:val="both"/>
        <w:rPr>
          <w:sz w:val="24"/>
          <w:szCs w:val="24"/>
        </w:rPr>
      </w:pPr>
      <w:r w:rsidRPr="00267C20">
        <w:rPr>
          <w:sz w:val="24"/>
          <w:szCs w:val="24"/>
        </w:rPr>
        <w:t>7) де, у які дні й години жителі можуть ознайомитися з матеріалами загальних зборів (конференції) жителів у приміщенні Ради чи іншому пристосованому для цього приміщенні;</w:t>
      </w:r>
    </w:p>
    <w:p w14:paraId="78C43880" w14:textId="77777777" w:rsidR="007E4FE6" w:rsidRPr="00267C20" w:rsidRDefault="007E4FE6" w:rsidP="007E4FE6">
      <w:pPr>
        <w:ind w:firstLine="709"/>
        <w:jc w:val="both"/>
        <w:rPr>
          <w:sz w:val="24"/>
          <w:szCs w:val="24"/>
        </w:rPr>
      </w:pPr>
      <w:r w:rsidRPr="00267C20">
        <w:rPr>
          <w:sz w:val="24"/>
          <w:szCs w:val="24"/>
        </w:rPr>
        <w:t>8) контакти (телефон, електронна адреса тощо), за якими можна отримати додаткову інформацію про проведення загальних зборів (конференції) жителів;</w:t>
      </w:r>
    </w:p>
    <w:p w14:paraId="1AB87C5D" w14:textId="77777777" w:rsidR="007E4FE6" w:rsidRPr="00267C20" w:rsidRDefault="007E4FE6" w:rsidP="007E4FE6">
      <w:pPr>
        <w:ind w:firstLine="709"/>
        <w:jc w:val="both"/>
        <w:rPr>
          <w:sz w:val="24"/>
          <w:szCs w:val="24"/>
        </w:rPr>
      </w:pPr>
      <w:r w:rsidRPr="00267C20">
        <w:rPr>
          <w:sz w:val="24"/>
          <w:szCs w:val="24"/>
        </w:rPr>
        <w:lastRenderedPageBreak/>
        <w:t>9) посилання на офіційний вебсайт Ради, де розміщена відповідна інформація.</w:t>
      </w:r>
    </w:p>
    <w:p w14:paraId="3287CAFC" w14:textId="155941FA" w:rsidR="007E4FE6" w:rsidRPr="00267C20" w:rsidRDefault="007E4FE6" w:rsidP="007E4FE6">
      <w:pPr>
        <w:ind w:firstLine="709"/>
        <w:jc w:val="both"/>
        <w:rPr>
          <w:sz w:val="24"/>
          <w:szCs w:val="24"/>
        </w:rPr>
      </w:pPr>
      <w:r w:rsidRPr="00267C20">
        <w:rPr>
          <w:sz w:val="24"/>
          <w:szCs w:val="24"/>
        </w:rPr>
        <w:t>3. Оголошення про організацію і проведення загальних зборів (конференції) жителів та відповідні матеріали обов’язково розміщуються на офіційному вебсайті Ради</w:t>
      </w:r>
      <w:r w:rsidR="00370441" w:rsidRPr="00267C20">
        <w:rPr>
          <w:sz w:val="24"/>
          <w:szCs w:val="24"/>
        </w:rPr>
        <w:t>.</w:t>
      </w:r>
    </w:p>
    <w:p w14:paraId="1E82FF2A" w14:textId="77777777" w:rsidR="007E4FE6" w:rsidRPr="00267C20" w:rsidRDefault="007E4FE6" w:rsidP="007E4FE6">
      <w:pPr>
        <w:ind w:firstLine="709"/>
        <w:jc w:val="both"/>
        <w:rPr>
          <w:sz w:val="24"/>
          <w:szCs w:val="24"/>
        </w:rPr>
      </w:pPr>
      <w:r w:rsidRPr="00267C20">
        <w:rPr>
          <w:sz w:val="24"/>
          <w:szCs w:val="24"/>
        </w:rPr>
        <w:t>4. Оголошення також поширюється через медіа (за можливості), дошки оголошень і всіма доступними способами з метою ознайомлення з ними якомога більшої кількості жителів. У разі поширення будь-якої інформації про загальні збори (конференції) жителів у тексті обов’язково надається посилання на розділ (-и) офіційного вебсайту Ради, де розміщена відповідна інформація.</w:t>
      </w:r>
    </w:p>
    <w:p w14:paraId="4B2F9AC6" w14:textId="77777777" w:rsidR="00744A7E" w:rsidRPr="00267C20" w:rsidRDefault="00744A7E" w:rsidP="007E4FE6">
      <w:pPr>
        <w:ind w:firstLine="709"/>
        <w:jc w:val="both"/>
        <w:rPr>
          <w:b/>
          <w:bCs/>
          <w:sz w:val="24"/>
          <w:szCs w:val="24"/>
        </w:rPr>
      </w:pPr>
    </w:p>
    <w:p w14:paraId="2283AB07" w14:textId="267AAC45" w:rsidR="007E4FE6" w:rsidRPr="00267C20" w:rsidRDefault="007E4FE6" w:rsidP="007E4FE6">
      <w:pPr>
        <w:ind w:firstLine="709"/>
        <w:jc w:val="both"/>
        <w:rPr>
          <w:b/>
          <w:bCs/>
          <w:sz w:val="24"/>
          <w:szCs w:val="24"/>
        </w:rPr>
      </w:pPr>
      <w:r w:rsidRPr="00267C20">
        <w:rPr>
          <w:b/>
          <w:bCs/>
          <w:sz w:val="24"/>
          <w:szCs w:val="24"/>
        </w:rPr>
        <w:t>Стаття 15. Організація загальних зборів (конференції) жителів</w:t>
      </w:r>
    </w:p>
    <w:p w14:paraId="3044EAEF" w14:textId="77777777" w:rsidR="007E4FE6" w:rsidRPr="00267C20" w:rsidRDefault="007E4FE6" w:rsidP="007E4FE6">
      <w:pPr>
        <w:ind w:firstLine="709"/>
        <w:jc w:val="both"/>
        <w:rPr>
          <w:sz w:val="24"/>
          <w:szCs w:val="24"/>
        </w:rPr>
      </w:pPr>
      <w:r w:rsidRPr="00267C20">
        <w:rPr>
          <w:sz w:val="24"/>
          <w:szCs w:val="24"/>
        </w:rPr>
        <w:t>1. Відповідальна особа Ради допомагає організувати проведення загальних зборів (конференції) жителів, зокрема дистанційне долучення учасників загальних зборів (конференції) жителів з використанням засобів відеоконференції (Zoom, Microsoft Teams, Google Meet тощо).</w:t>
      </w:r>
    </w:p>
    <w:p w14:paraId="5EF59FED" w14:textId="77777777" w:rsidR="007E4FE6" w:rsidRPr="00267C20" w:rsidRDefault="007E4FE6" w:rsidP="007E4FE6">
      <w:pPr>
        <w:ind w:firstLine="709"/>
        <w:jc w:val="both"/>
        <w:rPr>
          <w:sz w:val="24"/>
          <w:szCs w:val="24"/>
        </w:rPr>
      </w:pPr>
      <w:r w:rsidRPr="00267C20">
        <w:rPr>
          <w:sz w:val="24"/>
          <w:szCs w:val="24"/>
        </w:rPr>
        <w:t>2. Для організації загальних зборів (конференції) жителів також може створюватись організаційний комітет.</w:t>
      </w:r>
    </w:p>
    <w:p w14:paraId="10051D6B" w14:textId="77777777" w:rsidR="007E4FE6" w:rsidRPr="00267C20" w:rsidRDefault="007E4FE6" w:rsidP="007E4FE6">
      <w:pPr>
        <w:ind w:firstLine="709"/>
        <w:jc w:val="both"/>
        <w:rPr>
          <w:sz w:val="24"/>
          <w:szCs w:val="24"/>
        </w:rPr>
      </w:pPr>
      <w:r w:rsidRPr="00267C20">
        <w:rPr>
          <w:sz w:val="24"/>
          <w:szCs w:val="24"/>
        </w:rPr>
        <w:t>3. До складу організаційного комітету входять представники ініціатора загальних зборів (конференції) жителів, відповідальна особа Ради, посадові особи профільних виконавчих органів Ради, а також можуть входити депутати Ради, представники громадських об’єднань та інших суб’єктів, фахівці з тематики загальних зборів (конференції) жителів, інші зацікавлені особи й посадові особи, діяльність яких пов’язана з предметом загальних зборів (конференції) жителів.</w:t>
      </w:r>
    </w:p>
    <w:p w14:paraId="2F464EF0" w14:textId="67008820" w:rsidR="007E4FE6" w:rsidRPr="00267C20" w:rsidRDefault="007E4FE6" w:rsidP="007E4FE6">
      <w:pPr>
        <w:ind w:firstLine="709"/>
        <w:jc w:val="both"/>
        <w:rPr>
          <w:sz w:val="24"/>
          <w:szCs w:val="24"/>
        </w:rPr>
      </w:pPr>
      <w:r w:rsidRPr="00267C20">
        <w:rPr>
          <w:sz w:val="24"/>
          <w:szCs w:val="24"/>
        </w:rPr>
        <w:t xml:space="preserve">4. Організаційний комітет має складатися не більше ніж з </w:t>
      </w:r>
      <w:r w:rsidR="00334249" w:rsidRPr="00267C20">
        <w:rPr>
          <w:sz w:val="24"/>
          <w:szCs w:val="24"/>
        </w:rPr>
        <w:t>9</w:t>
      </w:r>
      <w:r w:rsidRPr="00267C20">
        <w:rPr>
          <w:sz w:val="24"/>
          <w:szCs w:val="24"/>
        </w:rPr>
        <w:t>-ти членів. Регламент проведення засідань організаційного комітету визначає сам комітет.</w:t>
      </w:r>
    </w:p>
    <w:p w14:paraId="374F2873" w14:textId="77777777" w:rsidR="007E4FE6" w:rsidRPr="00267C20" w:rsidRDefault="007E4FE6" w:rsidP="007E4FE6">
      <w:pPr>
        <w:ind w:firstLine="709"/>
        <w:jc w:val="both"/>
        <w:rPr>
          <w:sz w:val="24"/>
          <w:szCs w:val="24"/>
        </w:rPr>
      </w:pPr>
      <w:r w:rsidRPr="00267C20">
        <w:rPr>
          <w:sz w:val="24"/>
          <w:szCs w:val="24"/>
        </w:rPr>
        <w:t>5. Організаційний комітет відповідає за підготовку матеріалів, що можуть надаватися учасникам загальних зборів (конференції) жителів перед їх початком, забезпечує підготовку проєктів порядку денного й регламенту загальних зборів (конференції) жителів, а також за складання проєктів пропозицій, висновків, рекомендацій, звернень тощо, що будуть розглядатися на зборах, за потреби запрошує сили Національної поліції та/або громадські формування з охорони громадського порядку для забезпечення безпеки громадських слухань.</w:t>
      </w:r>
    </w:p>
    <w:p w14:paraId="72CFA6C1" w14:textId="24C62025" w:rsidR="007E4FE6" w:rsidRPr="00267C20" w:rsidRDefault="007E4FE6" w:rsidP="007E4FE6">
      <w:pPr>
        <w:ind w:firstLine="709"/>
        <w:jc w:val="both"/>
        <w:rPr>
          <w:sz w:val="24"/>
          <w:szCs w:val="24"/>
        </w:rPr>
      </w:pPr>
      <w:r w:rsidRPr="00267C20">
        <w:rPr>
          <w:sz w:val="24"/>
          <w:szCs w:val="24"/>
        </w:rPr>
        <w:t>6. Проєкти пропозицій висновків, рекомендацій, звернень тощо організаційного комітету розміщуються на офіційному вебсайті Ради</w:t>
      </w:r>
      <w:r w:rsidR="00744A7E" w:rsidRPr="00267C20">
        <w:rPr>
          <w:sz w:val="24"/>
          <w:szCs w:val="24"/>
        </w:rPr>
        <w:t>.</w:t>
      </w:r>
    </w:p>
    <w:p w14:paraId="233D384B" w14:textId="77777777" w:rsidR="007E4FE6" w:rsidRPr="00267C20" w:rsidRDefault="007E4FE6" w:rsidP="007E4FE6">
      <w:pPr>
        <w:ind w:firstLine="709"/>
        <w:jc w:val="both"/>
        <w:rPr>
          <w:sz w:val="24"/>
          <w:szCs w:val="24"/>
        </w:rPr>
      </w:pPr>
      <w:r w:rsidRPr="00267C20">
        <w:rPr>
          <w:sz w:val="24"/>
          <w:szCs w:val="24"/>
        </w:rPr>
        <w:t>7. Якщо організаційний комітет не створено, його завдання виконує відповідальна особа Ради у співпраці з ініціатором загальних зборів (конференції) жителів.</w:t>
      </w:r>
    </w:p>
    <w:p w14:paraId="7EA56A96" w14:textId="77777777" w:rsidR="007E4FE6" w:rsidRPr="00267C20" w:rsidRDefault="007E4FE6" w:rsidP="007E4FE6">
      <w:pPr>
        <w:ind w:firstLine="709"/>
        <w:jc w:val="both"/>
        <w:rPr>
          <w:sz w:val="24"/>
          <w:szCs w:val="24"/>
        </w:rPr>
      </w:pPr>
    </w:p>
    <w:p w14:paraId="2AF6F86D" w14:textId="77777777" w:rsidR="007E4FE6" w:rsidRPr="00267C20" w:rsidRDefault="007E4FE6" w:rsidP="007E4FE6">
      <w:pPr>
        <w:ind w:firstLine="709"/>
        <w:jc w:val="both"/>
        <w:rPr>
          <w:b/>
          <w:bCs/>
          <w:sz w:val="24"/>
          <w:szCs w:val="24"/>
        </w:rPr>
      </w:pPr>
      <w:r w:rsidRPr="00267C20">
        <w:rPr>
          <w:b/>
          <w:bCs/>
          <w:sz w:val="24"/>
          <w:szCs w:val="24"/>
        </w:rPr>
        <w:t>Стаття 16. Особливості скликання конференцій жителів</w:t>
      </w:r>
    </w:p>
    <w:p w14:paraId="5FA531DB" w14:textId="77777777" w:rsidR="007E4FE6" w:rsidRPr="00267C20" w:rsidRDefault="007E4FE6" w:rsidP="007E4FE6">
      <w:pPr>
        <w:ind w:firstLine="709"/>
        <w:jc w:val="both"/>
        <w:rPr>
          <w:sz w:val="24"/>
          <w:szCs w:val="24"/>
        </w:rPr>
      </w:pPr>
      <w:r w:rsidRPr="00267C20">
        <w:rPr>
          <w:sz w:val="24"/>
          <w:szCs w:val="24"/>
        </w:rPr>
        <w:t>1. Делегати конференції жителів обираються на загальних зборах жителів, що передують конференції жителів і проводяться в межах території проведення загальних зборів (конференції) жителів, що визначені розпорядженням сільського голови.</w:t>
      </w:r>
    </w:p>
    <w:p w14:paraId="5F768A9B" w14:textId="77777777" w:rsidR="007E4FE6" w:rsidRPr="00267C20" w:rsidRDefault="007E4FE6" w:rsidP="007E4FE6">
      <w:pPr>
        <w:ind w:firstLine="709"/>
        <w:jc w:val="both"/>
        <w:rPr>
          <w:sz w:val="24"/>
          <w:szCs w:val="24"/>
        </w:rPr>
      </w:pPr>
      <w:r w:rsidRPr="00267C20">
        <w:rPr>
          <w:sz w:val="24"/>
          <w:szCs w:val="24"/>
        </w:rPr>
        <w:t>2. Для проведення конференцій обов’язково мають бути присутні:</w:t>
      </w:r>
    </w:p>
    <w:p w14:paraId="61B0334C" w14:textId="35C4504C" w:rsidR="007E4FE6" w:rsidRPr="00267C20" w:rsidRDefault="007E4FE6" w:rsidP="007E4FE6">
      <w:pPr>
        <w:ind w:firstLine="709"/>
        <w:jc w:val="both"/>
        <w:rPr>
          <w:sz w:val="24"/>
          <w:szCs w:val="24"/>
        </w:rPr>
      </w:pPr>
      <w:r w:rsidRPr="00267C20">
        <w:rPr>
          <w:sz w:val="24"/>
          <w:szCs w:val="24"/>
        </w:rPr>
        <w:t xml:space="preserve">1) для обрання делегатів конференції, яка має проводитися на території всієї територіальної громади, — один делегат не менше ніж від </w:t>
      </w:r>
      <w:r w:rsidR="00334249" w:rsidRPr="00267C20">
        <w:rPr>
          <w:sz w:val="24"/>
          <w:szCs w:val="24"/>
        </w:rPr>
        <w:t>60</w:t>
      </w:r>
      <w:r w:rsidRPr="00267C20">
        <w:rPr>
          <w:sz w:val="24"/>
          <w:szCs w:val="24"/>
        </w:rPr>
        <w:t xml:space="preserve"> квартир багатоквартирних будинків або будинків індивідуальної забудови;</w:t>
      </w:r>
    </w:p>
    <w:p w14:paraId="3FACE664" w14:textId="652D4EFF" w:rsidR="007E4FE6" w:rsidRPr="00267C20" w:rsidRDefault="007E4FE6" w:rsidP="007E4FE6">
      <w:pPr>
        <w:ind w:firstLine="709"/>
        <w:jc w:val="both"/>
        <w:rPr>
          <w:sz w:val="24"/>
          <w:szCs w:val="24"/>
        </w:rPr>
      </w:pPr>
      <w:r w:rsidRPr="00267C20">
        <w:rPr>
          <w:sz w:val="24"/>
          <w:szCs w:val="24"/>
        </w:rPr>
        <w:t xml:space="preserve">2) для обрання делегатів конференції, яка має проводитися в адміністративному центрі територіальної громади, — один делегат не менше ніж від </w:t>
      </w:r>
      <w:r w:rsidR="00334249" w:rsidRPr="00267C20">
        <w:rPr>
          <w:sz w:val="24"/>
          <w:szCs w:val="24"/>
        </w:rPr>
        <w:t>55</w:t>
      </w:r>
      <w:r w:rsidRPr="00267C20">
        <w:rPr>
          <w:sz w:val="24"/>
          <w:szCs w:val="24"/>
        </w:rPr>
        <w:t>-ти квартир багатоквартирних будинків або будинків індивідуальної забудови;</w:t>
      </w:r>
      <w:r w:rsidR="002516BE" w:rsidRPr="00267C20">
        <w:rPr>
          <w:sz w:val="24"/>
          <w:szCs w:val="24"/>
        </w:rPr>
        <w:t xml:space="preserve"> </w:t>
      </w:r>
    </w:p>
    <w:p w14:paraId="54EA12A3" w14:textId="538FABD4" w:rsidR="007E4FE6" w:rsidRPr="00267C20" w:rsidRDefault="007527C0" w:rsidP="007E4FE6">
      <w:pPr>
        <w:ind w:firstLine="709"/>
        <w:jc w:val="both"/>
        <w:rPr>
          <w:sz w:val="24"/>
          <w:szCs w:val="24"/>
        </w:rPr>
      </w:pPr>
      <w:r w:rsidRPr="00267C20">
        <w:rPr>
          <w:sz w:val="24"/>
          <w:szCs w:val="24"/>
        </w:rPr>
        <w:t>3</w:t>
      </w:r>
      <w:r w:rsidR="007E4FE6" w:rsidRPr="00267C20">
        <w:rPr>
          <w:sz w:val="24"/>
          <w:szCs w:val="24"/>
        </w:rPr>
        <w:t>) для обрання делегатів конференції, яка має проводитися в одному чи кількох селах</w:t>
      </w:r>
      <w:r w:rsidRPr="00267C20">
        <w:rPr>
          <w:sz w:val="24"/>
          <w:szCs w:val="24"/>
        </w:rPr>
        <w:t xml:space="preserve"> </w:t>
      </w:r>
      <w:r w:rsidR="007E4FE6" w:rsidRPr="00267C20">
        <w:rPr>
          <w:sz w:val="24"/>
          <w:szCs w:val="24"/>
        </w:rPr>
        <w:t xml:space="preserve">територіальної громади, — один делегат не менше ніж від </w:t>
      </w:r>
      <w:r w:rsidR="00334249" w:rsidRPr="00267C20">
        <w:rPr>
          <w:sz w:val="24"/>
          <w:szCs w:val="24"/>
        </w:rPr>
        <w:t>4</w:t>
      </w:r>
      <w:r w:rsidR="00197B9F" w:rsidRPr="00267C20">
        <w:rPr>
          <w:sz w:val="24"/>
          <w:szCs w:val="24"/>
        </w:rPr>
        <w:t>0</w:t>
      </w:r>
      <w:r w:rsidR="007E4FE6" w:rsidRPr="00267C20">
        <w:rPr>
          <w:sz w:val="24"/>
          <w:szCs w:val="24"/>
        </w:rPr>
        <w:t>-ти квартир багатоквартирних будинків або будинків індивідуальної забудови;</w:t>
      </w:r>
    </w:p>
    <w:p w14:paraId="06B0AC17" w14:textId="5FF99D27" w:rsidR="007E4FE6" w:rsidRPr="00267C20" w:rsidRDefault="007527C0" w:rsidP="007E4FE6">
      <w:pPr>
        <w:ind w:firstLine="709"/>
        <w:jc w:val="both"/>
        <w:rPr>
          <w:sz w:val="24"/>
          <w:szCs w:val="24"/>
        </w:rPr>
      </w:pPr>
      <w:r w:rsidRPr="00267C20">
        <w:rPr>
          <w:sz w:val="24"/>
          <w:szCs w:val="24"/>
        </w:rPr>
        <w:t>4</w:t>
      </w:r>
      <w:r w:rsidR="007E4FE6" w:rsidRPr="00267C20">
        <w:rPr>
          <w:sz w:val="24"/>
          <w:szCs w:val="24"/>
        </w:rPr>
        <w:t xml:space="preserve">) для обрання делегатів конференції, яка має проводитися на одній чи декількох </w:t>
      </w:r>
      <w:r w:rsidR="007E4FE6" w:rsidRPr="00267C20">
        <w:rPr>
          <w:sz w:val="24"/>
          <w:szCs w:val="24"/>
        </w:rPr>
        <w:lastRenderedPageBreak/>
        <w:t>вулицях, майданах, площах, бульварах, проспектах, узвозах, шляхах, шосе територіальної громади, — один делегат не менше ніж від 30-ти квартир багатоквартирних будинків або будинків індивідуальної забудови;</w:t>
      </w:r>
    </w:p>
    <w:p w14:paraId="42C6AD72" w14:textId="034212B0" w:rsidR="007E4FE6" w:rsidRPr="00267C20" w:rsidRDefault="007527C0" w:rsidP="007E4FE6">
      <w:pPr>
        <w:ind w:firstLine="709"/>
        <w:jc w:val="both"/>
        <w:rPr>
          <w:sz w:val="24"/>
          <w:szCs w:val="24"/>
        </w:rPr>
      </w:pPr>
      <w:r w:rsidRPr="00267C20">
        <w:rPr>
          <w:sz w:val="24"/>
          <w:szCs w:val="24"/>
        </w:rPr>
        <w:t>5</w:t>
      </w:r>
      <w:r w:rsidR="007E4FE6" w:rsidRPr="00267C20">
        <w:rPr>
          <w:sz w:val="24"/>
          <w:szCs w:val="24"/>
        </w:rPr>
        <w:t>) для обрання делегатів конференції, яка має проводитися на одній чи декількох провулках, проїздах, житлових комплексах, — один делегат не менше ніж від 20-ти квартир багатоквартирних будинків або будинків індивідуальної забудови;</w:t>
      </w:r>
    </w:p>
    <w:p w14:paraId="5AF8C601" w14:textId="0A8CAEB3" w:rsidR="007E4FE6" w:rsidRPr="00267C20" w:rsidRDefault="007527C0" w:rsidP="007E4FE6">
      <w:pPr>
        <w:ind w:firstLine="709"/>
        <w:jc w:val="both"/>
        <w:rPr>
          <w:sz w:val="24"/>
          <w:szCs w:val="24"/>
        </w:rPr>
      </w:pPr>
      <w:r w:rsidRPr="00267C20">
        <w:rPr>
          <w:sz w:val="24"/>
          <w:szCs w:val="24"/>
        </w:rPr>
        <w:t>6</w:t>
      </w:r>
      <w:r w:rsidR="007E4FE6" w:rsidRPr="00267C20">
        <w:rPr>
          <w:sz w:val="24"/>
          <w:szCs w:val="24"/>
        </w:rPr>
        <w:t>) для обрання делегатів конференції, яка має проводитися в багатоквартирному будинку територіальної громади, — один делегат не менше ніж від 10-ти квартир багатоквартирного будинку.</w:t>
      </w:r>
    </w:p>
    <w:p w14:paraId="14D0FB2B" w14:textId="77777777" w:rsidR="007E4FE6" w:rsidRPr="00267C20" w:rsidRDefault="007E4FE6" w:rsidP="007E4FE6">
      <w:pPr>
        <w:ind w:firstLine="709"/>
        <w:jc w:val="both"/>
        <w:rPr>
          <w:sz w:val="24"/>
          <w:szCs w:val="24"/>
        </w:rPr>
      </w:pPr>
      <w:r w:rsidRPr="00267C20">
        <w:rPr>
          <w:sz w:val="24"/>
          <w:szCs w:val="24"/>
        </w:rPr>
        <w:t>3. Квота представництва є мінімально обов’язковою для проведення конференції жителів. Ініціатори скликання конференції жителів можуть збільшити квоту представництва.</w:t>
      </w:r>
    </w:p>
    <w:p w14:paraId="30405C31" w14:textId="77777777" w:rsidR="007E4FE6" w:rsidRPr="00267C20" w:rsidRDefault="007E4FE6" w:rsidP="007E4FE6">
      <w:pPr>
        <w:ind w:firstLine="709"/>
        <w:jc w:val="both"/>
        <w:rPr>
          <w:sz w:val="24"/>
          <w:szCs w:val="24"/>
        </w:rPr>
      </w:pPr>
      <w:r w:rsidRPr="00267C20">
        <w:rPr>
          <w:sz w:val="24"/>
          <w:szCs w:val="24"/>
        </w:rPr>
        <w:t>4. Під час проведення загальних зборів, що передують конференції і проводяться в межах дрібніших частин територіальної громади, окремих повідомлень про їх проведення ініціатори проведення таких зборів на ім’я сільського голови не подають, а сільський голова окремих розпоряджень не видає.</w:t>
      </w:r>
    </w:p>
    <w:p w14:paraId="301D86CA" w14:textId="77777777" w:rsidR="007E4FE6" w:rsidRPr="00267C20" w:rsidRDefault="007E4FE6" w:rsidP="007E4FE6">
      <w:pPr>
        <w:ind w:firstLine="709"/>
        <w:jc w:val="both"/>
        <w:rPr>
          <w:sz w:val="24"/>
          <w:szCs w:val="24"/>
        </w:rPr>
      </w:pPr>
    </w:p>
    <w:p w14:paraId="77C8B5B1" w14:textId="77777777" w:rsidR="007E4FE6" w:rsidRPr="00267C20" w:rsidRDefault="007E4FE6" w:rsidP="0020500A">
      <w:pPr>
        <w:jc w:val="center"/>
        <w:rPr>
          <w:b/>
          <w:bCs/>
          <w:sz w:val="24"/>
          <w:szCs w:val="24"/>
        </w:rPr>
      </w:pPr>
      <w:r w:rsidRPr="00267C20">
        <w:rPr>
          <w:b/>
          <w:bCs/>
          <w:sz w:val="24"/>
          <w:szCs w:val="24"/>
        </w:rPr>
        <w:t>РОЗДІЛ IV.</w:t>
      </w:r>
    </w:p>
    <w:p w14:paraId="69EF3DFC" w14:textId="77777777" w:rsidR="007E4FE6" w:rsidRPr="00267C20" w:rsidRDefault="007E4FE6" w:rsidP="0020500A">
      <w:pPr>
        <w:jc w:val="center"/>
        <w:rPr>
          <w:b/>
          <w:bCs/>
          <w:sz w:val="24"/>
          <w:szCs w:val="24"/>
        </w:rPr>
      </w:pPr>
      <w:r w:rsidRPr="00267C20">
        <w:rPr>
          <w:b/>
          <w:bCs/>
          <w:sz w:val="24"/>
          <w:szCs w:val="24"/>
        </w:rPr>
        <w:t>ПОРЯДОК ПРОВЕДЕННЯ ЗАГАЛЬНИХ ЗБОРІВ (КОНФЕРЕНЦІЇ) ЖИТЕЛІВ</w:t>
      </w:r>
    </w:p>
    <w:p w14:paraId="1A29E1F6" w14:textId="77777777" w:rsidR="007E4FE6" w:rsidRPr="00267C20" w:rsidRDefault="007E4FE6" w:rsidP="0020500A">
      <w:pPr>
        <w:jc w:val="center"/>
        <w:rPr>
          <w:b/>
          <w:bCs/>
          <w:sz w:val="24"/>
          <w:szCs w:val="24"/>
        </w:rPr>
      </w:pPr>
      <w:r w:rsidRPr="00267C20">
        <w:rPr>
          <w:b/>
          <w:bCs/>
          <w:sz w:val="24"/>
          <w:szCs w:val="24"/>
        </w:rPr>
        <w:t>ТА ОФОРМЛЕННЯ ЇХНІХ РІШЕНЬ</w:t>
      </w:r>
    </w:p>
    <w:p w14:paraId="53CE660B" w14:textId="77777777" w:rsidR="007E4FE6" w:rsidRPr="00267C20" w:rsidRDefault="007E4FE6" w:rsidP="007E4FE6">
      <w:pPr>
        <w:ind w:firstLine="709"/>
        <w:jc w:val="both"/>
        <w:rPr>
          <w:b/>
          <w:bCs/>
          <w:sz w:val="24"/>
          <w:szCs w:val="24"/>
        </w:rPr>
      </w:pPr>
    </w:p>
    <w:p w14:paraId="302D9F5F" w14:textId="77777777" w:rsidR="007E4FE6" w:rsidRPr="00267C20" w:rsidRDefault="007E4FE6" w:rsidP="007E4FE6">
      <w:pPr>
        <w:ind w:firstLine="709"/>
        <w:jc w:val="both"/>
        <w:rPr>
          <w:b/>
          <w:bCs/>
          <w:sz w:val="24"/>
          <w:szCs w:val="24"/>
        </w:rPr>
      </w:pPr>
      <w:r w:rsidRPr="00267C20">
        <w:rPr>
          <w:b/>
          <w:bCs/>
          <w:sz w:val="24"/>
          <w:szCs w:val="24"/>
        </w:rPr>
        <w:t>Стаття 17. Учасники загальних зборів (конференції) жителів</w:t>
      </w:r>
    </w:p>
    <w:p w14:paraId="6147BE26" w14:textId="77777777" w:rsidR="007E4FE6" w:rsidRPr="00267C20" w:rsidRDefault="007E4FE6" w:rsidP="007E4FE6">
      <w:pPr>
        <w:ind w:firstLine="709"/>
        <w:jc w:val="both"/>
        <w:rPr>
          <w:sz w:val="24"/>
          <w:szCs w:val="24"/>
        </w:rPr>
      </w:pPr>
      <w:r w:rsidRPr="00267C20">
        <w:rPr>
          <w:sz w:val="24"/>
          <w:szCs w:val="24"/>
        </w:rPr>
        <w:t>1. Право голосувати на загальних зборах (конференції) жителів мають жителі, які досягли вісімнадцятирічного віку й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 на території проведення загальних зборів (конференції) жителів.</w:t>
      </w:r>
    </w:p>
    <w:p w14:paraId="1856B251" w14:textId="77777777" w:rsidR="007E4FE6" w:rsidRPr="00267C20" w:rsidRDefault="007E4FE6" w:rsidP="007E4FE6">
      <w:pPr>
        <w:ind w:firstLine="709"/>
        <w:jc w:val="both"/>
        <w:rPr>
          <w:sz w:val="24"/>
          <w:szCs w:val="24"/>
        </w:rPr>
      </w:pPr>
      <w:r w:rsidRPr="00267C20">
        <w:rPr>
          <w:sz w:val="24"/>
          <w:szCs w:val="24"/>
        </w:rPr>
        <w:t>2. Учасниками загальних зборів (конференції) жителів, але без права голосувати, можуть бути:</w:t>
      </w:r>
    </w:p>
    <w:p w14:paraId="5103803A" w14:textId="77777777" w:rsidR="007E4FE6" w:rsidRPr="00267C20" w:rsidRDefault="007E4FE6" w:rsidP="007E4FE6">
      <w:pPr>
        <w:ind w:firstLine="709"/>
        <w:jc w:val="both"/>
        <w:rPr>
          <w:sz w:val="24"/>
          <w:szCs w:val="24"/>
        </w:rPr>
      </w:pPr>
      <w:r w:rsidRPr="00267C20">
        <w:rPr>
          <w:sz w:val="24"/>
          <w:szCs w:val="24"/>
        </w:rPr>
        <w:t>1) громадяни України, запрошені організаційним комітетом і/або ініціатором загальних зборів (конференції) жителів;</w:t>
      </w:r>
    </w:p>
    <w:p w14:paraId="0E5B10C2" w14:textId="77777777" w:rsidR="007E4FE6" w:rsidRPr="00267C20" w:rsidRDefault="007E4FE6" w:rsidP="007E4FE6">
      <w:pPr>
        <w:ind w:firstLine="709"/>
        <w:jc w:val="both"/>
        <w:rPr>
          <w:sz w:val="24"/>
          <w:szCs w:val="24"/>
        </w:rPr>
      </w:pPr>
      <w:r w:rsidRPr="00267C20">
        <w:rPr>
          <w:sz w:val="24"/>
          <w:szCs w:val="24"/>
        </w:rPr>
        <w:t>2) жителі території, у межах якої проводяться загальні збори (конференція) жителів, які досягли чотирнадцятирічного віку;</w:t>
      </w:r>
    </w:p>
    <w:p w14:paraId="569E943A" w14:textId="77777777" w:rsidR="007E4FE6" w:rsidRPr="00267C20" w:rsidRDefault="007E4FE6" w:rsidP="007E4FE6">
      <w:pPr>
        <w:ind w:firstLine="709"/>
        <w:jc w:val="both"/>
        <w:rPr>
          <w:sz w:val="24"/>
          <w:szCs w:val="24"/>
        </w:rPr>
      </w:pPr>
      <w:r w:rsidRPr="00267C20">
        <w:rPr>
          <w:sz w:val="24"/>
          <w:szCs w:val="24"/>
        </w:rPr>
        <w:t>3) громадяни України, які мають у власності або на законних підставах користуються об’єктами нерухомого майна на території проведення загальних зборів (конференції) жителів;</w:t>
      </w:r>
    </w:p>
    <w:p w14:paraId="1CA9664A" w14:textId="77777777" w:rsidR="007E4FE6" w:rsidRPr="00267C20" w:rsidRDefault="007E4FE6" w:rsidP="007E4FE6">
      <w:pPr>
        <w:ind w:firstLine="709"/>
        <w:jc w:val="both"/>
        <w:rPr>
          <w:sz w:val="24"/>
          <w:szCs w:val="24"/>
        </w:rPr>
      </w:pPr>
      <w:r w:rsidRPr="00267C20">
        <w:rPr>
          <w:sz w:val="24"/>
          <w:szCs w:val="24"/>
        </w:rPr>
        <w:t>4) жителі інших частин територіальної громади, що не охоплюються територією загальних зборів (конференції) жителів;</w:t>
      </w:r>
    </w:p>
    <w:p w14:paraId="29C5E9F8" w14:textId="77777777" w:rsidR="007E4FE6" w:rsidRPr="00267C20" w:rsidRDefault="007E4FE6" w:rsidP="007E4FE6">
      <w:pPr>
        <w:ind w:firstLine="709"/>
        <w:jc w:val="both"/>
        <w:rPr>
          <w:sz w:val="24"/>
          <w:szCs w:val="24"/>
        </w:rPr>
      </w:pPr>
      <w:r w:rsidRPr="00267C20">
        <w:rPr>
          <w:sz w:val="24"/>
          <w:szCs w:val="24"/>
        </w:rPr>
        <w:t>5) представники медіа.</w:t>
      </w:r>
    </w:p>
    <w:p w14:paraId="28AD94B4" w14:textId="77777777" w:rsidR="007E4FE6" w:rsidRPr="00267C20" w:rsidRDefault="007E4FE6" w:rsidP="007E4FE6">
      <w:pPr>
        <w:ind w:firstLine="709"/>
        <w:jc w:val="both"/>
        <w:rPr>
          <w:sz w:val="24"/>
          <w:szCs w:val="24"/>
        </w:rPr>
      </w:pPr>
    </w:p>
    <w:p w14:paraId="262E8D6A" w14:textId="77777777" w:rsidR="007E4FE6" w:rsidRPr="00267C20" w:rsidRDefault="007E4FE6" w:rsidP="007E4FE6">
      <w:pPr>
        <w:ind w:firstLine="709"/>
        <w:jc w:val="both"/>
        <w:rPr>
          <w:b/>
          <w:bCs/>
          <w:sz w:val="24"/>
          <w:szCs w:val="24"/>
        </w:rPr>
      </w:pPr>
      <w:r w:rsidRPr="00267C20">
        <w:rPr>
          <w:b/>
          <w:bCs/>
          <w:sz w:val="24"/>
          <w:szCs w:val="24"/>
        </w:rPr>
        <w:t>Стаття 18. Реєстрація учасників загальних зборів (конференції) жителів</w:t>
      </w:r>
    </w:p>
    <w:p w14:paraId="62F3F50C" w14:textId="77777777" w:rsidR="007E4FE6" w:rsidRPr="00267C20" w:rsidRDefault="007E4FE6" w:rsidP="007E4FE6">
      <w:pPr>
        <w:ind w:firstLine="709"/>
        <w:jc w:val="both"/>
        <w:rPr>
          <w:sz w:val="24"/>
          <w:szCs w:val="24"/>
        </w:rPr>
      </w:pPr>
      <w:r w:rsidRPr="00267C20">
        <w:rPr>
          <w:sz w:val="24"/>
          <w:szCs w:val="24"/>
        </w:rPr>
        <w:t>1. До початку загальних зборів (конференції) жителів проводиться реєстрація учасників загальних зборів (конференції) жителів. Для реєстрації необхідно пред’явити документ, що посвідчує особу й містить громадянство, вік і приналежність до території проведення загальних зборів (конференції) жителів, а для представників медіа — посвідчення.</w:t>
      </w:r>
    </w:p>
    <w:p w14:paraId="440CA985" w14:textId="77777777" w:rsidR="007E4FE6" w:rsidRPr="00267C20" w:rsidRDefault="007E4FE6" w:rsidP="007E4FE6">
      <w:pPr>
        <w:ind w:firstLine="709"/>
        <w:jc w:val="both"/>
        <w:rPr>
          <w:sz w:val="24"/>
          <w:szCs w:val="24"/>
        </w:rPr>
      </w:pPr>
      <w:r w:rsidRPr="00267C20">
        <w:rPr>
          <w:sz w:val="24"/>
          <w:szCs w:val="24"/>
        </w:rPr>
        <w:t>2. У реєстраційних списках учасників загальних зборів (конференції) жителів зазначаються:</w:t>
      </w:r>
    </w:p>
    <w:p w14:paraId="34D03D31" w14:textId="77777777" w:rsidR="007E4FE6" w:rsidRPr="00267C20" w:rsidRDefault="007E4FE6" w:rsidP="007E4FE6">
      <w:pPr>
        <w:ind w:firstLine="709"/>
        <w:jc w:val="both"/>
        <w:rPr>
          <w:sz w:val="24"/>
          <w:szCs w:val="24"/>
        </w:rPr>
      </w:pPr>
      <w:r w:rsidRPr="00267C20">
        <w:rPr>
          <w:sz w:val="24"/>
          <w:szCs w:val="24"/>
        </w:rPr>
        <w:t>1) прізвище, ім’я, по батькові учасника;</w:t>
      </w:r>
    </w:p>
    <w:p w14:paraId="33C84D87" w14:textId="77777777" w:rsidR="007E4FE6" w:rsidRPr="00267C20" w:rsidRDefault="007E4FE6" w:rsidP="007E4FE6">
      <w:pPr>
        <w:ind w:firstLine="709"/>
        <w:jc w:val="both"/>
        <w:rPr>
          <w:sz w:val="24"/>
          <w:szCs w:val="24"/>
        </w:rPr>
      </w:pPr>
      <w:r w:rsidRPr="00267C20">
        <w:rPr>
          <w:sz w:val="24"/>
          <w:szCs w:val="24"/>
        </w:rPr>
        <w:t>2) число, місяць і рік народження;</w:t>
      </w:r>
    </w:p>
    <w:p w14:paraId="26530DE2" w14:textId="77777777" w:rsidR="007E4FE6" w:rsidRPr="00267C20" w:rsidRDefault="007E4FE6" w:rsidP="007E4FE6">
      <w:pPr>
        <w:ind w:firstLine="709"/>
        <w:jc w:val="both"/>
        <w:rPr>
          <w:sz w:val="24"/>
          <w:szCs w:val="24"/>
        </w:rPr>
      </w:pPr>
      <w:r w:rsidRPr="00267C20">
        <w:rPr>
          <w:sz w:val="24"/>
          <w:szCs w:val="24"/>
        </w:rPr>
        <w:t xml:space="preserve">3) місця задекларованого або зареєстрованого проживання (фактичного проживання </w:t>
      </w:r>
      <w:r w:rsidRPr="00267C20">
        <w:rPr>
          <w:sz w:val="24"/>
          <w:szCs w:val="24"/>
        </w:rPr>
        <w:lastRenderedPageBreak/>
        <w:t>перебування, що підтверджується довідкою про взяття на облік внутрішньо переміщеної особи) або адреса орендованого чи власного житлового, нежитлового приміщення;</w:t>
      </w:r>
    </w:p>
    <w:p w14:paraId="5B4868C6" w14:textId="77777777" w:rsidR="007E4FE6" w:rsidRPr="00267C20" w:rsidRDefault="007E4FE6" w:rsidP="007E4FE6">
      <w:pPr>
        <w:ind w:firstLine="709"/>
        <w:jc w:val="both"/>
        <w:rPr>
          <w:sz w:val="24"/>
          <w:szCs w:val="24"/>
        </w:rPr>
      </w:pPr>
      <w:r w:rsidRPr="00267C20">
        <w:rPr>
          <w:sz w:val="24"/>
          <w:szCs w:val="24"/>
        </w:rPr>
        <w:t>4) серія (за наявності) і номер документа (-ів), що посвідчує (-ють) особу, підтверджує (-ють) громадянство України й місце проживання (перебування) особи;</w:t>
      </w:r>
    </w:p>
    <w:p w14:paraId="03E84D53" w14:textId="77777777" w:rsidR="007E4FE6" w:rsidRPr="00267C20" w:rsidRDefault="007E4FE6" w:rsidP="007E4FE6">
      <w:pPr>
        <w:ind w:firstLine="709"/>
        <w:jc w:val="both"/>
        <w:rPr>
          <w:sz w:val="24"/>
          <w:szCs w:val="24"/>
        </w:rPr>
      </w:pPr>
      <w:r w:rsidRPr="00267C20">
        <w:rPr>
          <w:sz w:val="24"/>
          <w:szCs w:val="24"/>
        </w:rPr>
        <w:t>5) помітка про видання мандата для голосування;</w:t>
      </w:r>
    </w:p>
    <w:p w14:paraId="01EB1105" w14:textId="77777777" w:rsidR="007E4FE6" w:rsidRPr="00267C20" w:rsidRDefault="007E4FE6" w:rsidP="007E4FE6">
      <w:pPr>
        <w:ind w:firstLine="709"/>
        <w:jc w:val="both"/>
        <w:rPr>
          <w:sz w:val="24"/>
          <w:szCs w:val="24"/>
        </w:rPr>
      </w:pPr>
      <w:r w:rsidRPr="00267C20">
        <w:rPr>
          <w:sz w:val="24"/>
          <w:szCs w:val="24"/>
        </w:rPr>
        <w:t>6) згода на обробку персональних даних — ставиться підпис зареєстрованого учасника або помітка про дистанційну участь і усну згоду.</w:t>
      </w:r>
    </w:p>
    <w:p w14:paraId="31F89235" w14:textId="77777777" w:rsidR="007E4FE6" w:rsidRPr="00267C20" w:rsidRDefault="007E4FE6" w:rsidP="007E4FE6">
      <w:pPr>
        <w:ind w:firstLine="709"/>
        <w:jc w:val="both"/>
        <w:rPr>
          <w:sz w:val="24"/>
          <w:szCs w:val="24"/>
        </w:rPr>
      </w:pPr>
      <w:r w:rsidRPr="00267C20">
        <w:rPr>
          <w:sz w:val="24"/>
          <w:szCs w:val="24"/>
        </w:rPr>
        <w:t>3. Під час реєстрації жителів, які беруть участь у загальних зборах (конференції) жителів дистанційно, у графі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 Учасник надає згоду на обробку персональних даних усно, про що також робиться відмітка «згода на обробку персональних даних надана усно».</w:t>
      </w:r>
    </w:p>
    <w:p w14:paraId="280DC73C" w14:textId="77777777" w:rsidR="007E4FE6" w:rsidRPr="00267C20" w:rsidRDefault="007E4FE6" w:rsidP="007E4FE6">
      <w:pPr>
        <w:ind w:firstLine="709"/>
        <w:jc w:val="both"/>
        <w:rPr>
          <w:sz w:val="24"/>
          <w:szCs w:val="24"/>
        </w:rPr>
      </w:pPr>
      <w:r w:rsidRPr="00267C20">
        <w:rPr>
          <w:sz w:val="24"/>
          <w:szCs w:val="24"/>
        </w:rPr>
        <w:t>Персональні дані учасників загальних зборів (конференції) жителів є конфіденційною інформацією. Особи, які мають доступ до цієї інформації на виконання вимог цього закону, несуть відповідальність за її незаконну обробку.</w:t>
      </w:r>
    </w:p>
    <w:p w14:paraId="33A11A52" w14:textId="77777777" w:rsidR="007E4FE6" w:rsidRPr="00267C20" w:rsidRDefault="007E4FE6" w:rsidP="007E4FE6">
      <w:pPr>
        <w:ind w:firstLine="709"/>
        <w:jc w:val="both"/>
        <w:rPr>
          <w:sz w:val="24"/>
          <w:szCs w:val="24"/>
        </w:rPr>
      </w:pPr>
      <w:r w:rsidRPr="00267C20">
        <w:rPr>
          <w:sz w:val="24"/>
          <w:szCs w:val="24"/>
        </w:rPr>
        <w:t>4. У разі проведення конференції під час реєстрації її учасники подають також протоколи (витяги з протоколів) загальних зборів, на яких були обрані делегати конференції.</w:t>
      </w:r>
    </w:p>
    <w:p w14:paraId="467B873E" w14:textId="77777777" w:rsidR="007E4FE6" w:rsidRPr="00267C20" w:rsidRDefault="007E4FE6" w:rsidP="007E4FE6">
      <w:pPr>
        <w:ind w:firstLine="709"/>
        <w:jc w:val="both"/>
        <w:rPr>
          <w:sz w:val="24"/>
          <w:szCs w:val="24"/>
        </w:rPr>
      </w:pPr>
      <w:r w:rsidRPr="00267C20">
        <w:rPr>
          <w:sz w:val="24"/>
          <w:szCs w:val="24"/>
        </w:rPr>
        <w:t>5. Представники медіа реєструються в окремому списку, де зазначається:</w:t>
      </w:r>
    </w:p>
    <w:p w14:paraId="0C002BFF" w14:textId="77777777" w:rsidR="007E4FE6" w:rsidRPr="00267C20" w:rsidRDefault="007E4FE6" w:rsidP="007E4FE6">
      <w:pPr>
        <w:ind w:firstLine="709"/>
        <w:jc w:val="both"/>
        <w:rPr>
          <w:sz w:val="24"/>
          <w:szCs w:val="24"/>
        </w:rPr>
      </w:pPr>
      <w:r w:rsidRPr="00267C20">
        <w:rPr>
          <w:sz w:val="24"/>
          <w:szCs w:val="24"/>
        </w:rPr>
        <w:t>1) прізвище, ім’я, по батькові учасника (-ці);</w:t>
      </w:r>
    </w:p>
    <w:p w14:paraId="7DA47A46" w14:textId="77777777" w:rsidR="007E4FE6" w:rsidRPr="00267C20" w:rsidRDefault="007E4FE6" w:rsidP="007E4FE6">
      <w:pPr>
        <w:ind w:firstLine="709"/>
        <w:jc w:val="both"/>
        <w:rPr>
          <w:sz w:val="24"/>
          <w:szCs w:val="24"/>
        </w:rPr>
      </w:pPr>
      <w:r w:rsidRPr="00267C20">
        <w:rPr>
          <w:sz w:val="24"/>
          <w:szCs w:val="24"/>
        </w:rPr>
        <w:t>2) назва й контакти медіа, яке він / вона представляє.</w:t>
      </w:r>
    </w:p>
    <w:p w14:paraId="29F3C8D1" w14:textId="77777777" w:rsidR="007E4FE6" w:rsidRPr="00267C20" w:rsidRDefault="007E4FE6" w:rsidP="007E4FE6">
      <w:pPr>
        <w:ind w:firstLine="709"/>
        <w:jc w:val="both"/>
        <w:rPr>
          <w:sz w:val="24"/>
          <w:szCs w:val="24"/>
        </w:rPr>
      </w:pPr>
      <w:r w:rsidRPr="00267C20">
        <w:rPr>
          <w:sz w:val="24"/>
          <w:szCs w:val="24"/>
        </w:rPr>
        <w:t>6. Жителям, які мають право голосувати на загальних зборах (конференції) жителів, під час реєстрації видають мандати для голосування.</w:t>
      </w:r>
    </w:p>
    <w:p w14:paraId="086BB74C" w14:textId="77777777" w:rsidR="007E4FE6" w:rsidRPr="00267C20" w:rsidRDefault="007E4FE6" w:rsidP="007E4FE6">
      <w:pPr>
        <w:ind w:firstLine="709"/>
        <w:jc w:val="both"/>
        <w:rPr>
          <w:sz w:val="24"/>
          <w:szCs w:val="24"/>
        </w:rPr>
      </w:pPr>
      <w:r w:rsidRPr="00267C20">
        <w:rPr>
          <w:sz w:val="24"/>
          <w:szCs w:val="24"/>
        </w:rPr>
        <w:t>7. Незареєстровані особи не можуть брати участі в загальних зборах (конференції) жителів.</w:t>
      </w:r>
    </w:p>
    <w:p w14:paraId="27638905" w14:textId="77777777" w:rsidR="007E4FE6" w:rsidRPr="00267C20" w:rsidRDefault="007E4FE6" w:rsidP="007E4FE6">
      <w:pPr>
        <w:ind w:firstLine="709"/>
        <w:jc w:val="both"/>
        <w:rPr>
          <w:sz w:val="24"/>
          <w:szCs w:val="24"/>
        </w:rPr>
      </w:pPr>
    </w:p>
    <w:p w14:paraId="308C5750" w14:textId="77777777" w:rsidR="007E4FE6" w:rsidRPr="00267C20" w:rsidRDefault="007E4FE6" w:rsidP="007E4FE6">
      <w:pPr>
        <w:ind w:firstLine="709"/>
        <w:jc w:val="both"/>
        <w:rPr>
          <w:b/>
          <w:bCs/>
          <w:sz w:val="24"/>
          <w:szCs w:val="24"/>
        </w:rPr>
      </w:pPr>
      <w:r w:rsidRPr="00267C20">
        <w:rPr>
          <w:b/>
          <w:bCs/>
          <w:sz w:val="24"/>
          <w:szCs w:val="24"/>
        </w:rPr>
        <w:t>Стаття 19. Повноважність загальних зборів (конференції) жителів</w:t>
      </w:r>
    </w:p>
    <w:p w14:paraId="12FE7161" w14:textId="77777777" w:rsidR="007E4FE6" w:rsidRPr="00267C20" w:rsidRDefault="007E4FE6" w:rsidP="007E4FE6">
      <w:pPr>
        <w:ind w:firstLine="709"/>
        <w:jc w:val="both"/>
        <w:rPr>
          <w:sz w:val="24"/>
          <w:szCs w:val="24"/>
        </w:rPr>
      </w:pPr>
      <w:r w:rsidRPr="00267C20">
        <w:rPr>
          <w:sz w:val="24"/>
          <w:szCs w:val="24"/>
        </w:rPr>
        <w:t>1. Загальні збори жителів є повноважними за умови участі в них більше ніж половини жителів з правом голосувати, які проживають на території проведення загальних зборів, а в разі скликання конференції жителів — більше ніж двох третин від кількості делегатів, визначеної за квотою.</w:t>
      </w:r>
    </w:p>
    <w:p w14:paraId="46505D7F" w14:textId="77777777" w:rsidR="007E4FE6" w:rsidRPr="00267C20" w:rsidRDefault="007E4FE6" w:rsidP="007E4FE6">
      <w:pPr>
        <w:ind w:firstLine="709"/>
        <w:jc w:val="both"/>
        <w:rPr>
          <w:sz w:val="24"/>
          <w:szCs w:val="24"/>
        </w:rPr>
      </w:pPr>
      <w:r w:rsidRPr="00267C20">
        <w:rPr>
          <w:sz w:val="24"/>
          <w:szCs w:val="24"/>
        </w:rPr>
        <w:t>2. Якщо на загальні збори (конференцію) жителів зібралася недостатня кількість жителів з правом голосувати, необхідних для їх проведення, за рішенням присутніх учасників:</w:t>
      </w:r>
    </w:p>
    <w:p w14:paraId="141FA103" w14:textId="77777777" w:rsidR="007E4FE6" w:rsidRPr="00267C20" w:rsidRDefault="007E4FE6" w:rsidP="007E4FE6">
      <w:pPr>
        <w:ind w:firstLine="709"/>
        <w:jc w:val="both"/>
        <w:rPr>
          <w:sz w:val="24"/>
          <w:szCs w:val="24"/>
        </w:rPr>
      </w:pPr>
      <w:r w:rsidRPr="00267C20">
        <w:rPr>
          <w:sz w:val="24"/>
          <w:szCs w:val="24"/>
        </w:rPr>
        <w:t>1) замість загальних зборів (конференції) жителів можна провести громадські слухання в порядку, передбаченому Положенням про громадські слухання, що є додатком до Статуту територіальної громади;</w:t>
      </w:r>
    </w:p>
    <w:p w14:paraId="1C70BBB2" w14:textId="77777777" w:rsidR="007E4FE6" w:rsidRPr="00267C20" w:rsidRDefault="007E4FE6" w:rsidP="007E4FE6">
      <w:pPr>
        <w:ind w:firstLine="709"/>
        <w:jc w:val="both"/>
        <w:rPr>
          <w:sz w:val="24"/>
          <w:szCs w:val="24"/>
        </w:rPr>
      </w:pPr>
      <w:r w:rsidRPr="00267C20">
        <w:rPr>
          <w:sz w:val="24"/>
          <w:szCs w:val="24"/>
        </w:rPr>
        <w:t>2) загальні збори (конференція) жителів переноситься на інший день, але не пізніше ніж на через 10 робочих днів.</w:t>
      </w:r>
    </w:p>
    <w:p w14:paraId="2BDD59B5" w14:textId="77777777" w:rsidR="007E4FE6" w:rsidRPr="00267C20" w:rsidRDefault="007E4FE6" w:rsidP="007E4FE6">
      <w:pPr>
        <w:ind w:firstLine="709"/>
        <w:jc w:val="both"/>
        <w:rPr>
          <w:sz w:val="24"/>
          <w:szCs w:val="24"/>
        </w:rPr>
      </w:pPr>
      <w:r w:rsidRPr="00267C20">
        <w:rPr>
          <w:sz w:val="24"/>
          <w:szCs w:val="24"/>
        </w:rPr>
        <w:t>У разі повторної неявки необхідної кількості жителів з правом голосу загальні збори (конференція) жителів вважаються такими, що не відбулися.</w:t>
      </w:r>
    </w:p>
    <w:p w14:paraId="65C73783" w14:textId="77777777" w:rsidR="007E4FE6" w:rsidRPr="00267C20" w:rsidRDefault="007E4FE6" w:rsidP="007E4FE6">
      <w:pPr>
        <w:ind w:firstLine="709"/>
        <w:jc w:val="both"/>
        <w:rPr>
          <w:sz w:val="24"/>
          <w:szCs w:val="24"/>
        </w:rPr>
      </w:pPr>
      <w:r w:rsidRPr="00267C20">
        <w:rPr>
          <w:sz w:val="24"/>
          <w:szCs w:val="24"/>
        </w:rPr>
        <w:t>3. Жителі приходять вільно, відповідно до оголошення про проведення загальних зборів (конференції) жителів. Якщо приміщення, у якому призначено проведення загальних зборів (конференції) жителів, не може вмістити всіх охочих, право бути присутніми забезпечується учасникам загальних зборів (конференції) з правом голосу, а решті — за кількістю вільних місць.</w:t>
      </w:r>
    </w:p>
    <w:p w14:paraId="26A996BA" w14:textId="77777777" w:rsidR="007E4FE6" w:rsidRPr="00267C20" w:rsidRDefault="007E4FE6" w:rsidP="007E4FE6">
      <w:pPr>
        <w:ind w:firstLine="709"/>
        <w:jc w:val="both"/>
        <w:rPr>
          <w:sz w:val="24"/>
          <w:szCs w:val="24"/>
        </w:rPr>
      </w:pPr>
    </w:p>
    <w:p w14:paraId="530813E4" w14:textId="77777777" w:rsidR="007E4FE6" w:rsidRPr="00267C20" w:rsidRDefault="007E4FE6" w:rsidP="007E4FE6">
      <w:pPr>
        <w:ind w:firstLine="709"/>
        <w:jc w:val="both"/>
        <w:rPr>
          <w:b/>
          <w:bCs/>
          <w:sz w:val="24"/>
          <w:szCs w:val="24"/>
        </w:rPr>
      </w:pPr>
      <w:r w:rsidRPr="00267C20">
        <w:rPr>
          <w:b/>
          <w:bCs/>
          <w:sz w:val="24"/>
          <w:szCs w:val="24"/>
        </w:rPr>
        <w:t>Стаття 20. Початок загальних зборів (конференції) жителів</w:t>
      </w:r>
    </w:p>
    <w:p w14:paraId="77F0061D" w14:textId="77777777" w:rsidR="007E4FE6" w:rsidRPr="00267C20" w:rsidRDefault="007E4FE6" w:rsidP="007E4FE6">
      <w:pPr>
        <w:ind w:firstLine="709"/>
        <w:jc w:val="both"/>
        <w:rPr>
          <w:sz w:val="24"/>
          <w:szCs w:val="24"/>
        </w:rPr>
      </w:pPr>
      <w:r w:rsidRPr="00267C20">
        <w:rPr>
          <w:sz w:val="24"/>
          <w:szCs w:val="24"/>
        </w:rPr>
        <w:t>1. Загальні збори (конференцію) жителів розпочинає ініціатор, який організовує вибори головуючого на загальних зборах (конференції) жителів, їх секретаря і членів лічильної комісії.</w:t>
      </w:r>
    </w:p>
    <w:p w14:paraId="4E278324" w14:textId="77777777" w:rsidR="007E4FE6" w:rsidRPr="00267C20" w:rsidRDefault="007E4FE6" w:rsidP="007E4FE6">
      <w:pPr>
        <w:ind w:firstLine="709"/>
        <w:jc w:val="both"/>
        <w:rPr>
          <w:sz w:val="24"/>
          <w:szCs w:val="24"/>
        </w:rPr>
      </w:pPr>
      <w:r w:rsidRPr="00267C20">
        <w:rPr>
          <w:sz w:val="24"/>
          <w:szCs w:val="24"/>
        </w:rPr>
        <w:lastRenderedPageBreak/>
        <w:t>2. Головуючий, секретар і члени лічильної комісії обираються з числа учасників загальних зборів (конференції) жителів з правом голосувати на загальних зборах (конференції) жителів. Обраними вважаються ті особи, які набрали відносну більшість голосів.</w:t>
      </w:r>
    </w:p>
    <w:p w14:paraId="5CDED89D" w14:textId="77777777" w:rsidR="007E4FE6" w:rsidRPr="00267C20" w:rsidRDefault="007E4FE6" w:rsidP="007E4FE6">
      <w:pPr>
        <w:ind w:firstLine="709"/>
        <w:jc w:val="both"/>
        <w:rPr>
          <w:sz w:val="24"/>
          <w:szCs w:val="24"/>
        </w:rPr>
      </w:pPr>
      <w:r w:rsidRPr="00267C20">
        <w:rPr>
          <w:sz w:val="24"/>
          <w:szCs w:val="24"/>
        </w:rPr>
        <w:t>3. Членами лічильної комісії не можуть бути головуючий і секретар загальних зборів (конференції) жителів.</w:t>
      </w:r>
    </w:p>
    <w:p w14:paraId="6C28E563" w14:textId="77777777" w:rsidR="007E4FE6" w:rsidRPr="00267C20" w:rsidRDefault="007E4FE6" w:rsidP="007E4FE6">
      <w:pPr>
        <w:ind w:firstLine="709"/>
        <w:jc w:val="both"/>
        <w:rPr>
          <w:sz w:val="24"/>
          <w:szCs w:val="24"/>
        </w:rPr>
      </w:pPr>
      <w:r w:rsidRPr="00267C20">
        <w:rPr>
          <w:sz w:val="24"/>
          <w:szCs w:val="24"/>
        </w:rPr>
        <w:t>4. Головуючий веде загальні збори (конференцію) жителів, стежить за дотриманням на них встановленого регламенту та громадського порядку, підписує протокол загальних зборів (конференції) жителів. Якщо головуючий зловживає своїми правами, то учасники загальних зборів (конференції) жителів відносною більшістю голосів присутніх учасників з правом голосувати можуть висловити йому недовіру й обрати нового.</w:t>
      </w:r>
    </w:p>
    <w:p w14:paraId="77F4E572" w14:textId="77777777" w:rsidR="007E4FE6" w:rsidRPr="00267C20" w:rsidRDefault="007E4FE6" w:rsidP="007E4FE6">
      <w:pPr>
        <w:ind w:firstLine="709"/>
        <w:jc w:val="both"/>
        <w:rPr>
          <w:sz w:val="24"/>
          <w:szCs w:val="24"/>
        </w:rPr>
      </w:pPr>
      <w:r w:rsidRPr="00267C20">
        <w:rPr>
          <w:sz w:val="24"/>
          <w:szCs w:val="24"/>
        </w:rPr>
        <w:t>5. Секретар загальних зборів (конференції) жителів веде, підписує і передає відповідальній особі Ради й уповноваженому представнику ініціатора протокол загальних зборів (конференції) жителів у порядку, передбаченому цим Положенням.</w:t>
      </w:r>
    </w:p>
    <w:p w14:paraId="09134891" w14:textId="77777777" w:rsidR="007E4FE6" w:rsidRPr="00267C20" w:rsidRDefault="007E4FE6" w:rsidP="007E4FE6">
      <w:pPr>
        <w:ind w:firstLine="709"/>
        <w:jc w:val="both"/>
        <w:rPr>
          <w:sz w:val="24"/>
          <w:szCs w:val="24"/>
        </w:rPr>
      </w:pPr>
      <w:r w:rsidRPr="00267C20">
        <w:rPr>
          <w:sz w:val="24"/>
          <w:szCs w:val="24"/>
        </w:rPr>
        <w:t>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голосування, а також розглядає звернення, пов’язані з порушенням порядку голосування чи іншими перешкодами в голосуванні, і контролює використання мандатів для голосування.</w:t>
      </w:r>
    </w:p>
    <w:p w14:paraId="43D3A9C8" w14:textId="77777777" w:rsidR="007E4FE6" w:rsidRPr="00267C20" w:rsidRDefault="007E4FE6" w:rsidP="007E4FE6">
      <w:pPr>
        <w:ind w:firstLine="709"/>
        <w:jc w:val="both"/>
        <w:rPr>
          <w:sz w:val="24"/>
          <w:szCs w:val="24"/>
        </w:rPr>
      </w:pPr>
    </w:p>
    <w:p w14:paraId="2A2545F5" w14:textId="77777777" w:rsidR="007E4FE6" w:rsidRPr="00267C20" w:rsidRDefault="007E4FE6" w:rsidP="007E4FE6">
      <w:pPr>
        <w:ind w:firstLine="709"/>
        <w:jc w:val="both"/>
        <w:rPr>
          <w:b/>
          <w:bCs/>
          <w:sz w:val="24"/>
          <w:szCs w:val="24"/>
        </w:rPr>
      </w:pPr>
      <w:r w:rsidRPr="00267C20">
        <w:rPr>
          <w:b/>
          <w:bCs/>
          <w:sz w:val="24"/>
          <w:szCs w:val="24"/>
        </w:rPr>
        <w:t>Стаття 21. Порядок денний і регламент загальних зборів (конференції) жителів</w:t>
      </w:r>
    </w:p>
    <w:p w14:paraId="72F99BD9" w14:textId="77777777" w:rsidR="007E4FE6" w:rsidRPr="00267C20" w:rsidRDefault="007E4FE6" w:rsidP="007E4FE6">
      <w:pPr>
        <w:ind w:firstLine="709"/>
        <w:jc w:val="both"/>
        <w:rPr>
          <w:sz w:val="24"/>
          <w:szCs w:val="24"/>
        </w:rPr>
      </w:pPr>
      <w:r w:rsidRPr="00267C20">
        <w:rPr>
          <w:sz w:val="24"/>
          <w:szCs w:val="24"/>
        </w:rPr>
        <w:t>1. На початку загальних зборів (конференції) жителів відносною більшістю голосів від присутніх учасників з правом голосувати затверджується порядок денний і регламент проведення загальних зборів (конференції) жителів.</w:t>
      </w:r>
    </w:p>
    <w:p w14:paraId="6CDCB77C" w14:textId="77777777" w:rsidR="007E4FE6" w:rsidRPr="00267C20" w:rsidRDefault="007E4FE6" w:rsidP="007E4FE6">
      <w:pPr>
        <w:ind w:firstLine="709"/>
        <w:jc w:val="both"/>
        <w:rPr>
          <w:sz w:val="24"/>
          <w:szCs w:val="24"/>
        </w:rPr>
      </w:pPr>
      <w:r w:rsidRPr="00267C20">
        <w:rPr>
          <w:sz w:val="24"/>
          <w:szCs w:val="24"/>
        </w:rPr>
        <w:t>2. Регламент загальних зборів (конференції) жителів має обов’язково передбачати час для:</w:t>
      </w:r>
    </w:p>
    <w:p w14:paraId="6A78005D" w14:textId="77777777" w:rsidR="007E4FE6" w:rsidRPr="00267C20" w:rsidRDefault="007E4FE6" w:rsidP="007E4FE6">
      <w:pPr>
        <w:ind w:firstLine="709"/>
        <w:jc w:val="both"/>
        <w:rPr>
          <w:sz w:val="24"/>
          <w:szCs w:val="24"/>
        </w:rPr>
      </w:pPr>
      <w:r w:rsidRPr="00267C20">
        <w:rPr>
          <w:sz w:val="24"/>
          <w:szCs w:val="24"/>
        </w:rPr>
        <w:t>1) доповідей представника (-ів) ініціатора загальних зборів (конференції) жителів;</w:t>
      </w:r>
    </w:p>
    <w:p w14:paraId="18B2D46B" w14:textId="77777777" w:rsidR="007E4FE6" w:rsidRPr="00267C20" w:rsidRDefault="007E4FE6" w:rsidP="007E4FE6">
      <w:pPr>
        <w:ind w:firstLine="709"/>
        <w:jc w:val="both"/>
        <w:rPr>
          <w:sz w:val="24"/>
          <w:szCs w:val="24"/>
        </w:rPr>
      </w:pPr>
      <w:r w:rsidRPr="00267C20">
        <w:rPr>
          <w:sz w:val="24"/>
          <w:szCs w:val="24"/>
        </w:rPr>
        <w:t>2) доповідей попередньо запрошених для доповіді осіб;</w:t>
      </w:r>
    </w:p>
    <w:p w14:paraId="1F8BBE2D" w14:textId="77777777" w:rsidR="007E4FE6" w:rsidRPr="00267C20" w:rsidRDefault="007E4FE6" w:rsidP="007E4FE6">
      <w:pPr>
        <w:ind w:firstLine="709"/>
        <w:jc w:val="both"/>
        <w:rPr>
          <w:sz w:val="24"/>
          <w:szCs w:val="24"/>
        </w:rPr>
      </w:pPr>
      <w:r w:rsidRPr="00267C20">
        <w:rPr>
          <w:sz w:val="24"/>
          <w:szCs w:val="24"/>
        </w:rPr>
        <w:t>3) запитань доповідачам і надання відповідей;</w:t>
      </w:r>
    </w:p>
    <w:p w14:paraId="4F0B8BC1" w14:textId="77777777" w:rsidR="007E4FE6" w:rsidRPr="00267C20" w:rsidRDefault="007E4FE6" w:rsidP="007E4FE6">
      <w:pPr>
        <w:ind w:firstLine="709"/>
        <w:jc w:val="both"/>
        <w:rPr>
          <w:sz w:val="24"/>
          <w:szCs w:val="24"/>
        </w:rPr>
      </w:pPr>
      <w:r w:rsidRPr="00267C20">
        <w:rPr>
          <w:sz w:val="24"/>
          <w:szCs w:val="24"/>
        </w:rPr>
        <w:t>4) виступів, обговорень учасників загальних зборів (конференції) жителів;</w:t>
      </w:r>
    </w:p>
    <w:p w14:paraId="08FD48ED" w14:textId="77777777" w:rsidR="007E4FE6" w:rsidRPr="00267C20" w:rsidRDefault="007E4FE6" w:rsidP="007E4FE6">
      <w:pPr>
        <w:ind w:firstLine="709"/>
        <w:jc w:val="both"/>
        <w:rPr>
          <w:sz w:val="24"/>
          <w:szCs w:val="24"/>
        </w:rPr>
      </w:pPr>
      <w:r w:rsidRPr="00267C20">
        <w:rPr>
          <w:sz w:val="24"/>
          <w:szCs w:val="24"/>
        </w:rPr>
        <w:t>5) голосування за ухвалення рішень загальних зборів (конференції) жителів.</w:t>
      </w:r>
    </w:p>
    <w:p w14:paraId="77E36F75" w14:textId="111C6032" w:rsidR="007E4FE6" w:rsidRPr="00267C20" w:rsidRDefault="001A3009" w:rsidP="007E4FE6">
      <w:pPr>
        <w:ind w:firstLine="709"/>
        <w:jc w:val="both"/>
        <w:rPr>
          <w:sz w:val="24"/>
          <w:szCs w:val="24"/>
        </w:rPr>
      </w:pPr>
      <w:r w:rsidRPr="00267C20">
        <w:rPr>
          <w:sz w:val="24"/>
          <w:szCs w:val="24"/>
        </w:rPr>
        <w:t>3</w:t>
      </w:r>
      <w:r w:rsidR="007E4FE6" w:rsidRPr="00267C20">
        <w:rPr>
          <w:sz w:val="24"/>
          <w:szCs w:val="24"/>
        </w:rPr>
        <w:t>. Загальний час проведення загальних зборів (конференції) жителів встановлюється їхнім регламентом у кожному конкретному випадку залежно від значущості предмета обговорення на загальних зборах (конференції) жителів.</w:t>
      </w:r>
    </w:p>
    <w:p w14:paraId="6B37C0A8" w14:textId="728C9663" w:rsidR="007E4FE6" w:rsidRPr="00267C20" w:rsidRDefault="001A3009" w:rsidP="007E4FE6">
      <w:pPr>
        <w:ind w:firstLine="709"/>
        <w:jc w:val="both"/>
        <w:rPr>
          <w:sz w:val="24"/>
          <w:szCs w:val="24"/>
        </w:rPr>
      </w:pPr>
      <w:r w:rsidRPr="00267C20">
        <w:rPr>
          <w:sz w:val="24"/>
          <w:szCs w:val="24"/>
        </w:rPr>
        <w:t>4</w:t>
      </w:r>
      <w:r w:rsidR="007E4FE6" w:rsidRPr="00267C20">
        <w:rPr>
          <w:sz w:val="24"/>
          <w:szCs w:val="24"/>
        </w:rPr>
        <w:t>. Кожен учасник загальних зборів (конференції) жителів має право подати пропозиції, висловити зауваження, поставити запитання усно чи письмово. Пропозиція на вимогу учасника загальних зборів (конференції) жителів, який її подає, має бути поставлена на голосування. Усі пропозиції, зауваження і запитання вносяться до протоколу.</w:t>
      </w:r>
    </w:p>
    <w:p w14:paraId="54E6CF43" w14:textId="37C6AD64" w:rsidR="007E4FE6" w:rsidRPr="00267C20" w:rsidRDefault="001A3009" w:rsidP="007E4FE6">
      <w:pPr>
        <w:ind w:firstLine="709"/>
        <w:jc w:val="both"/>
        <w:rPr>
          <w:sz w:val="24"/>
          <w:szCs w:val="24"/>
        </w:rPr>
      </w:pPr>
      <w:r w:rsidRPr="00267C20">
        <w:rPr>
          <w:sz w:val="24"/>
          <w:szCs w:val="24"/>
        </w:rPr>
        <w:t>5</w:t>
      </w:r>
      <w:r w:rsidR="007E4FE6" w:rsidRPr="00267C20">
        <w:rPr>
          <w:sz w:val="24"/>
          <w:szCs w:val="24"/>
        </w:rPr>
        <w:t>. На загальних зборах (конференції) жителів не допускається розгляд і голосування за пропозиції з питань, які виходять за межі предмета обговорень на загальних зборах (конференції) жителів, або які не внесли до порядку денного і про які учасників загальних зборів (конференції) жителів не повідомили за 7 днів до їх проведення.</w:t>
      </w:r>
    </w:p>
    <w:p w14:paraId="35AA1C46" w14:textId="77777777" w:rsidR="007E4FE6" w:rsidRPr="00267C20" w:rsidRDefault="007E4FE6" w:rsidP="007E4FE6">
      <w:pPr>
        <w:ind w:firstLine="709"/>
        <w:jc w:val="both"/>
        <w:rPr>
          <w:b/>
          <w:bCs/>
          <w:sz w:val="24"/>
          <w:szCs w:val="24"/>
        </w:rPr>
      </w:pPr>
    </w:p>
    <w:p w14:paraId="5A0B8896" w14:textId="77777777" w:rsidR="007E4FE6" w:rsidRPr="00267C20" w:rsidRDefault="007E4FE6" w:rsidP="007E4FE6">
      <w:pPr>
        <w:ind w:firstLine="709"/>
        <w:jc w:val="both"/>
        <w:rPr>
          <w:b/>
          <w:bCs/>
          <w:sz w:val="24"/>
          <w:szCs w:val="24"/>
        </w:rPr>
      </w:pPr>
      <w:r w:rsidRPr="00267C20">
        <w:rPr>
          <w:b/>
          <w:bCs/>
          <w:sz w:val="24"/>
          <w:szCs w:val="24"/>
        </w:rPr>
        <w:t>Стаття 22. Порядок проведення загальних зборів (конференції) жителів</w:t>
      </w:r>
    </w:p>
    <w:p w14:paraId="0783D68F" w14:textId="77777777" w:rsidR="007E4FE6" w:rsidRPr="00267C20" w:rsidRDefault="007E4FE6" w:rsidP="007E4FE6">
      <w:pPr>
        <w:ind w:firstLine="709"/>
        <w:jc w:val="both"/>
        <w:rPr>
          <w:sz w:val="24"/>
          <w:szCs w:val="24"/>
        </w:rPr>
      </w:pPr>
      <w:r w:rsidRPr="00267C20">
        <w:rPr>
          <w:sz w:val="24"/>
          <w:szCs w:val="24"/>
        </w:rPr>
        <w:t>1. Головуючий відповідно до регламенту надає по черзі слово для виступу учасникам загальних зборів (конференції) жителів. Усі отримують слово тільки з дозволу головуючого.</w:t>
      </w:r>
    </w:p>
    <w:p w14:paraId="67CAED49" w14:textId="77777777" w:rsidR="007E4FE6" w:rsidRPr="00267C20" w:rsidRDefault="007E4FE6" w:rsidP="007E4FE6">
      <w:pPr>
        <w:ind w:firstLine="709"/>
        <w:jc w:val="both"/>
        <w:rPr>
          <w:sz w:val="24"/>
          <w:szCs w:val="24"/>
        </w:rPr>
      </w:pPr>
      <w:r w:rsidRPr="00267C20">
        <w:rPr>
          <w:sz w:val="24"/>
          <w:szCs w:val="24"/>
        </w:rPr>
        <w:t>Виступи учасників загальних зборів (конференції) жителів не можуть перериватися, припинятися чи скасовуватися інакше, ніж у порядку, визначеному цим Положенням і регламентом загальних зборів (конференції) жителів.</w:t>
      </w:r>
    </w:p>
    <w:p w14:paraId="6EFDF257" w14:textId="77777777" w:rsidR="007E4FE6" w:rsidRPr="00267C20" w:rsidRDefault="007E4FE6" w:rsidP="007E4FE6">
      <w:pPr>
        <w:ind w:firstLine="709"/>
        <w:jc w:val="both"/>
        <w:rPr>
          <w:sz w:val="24"/>
          <w:szCs w:val="24"/>
        </w:rPr>
      </w:pPr>
      <w:r w:rsidRPr="00267C20">
        <w:rPr>
          <w:sz w:val="24"/>
          <w:szCs w:val="24"/>
        </w:rPr>
        <w:t xml:space="preserve">2. Головуючий може перервати промовця, якщо його виступ не стосується предмета загальних зборів (конференції) жителів, перевищує встановлений регламент, </w:t>
      </w:r>
      <w:r w:rsidRPr="00267C20">
        <w:rPr>
          <w:sz w:val="24"/>
          <w:szCs w:val="24"/>
        </w:rPr>
        <w:lastRenderedPageBreak/>
        <w:t>використовується для політичної агітації або якщо він закликає до дискримінації чи ворожнечі за ознаками раси, кольору шкіри, політичних, релігійних та інших переконань, статі, етнічного й соціального походження, майнового стану, місця проживання, за мовними або іншими ознаками чи закликає до інших форм нетерпимості або в інший спосіб порушує вимоги законів України.</w:t>
      </w:r>
    </w:p>
    <w:p w14:paraId="1F46F83B" w14:textId="77777777" w:rsidR="007E4FE6" w:rsidRPr="00267C20" w:rsidRDefault="007E4FE6" w:rsidP="007E4FE6">
      <w:pPr>
        <w:ind w:firstLine="709"/>
        <w:jc w:val="both"/>
        <w:rPr>
          <w:sz w:val="24"/>
          <w:szCs w:val="24"/>
        </w:rPr>
      </w:pPr>
      <w:r w:rsidRPr="00267C20">
        <w:rPr>
          <w:sz w:val="24"/>
          <w:szCs w:val="24"/>
        </w:rPr>
        <w:t>3. Учасники загальних зборів (конференції) жителів повинні дотримуватися вимог цього Положення, затвердженого порядку денного, регламенту загальних зборів (конференції) жителів і норм етичної поведінки, не допускати вигуків, образ, вчинення правопорушень та інших дій, що заважають обговоренню внесених на розгляд питань.</w:t>
      </w:r>
    </w:p>
    <w:p w14:paraId="00ADB665" w14:textId="77777777" w:rsidR="007E4FE6" w:rsidRPr="00267C20" w:rsidRDefault="007E4FE6" w:rsidP="007E4FE6">
      <w:pPr>
        <w:ind w:firstLine="709"/>
        <w:jc w:val="both"/>
        <w:rPr>
          <w:sz w:val="24"/>
          <w:szCs w:val="24"/>
        </w:rPr>
      </w:pPr>
      <w:r w:rsidRPr="00267C20">
        <w:rPr>
          <w:sz w:val="24"/>
          <w:szCs w:val="24"/>
        </w:rPr>
        <w:t>4. У випадку порушення вимог цього Положення чи інших нормативно-правових актів присутні учасники загальних зборів (конференції) жителів з правом голосувати можуть більшістю голосів ухвалити рішення про видалення порушника чи порушників з приміщення, де проводяться загальні збори (конференція) жителів. У разі невиконання рішення загальних зборів (конференції) жителів про видалення порушників до них можуть бути застосовані примусові заходи відповідно до законодавства.</w:t>
      </w:r>
    </w:p>
    <w:p w14:paraId="233AF4B2" w14:textId="77777777" w:rsidR="007E4FE6" w:rsidRPr="00267C20" w:rsidRDefault="007E4FE6" w:rsidP="007E4FE6">
      <w:pPr>
        <w:ind w:firstLine="709"/>
        <w:jc w:val="both"/>
        <w:rPr>
          <w:sz w:val="24"/>
          <w:szCs w:val="24"/>
        </w:rPr>
      </w:pPr>
      <w:r w:rsidRPr="00267C20">
        <w:rPr>
          <w:sz w:val="24"/>
          <w:szCs w:val="24"/>
        </w:rPr>
        <w:t>5. Охорону й порядок під час проведення загальних зборів (конференції) жителів забезпечують сили національної поліції і/або громадські формування з охорони громадського порядку.</w:t>
      </w:r>
    </w:p>
    <w:p w14:paraId="27CA0664" w14:textId="77777777" w:rsidR="007E4FE6" w:rsidRPr="00267C20" w:rsidRDefault="007E4FE6" w:rsidP="007E4FE6">
      <w:pPr>
        <w:ind w:firstLine="709"/>
        <w:jc w:val="both"/>
        <w:rPr>
          <w:sz w:val="24"/>
          <w:szCs w:val="24"/>
        </w:rPr>
      </w:pPr>
    </w:p>
    <w:p w14:paraId="0C63F260" w14:textId="77777777" w:rsidR="007E4FE6" w:rsidRPr="00267C20" w:rsidRDefault="007E4FE6" w:rsidP="007E4FE6">
      <w:pPr>
        <w:ind w:firstLine="709"/>
        <w:jc w:val="both"/>
        <w:rPr>
          <w:b/>
          <w:bCs/>
          <w:sz w:val="24"/>
          <w:szCs w:val="24"/>
        </w:rPr>
      </w:pPr>
      <w:r w:rsidRPr="00267C20">
        <w:rPr>
          <w:b/>
          <w:bCs/>
          <w:sz w:val="24"/>
          <w:szCs w:val="24"/>
        </w:rPr>
        <w:t>Стаття 23. Висвітлення перебігу загальних зборів (конференції) жителів</w:t>
      </w:r>
    </w:p>
    <w:p w14:paraId="71560601" w14:textId="187150A6" w:rsidR="007E4FE6" w:rsidRPr="00267C20" w:rsidRDefault="007E4FE6" w:rsidP="007E4FE6">
      <w:pPr>
        <w:ind w:firstLine="709"/>
        <w:jc w:val="both"/>
        <w:rPr>
          <w:sz w:val="24"/>
          <w:szCs w:val="24"/>
        </w:rPr>
      </w:pPr>
      <w:r w:rsidRPr="00267C20">
        <w:rPr>
          <w:sz w:val="24"/>
          <w:szCs w:val="24"/>
        </w:rPr>
        <w:t>1. Кожен учасник загальних зборів (конференції) жителів має право робити фото, аудіо, відеозапис чи відеотрансляцію загальних зборів (конференції) жителів у мережі «Інтернет».</w:t>
      </w:r>
    </w:p>
    <w:p w14:paraId="0C31549B" w14:textId="77777777" w:rsidR="007E4FE6" w:rsidRPr="00267C20" w:rsidRDefault="007E4FE6" w:rsidP="007E4FE6">
      <w:pPr>
        <w:ind w:firstLine="709"/>
        <w:jc w:val="both"/>
        <w:rPr>
          <w:sz w:val="24"/>
          <w:szCs w:val="24"/>
        </w:rPr>
      </w:pPr>
      <w:r w:rsidRPr="00267C20">
        <w:rPr>
          <w:sz w:val="24"/>
          <w:szCs w:val="24"/>
        </w:rPr>
        <w:t>2. Організатори загальних зборів (конференції) жителів сприяють медіа у веденні прямої відео- чи радіотрансляції, підготовці репортажів, висвітленні перебігу й результатів загальних зборів (конференції) жителів.</w:t>
      </w:r>
    </w:p>
    <w:p w14:paraId="5B878052" w14:textId="77777777" w:rsidR="007E4FE6" w:rsidRPr="00267C20" w:rsidRDefault="007E4FE6" w:rsidP="007E4FE6">
      <w:pPr>
        <w:ind w:firstLine="709"/>
        <w:jc w:val="both"/>
        <w:rPr>
          <w:sz w:val="24"/>
          <w:szCs w:val="24"/>
        </w:rPr>
      </w:pPr>
      <w:r w:rsidRPr="00267C20">
        <w:rPr>
          <w:sz w:val="24"/>
          <w:szCs w:val="24"/>
        </w:rPr>
        <w:t>3. Відеотрансляція загальних зборів (конференції) жителів забезпечується через проведення відеоконференції в порядку, передбаченому частиною третьою статті 6 цього Положення.</w:t>
      </w:r>
    </w:p>
    <w:p w14:paraId="7852A499" w14:textId="582AD294" w:rsidR="007E4FE6" w:rsidRPr="00267C20" w:rsidRDefault="007E4FE6" w:rsidP="007E4FE6">
      <w:pPr>
        <w:ind w:firstLine="709"/>
        <w:jc w:val="both"/>
        <w:rPr>
          <w:sz w:val="24"/>
          <w:szCs w:val="24"/>
        </w:rPr>
      </w:pPr>
      <w:r w:rsidRPr="00267C20">
        <w:rPr>
          <w:sz w:val="24"/>
          <w:szCs w:val="24"/>
        </w:rPr>
        <w:t>4. Відеозапис загальних зборів (конференції) жителів, якщо такий буде, розміщується на офіційному вебсайті Ради</w:t>
      </w:r>
      <w:r w:rsidR="00192EB6" w:rsidRPr="00267C20">
        <w:rPr>
          <w:sz w:val="24"/>
          <w:szCs w:val="24"/>
        </w:rPr>
        <w:t>.</w:t>
      </w:r>
    </w:p>
    <w:p w14:paraId="1581877B" w14:textId="77777777" w:rsidR="007E4FE6" w:rsidRPr="00267C20" w:rsidRDefault="007E4FE6" w:rsidP="007E4FE6">
      <w:pPr>
        <w:ind w:firstLine="709"/>
        <w:jc w:val="both"/>
        <w:rPr>
          <w:sz w:val="24"/>
          <w:szCs w:val="24"/>
        </w:rPr>
      </w:pPr>
    </w:p>
    <w:p w14:paraId="253743F1" w14:textId="77777777" w:rsidR="007E4FE6" w:rsidRPr="00267C20" w:rsidRDefault="007E4FE6" w:rsidP="007E4FE6">
      <w:pPr>
        <w:ind w:firstLine="709"/>
        <w:jc w:val="both"/>
        <w:rPr>
          <w:b/>
          <w:bCs/>
          <w:sz w:val="24"/>
          <w:szCs w:val="24"/>
        </w:rPr>
      </w:pPr>
      <w:r w:rsidRPr="00267C20">
        <w:rPr>
          <w:b/>
          <w:bCs/>
          <w:sz w:val="24"/>
          <w:szCs w:val="24"/>
        </w:rPr>
        <w:t>Стаття 24. Рішення загальних зборів (конференції) жителів</w:t>
      </w:r>
    </w:p>
    <w:p w14:paraId="54362840" w14:textId="77777777" w:rsidR="007E4FE6" w:rsidRPr="00267C20" w:rsidRDefault="007E4FE6" w:rsidP="007E4FE6">
      <w:pPr>
        <w:ind w:firstLine="709"/>
        <w:jc w:val="both"/>
        <w:rPr>
          <w:sz w:val="24"/>
          <w:szCs w:val="24"/>
        </w:rPr>
      </w:pPr>
      <w:r w:rsidRPr="00267C20">
        <w:rPr>
          <w:sz w:val="24"/>
          <w:szCs w:val="24"/>
        </w:rPr>
        <w:t>1. Рішення загальних зборів (конференції) жителів ухвалюються більшістю голосів зареєстрованих жителів з правом голосу, оформлюються протоколом і підлягають урахуванню органами місцевого самоврядування в їхній діяльності.</w:t>
      </w:r>
    </w:p>
    <w:p w14:paraId="3CB305D4" w14:textId="77777777" w:rsidR="007E4FE6" w:rsidRPr="00267C20" w:rsidRDefault="007E4FE6" w:rsidP="007E4FE6">
      <w:pPr>
        <w:ind w:firstLine="709"/>
        <w:jc w:val="both"/>
        <w:rPr>
          <w:sz w:val="24"/>
          <w:szCs w:val="24"/>
        </w:rPr>
      </w:pPr>
    </w:p>
    <w:p w14:paraId="3AF3630B" w14:textId="77777777" w:rsidR="007E4FE6" w:rsidRPr="00267C20" w:rsidRDefault="007E4FE6" w:rsidP="007E4FE6">
      <w:pPr>
        <w:ind w:firstLine="709"/>
        <w:jc w:val="both"/>
        <w:rPr>
          <w:b/>
          <w:bCs/>
          <w:sz w:val="24"/>
          <w:szCs w:val="24"/>
        </w:rPr>
      </w:pPr>
      <w:r w:rsidRPr="00267C20">
        <w:rPr>
          <w:b/>
          <w:bCs/>
          <w:sz w:val="24"/>
          <w:szCs w:val="24"/>
        </w:rPr>
        <w:t>Стаття 25. Протокол загальних зборів (конференції) жителів</w:t>
      </w:r>
    </w:p>
    <w:p w14:paraId="262B6C59" w14:textId="77777777" w:rsidR="007E4FE6" w:rsidRPr="00267C20" w:rsidRDefault="007E4FE6" w:rsidP="007E4FE6">
      <w:pPr>
        <w:ind w:firstLine="709"/>
        <w:jc w:val="both"/>
        <w:rPr>
          <w:sz w:val="24"/>
          <w:szCs w:val="24"/>
        </w:rPr>
      </w:pPr>
      <w:r w:rsidRPr="00267C20">
        <w:rPr>
          <w:sz w:val="24"/>
          <w:szCs w:val="24"/>
        </w:rPr>
        <w:t>1. За результатами проведення загальних зборів (конференції) жителів складається протокол.</w:t>
      </w:r>
    </w:p>
    <w:p w14:paraId="6AE85384" w14:textId="77777777" w:rsidR="007E4FE6" w:rsidRPr="00267C20" w:rsidRDefault="007E4FE6" w:rsidP="007E4FE6">
      <w:pPr>
        <w:ind w:firstLine="709"/>
        <w:jc w:val="both"/>
        <w:rPr>
          <w:sz w:val="24"/>
          <w:szCs w:val="24"/>
        </w:rPr>
      </w:pPr>
      <w:r w:rsidRPr="00267C20">
        <w:rPr>
          <w:sz w:val="24"/>
          <w:szCs w:val="24"/>
        </w:rPr>
        <w:t>2. Протокол має містити:</w:t>
      </w:r>
    </w:p>
    <w:p w14:paraId="6DD8F034" w14:textId="77777777" w:rsidR="007E4FE6" w:rsidRPr="00267C20" w:rsidRDefault="007E4FE6" w:rsidP="007E4FE6">
      <w:pPr>
        <w:ind w:firstLine="709"/>
        <w:jc w:val="both"/>
        <w:rPr>
          <w:sz w:val="24"/>
          <w:szCs w:val="24"/>
        </w:rPr>
      </w:pPr>
      <w:r w:rsidRPr="00267C20">
        <w:rPr>
          <w:sz w:val="24"/>
          <w:szCs w:val="24"/>
        </w:rPr>
        <w:t>1) дату, час і місце, територію проведення загальних зборів (конференції) жителів;</w:t>
      </w:r>
    </w:p>
    <w:p w14:paraId="3683E178" w14:textId="77777777" w:rsidR="007E4FE6" w:rsidRPr="00267C20" w:rsidRDefault="007E4FE6" w:rsidP="007E4FE6">
      <w:pPr>
        <w:ind w:firstLine="709"/>
        <w:jc w:val="both"/>
        <w:rPr>
          <w:sz w:val="24"/>
          <w:szCs w:val="24"/>
        </w:rPr>
      </w:pPr>
      <w:r w:rsidRPr="00267C20">
        <w:rPr>
          <w:sz w:val="24"/>
          <w:szCs w:val="24"/>
        </w:rPr>
        <w:t>2) кількість жителів з правом голосу території, на якій проводяться загальні збори, або кількість делегатів конференції, визначену за квотою;</w:t>
      </w:r>
    </w:p>
    <w:p w14:paraId="7C6D85B1" w14:textId="77777777" w:rsidR="007E4FE6" w:rsidRPr="00267C20" w:rsidRDefault="007E4FE6" w:rsidP="007E4FE6">
      <w:pPr>
        <w:ind w:firstLine="709"/>
        <w:jc w:val="both"/>
        <w:rPr>
          <w:sz w:val="24"/>
          <w:szCs w:val="24"/>
        </w:rPr>
      </w:pPr>
      <w:r w:rsidRPr="00267C20">
        <w:rPr>
          <w:sz w:val="24"/>
          <w:szCs w:val="24"/>
        </w:rPr>
        <w:t xml:space="preserve">3) кількість жителів території, на якій проводяться загальні збори (конференція) жителів, з правом голосу (делегатів конференції), які брали участь у загальних зборах (конференції) жителів. Прізвище, власне ім’я (усі власні імена) і по батькові (за наявності), число, місяць і рік народження,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серію (за наявності) і номер документа (-ів), що посвідчує (-ють) особу, підтверджує (-ють) громадянство України й місце проживання (перебування) </w:t>
      </w:r>
      <w:r w:rsidRPr="00267C20">
        <w:rPr>
          <w:sz w:val="24"/>
          <w:szCs w:val="24"/>
        </w:rPr>
        <w:lastRenderedPageBreak/>
        <w:t>особи, що засвідчуються підписом таких учасників, указуються в списку реєстрації учасників загальних зборів;</w:t>
      </w:r>
    </w:p>
    <w:p w14:paraId="10AED3FC" w14:textId="77777777" w:rsidR="007E4FE6" w:rsidRPr="00267C20" w:rsidRDefault="007E4FE6" w:rsidP="007E4FE6">
      <w:pPr>
        <w:ind w:firstLine="709"/>
        <w:jc w:val="both"/>
        <w:rPr>
          <w:sz w:val="24"/>
          <w:szCs w:val="24"/>
        </w:rPr>
      </w:pPr>
      <w:r w:rsidRPr="00267C20">
        <w:rPr>
          <w:sz w:val="24"/>
          <w:szCs w:val="24"/>
        </w:rPr>
        <w:t>4) питання місцевого значення, кандидатури делегатів на конференцію жителів, щодо яких ухвалювалося рішення, перебіг їх обговорення, висловлені пропозиції;</w:t>
      </w:r>
    </w:p>
    <w:p w14:paraId="1E07279E" w14:textId="77777777" w:rsidR="007E4FE6" w:rsidRPr="00267C20" w:rsidRDefault="007E4FE6" w:rsidP="007E4FE6">
      <w:pPr>
        <w:ind w:firstLine="709"/>
        <w:jc w:val="both"/>
        <w:rPr>
          <w:sz w:val="24"/>
          <w:szCs w:val="24"/>
        </w:rPr>
      </w:pPr>
      <w:r w:rsidRPr="00267C20">
        <w:rPr>
          <w:sz w:val="24"/>
          <w:szCs w:val="24"/>
        </w:rPr>
        <w:t>5) кількість жителів (делегатів конференції), які підтримали рішення, із зазначенням прізвища, власного імені (усіх власних імен) і по батькові (за наявності).</w:t>
      </w:r>
    </w:p>
    <w:p w14:paraId="13878D4D" w14:textId="77777777" w:rsidR="007E4FE6" w:rsidRPr="00267C20" w:rsidRDefault="007E4FE6" w:rsidP="007E4FE6">
      <w:pPr>
        <w:ind w:firstLine="709"/>
        <w:jc w:val="both"/>
        <w:rPr>
          <w:sz w:val="24"/>
          <w:szCs w:val="24"/>
        </w:rPr>
      </w:pPr>
      <w:r w:rsidRPr="00267C20">
        <w:rPr>
          <w:sz w:val="24"/>
          <w:szCs w:val="24"/>
        </w:rPr>
        <w:t>Число, місяць і рік народження, місце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серія (за наявності) і номер документа (-ів), що посвідчує (-ють) особу, підтверджує (-ють) громадянство України й місце проживання (перебування) особи, що засвідчуються підписом таких учасників, вказуються у списку реєстрації;</w:t>
      </w:r>
    </w:p>
    <w:p w14:paraId="52447F97" w14:textId="77777777" w:rsidR="007E4FE6" w:rsidRPr="00267C20" w:rsidRDefault="007E4FE6" w:rsidP="007E4FE6">
      <w:pPr>
        <w:ind w:firstLine="709"/>
        <w:jc w:val="both"/>
        <w:rPr>
          <w:sz w:val="24"/>
          <w:szCs w:val="24"/>
        </w:rPr>
      </w:pPr>
      <w:r w:rsidRPr="00267C20">
        <w:rPr>
          <w:sz w:val="24"/>
          <w:szCs w:val="24"/>
        </w:rPr>
        <w:t>6) результати голосування щодо кожного питання або кандидатури.</w:t>
      </w:r>
    </w:p>
    <w:p w14:paraId="28DF9BAC" w14:textId="77777777" w:rsidR="007E4FE6" w:rsidRPr="00267C20" w:rsidRDefault="007E4FE6" w:rsidP="007E4FE6">
      <w:pPr>
        <w:ind w:firstLine="709"/>
        <w:jc w:val="both"/>
        <w:rPr>
          <w:sz w:val="24"/>
          <w:szCs w:val="24"/>
        </w:rPr>
      </w:pPr>
      <w:r w:rsidRPr="00267C20">
        <w:rPr>
          <w:sz w:val="24"/>
          <w:szCs w:val="24"/>
        </w:rPr>
        <w:t>3. Копії протоколів загальних зборів жителів, на яких обиралися делегати конференції, додаються до протоколу конференції.</w:t>
      </w:r>
    </w:p>
    <w:p w14:paraId="2563EAD4" w14:textId="77777777" w:rsidR="007E4FE6" w:rsidRPr="00267C20" w:rsidRDefault="007E4FE6" w:rsidP="007E4FE6">
      <w:pPr>
        <w:ind w:firstLine="709"/>
        <w:jc w:val="both"/>
        <w:rPr>
          <w:sz w:val="24"/>
          <w:szCs w:val="24"/>
        </w:rPr>
      </w:pPr>
      <w:r w:rsidRPr="00267C20">
        <w:rPr>
          <w:sz w:val="24"/>
          <w:szCs w:val="24"/>
        </w:rPr>
        <w:t>4. До протоколу додаються списки реєстрації учасників загальних зборів (конференції) жителів і запис відеоконференції, які є невіддільною частиною протоколу.</w:t>
      </w:r>
    </w:p>
    <w:p w14:paraId="05349C96" w14:textId="77777777" w:rsidR="007E4FE6" w:rsidRPr="00267C20" w:rsidRDefault="007E4FE6" w:rsidP="007E4FE6">
      <w:pPr>
        <w:ind w:firstLine="709"/>
        <w:jc w:val="both"/>
        <w:rPr>
          <w:sz w:val="24"/>
          <w:szCs w:val="24"/>
        </w:rPr>
      </w:pPr>
      <w:r w:rsidRPr="00267C20">
        <w:rPr>
          <w:sz w:val="24"/>
          <w:szCs w:val="24"/>
        </w:rPr>
        <w:t>Персональні дані учасників загальних зборів (конференції) жителів є конфіденційною інформацією. Особи, які мають доступ до цієї інформації для виконання вимог цього закону, несуть відповідальність за її незаконну обробку.</w:t>
      </w:r>
    </w:p>
    <w:p w14:paraId="4E67EA9A" w14:textId="77777777" w:rsidR="007E4FE6" w:rsidRPr="00267C20" w:rsidRDefault="007E4FE6" w:rsidP="007E4FE6">
      <w:pPr>
        <w:ind w:firstLine="709"/>
        <w:jc w:val="both"/>
        <w:rPr>
          <w:sz w:val="24"/>
          <w:szCs w:val="24"/>
        </w:rPr>
      </w:pPr>
      <w:r w:rsidRPr="00267C20">
        <w:rPr>
          <w:sz w:val="24"/>
          <w:szCs w:val="24"/>
        </w:rPr>
        <w:t>5. Протокол оформляється згідно з додатком 4 до цього Положення у двох примірниках і підписується головуючим і секретарем загальних зборів (конференції) жителів не пізніше ніж через 3 робочих дні після їх проведення.</w:t>
      </w:r>
    </w:p>
    <w:p w14:paraId="039FF40F" w14:textId="77777777" w:rsidR="007E4FE6" w:rsidRPr="00267C20" w:rsidRDefault="007E4FE6" w:rsidP="007E4FE6">
      <w:pPr>
        <w:ind w:firstLine="709"/>
        <w:jc w:val="both"/>
        <w:rPr>
          <w:sz w:val="24"/>
          <w:szCs w:val="24"/>
        </w:rPr>
      </w:pPr>
      <w:r w:rsidRPr="00267C20">
        <w:rPr>
          <w:sz w:val="24"/>
          <w:szCs w:val="24"/>
        </w:rPr>
        <w:t>6. Після підписання один примірник протоколу (з оригіналами підписних листів) і з супровідним листом на ім’я сільського голови не пізніше ніж через 3 робочих дні з дня підготовки протоколу передається відповідальній особі Ради, яка робить відмітку про його отримання на копії супровідного листа, або надсилається рекомендованим листом з повідомленням про вручення.</w:t>
      </w:r>
    </w:p>
    <w:p w14:paraId="2A629C52" w14:textId="77777777" w:rsidR="007E4FE6" w:rsidRPr="00267C20" w:rsidRDefault="007E4FE6" w:rsidP="007E4FE6">
      <w:pPr>
        <w:ind w:firstLine="709"/>
        <w:jc w:val="both"/>
        <w:rPr>
          <w:sz w:val="24"/>
          <w:szCs w:val="24"/>
        </w:rPr>
      </w:pPr>
      <w:r w:rsidRPr="00267C20">
        <w:rPr>
          <w:sz w:val="24"/>
          <w:szCs w:val="24"/>
        </w:rPr>
        <w:t>7. Другий примірник протоколу передається уповноваженому представнику ініціатора упродовж 3-х робочих днів.</w:t>
      </w:r>
    </w:p>
    <w:p w14:paraId="2413CA76" w14:textId="1D165939" w:rsidR="007E4FE6" w:rsidRPr="00267C20" w:rsidRDefault="007E4FE6" w:rsidP="007E4FE6">
      <w:pPr>
        <w:ind w:firstLine="709"/>
        <w:jc w:val="both"/>
        <w:rPr>
          <w:sz w:val="24"/>
          <w:szCs w:val="24"/>
        </w:rPr>
      </w:pPr>
      <w:r w:rsidRPr="00267C20">
        <w:rPr>
          <w:sz w:val="24"/>
          <w:szCs w:val="24"/>
        </w:rPr>
        <w:t>8. Відповідальна особа Ради невідкладно, але не пізніше ніж через 5 робочих днів з дня отримання, забезпечує розміщення копії протоколу й запису відеоконференції (якщо такий вівся) на офіційному вебсайті Ради</w:t>
      </w:r>
      <w:r w:rsidR="00192EB6" w:rsidRPr="00267C20">
        <w:rPr>
          <w:sz w:val="24"/>
          <w:szCs w:val="24"/>
        </w:rPr>
        <w:t xml:space="preserve">. </w:t>
      </w:r>
      <w:r w:rsidRPr="00267C20">
        <w:rPr>
          <w:sz w:val="24"/>
          <w:szCs w:val="24"/>
        </w:rPr>
        <w:t>Реєстраційні списки учасників загальних зборів (конференції) жителів не оприлюднюються.</w:t>
      </w:r>
    </w:p>
    <w:p w14:paraId="264ACE16" w14:textId="77777777" w:rsidR="007E4FE6" w:rsidRPr="00267C20" w:rsidRDefault="007E4FE6" w:rsidP="007E4FE6">
      <w:pPr>
        <w:ind w:firstLine="709"/>
        <w:jc w:val="both"/>
        <w:rPr>
          <w:sz w:val="24"/>
          <w:szCs w:val="24"/>
        </w:rPr>
      </w:pPr>
      <w:r w:rsidRPr="00267C20">
        <w:rPr>
          <w:sz w:val="24"/>
          <w:szCs w:val="24"/>
        </w:rPr>
        <w:t xml:space="preserve">9. Відповідальна особа Ради повідомляє про оприлюднення протоколу представників органів і посадових осіб місцевого самоврядування, які брали участь у загальних зборах (конференції) жителів, і кожного депутата Ради. </w:t>
      </w:r>
    </w:p>
    <w:p w14:paraId="1ED0E4D5" w14:textId="77777777" w:rsidR="007E4FE6" w:rsidRPr="00267C20" w:rsidRDefault="007E4FE6" w:rsidP="007E4FE6">
      <w:pPr>
        <w:ind w:firstLine="709"/>
        <w:jc w:val="both"/>
        <w:rPr>
          <w:sz w:val="24"/>
          <w:szCs w:val="24"/>
        </w:rPr>
      </w:pPr>
    </w:p>
    <w:p w14:paraId="4EE773C1" w14:textId="77777777" w:rsidR="007E4FE6" w:rsidRPr="00267C20" w:rsidRDefault="007E4FE6" w:rsidP="007E4FE6">
      <w:pPr>
        <w:ind w:firstLine="709"/>
        <w:jc w:val="center"/>
        <w:rPr>
          <w:b/>
          <w:bCs/>
          <w:sz w:val="24"/>
          <w:szCs w:val="24"/>
        </w:rPr>
      </w:pPr>
      <w:r w:rsidRPr="00267C20">
        <w:rPr>
          <w:b/>
          <w:bCs/>
          <w:sz w:val="24"/>
          <w:szCs w:val="24"/>
        </w:rPr>
        <w:t>РОЗДІЛ V.</w:t>
      </w:r>
    </w:p>
    <w:p w14:paraId="20508BAE" w14:textId="77777777" w:rsidR="007E4FE6" w:rsidRPr="00267C20" w:rsidRDefault="007E4FE6" w:rsidP="007E4FE6">
      <w:pPr>
        <w:ind w:firstLine="709"/>
        <w:jc w:val="center"/>
        <w:rPr>
          <w:b/>
          <w:bCs/>
          <w:sz w:val="24"/>
          <w:szCs w:val="24"/>
        </w:rPr>
      </w:pPr>
      <w:r w:rsidRPr="00267C20">
        <w:rPr>
          <w:b/>
          <w:bCs/>
          <w:sz w:val="24"/>
          <w:szCs w:val="24"/>
        </w:rPr>
        <w:t>ВРАХУВАННЯ РІШЕНЬ ЗАГАЛЬНИХ ЗБОРІВ (КОНФЕРЕНЦІЇ) ЖИТЕЛІВ</w:t>
      </w:r>
    </w:p>
    <w:p w14:paraId="4D0B6083" w14:textId="77777777" w:rsidR="007E4FE6" w:rsidRPr="00267C20" w:rsidRDefault="007E4FE6" w:rsidP="007E4FE6">
      <w:pPr>
        <w:ind w:firstLine="709"/>
        <w:jc w:val="both"/>
        <w:rPr>
          <w:b/>
          <w:bCs/>
          <w:sz w:val="24"/>
          <w:szCs w:val="24"/>
        </w:rPr>
      </w:pPr>
    </w:p>
    <w:p w14:paraId="4882544F" w14:textId="77777777" w:rsidR="007E4FE6" w:rsidRPr="00267C20" w:rsidRDefault="007E4FE6" w:rsidP="007E4FE6">
      <w:pPr>
        <w:ind w:firstLine="709"/>
        <w:jc w:val="both"/>
        <w:rPr>
          <w:b/>
          <w:bCs/>
          <w:sz w:val="24"/>
          <w:szCs w:val="24"/>
        </w:rPr>
      </w:pPr>
      <w:r w:rsidRPr="00267C20">
        <w:rPr>
          <w:b/>
          <w:bCs/>
          <w:sz w:val="24"/>
          <w:szCs w:val="24"/>
        </w:rPr>
        <w:t>Стаття 26. Загальний порядок розгляду рішення загальних зборів (конференції) жителів</w:t>
      </w:r>
    </w:p>
    <w:p w14:paraId="4AE948EB" w14:textId="77777777" w:rsidR="007E4FE6" w:rsidRPr="00267C20" w:rsidRDefault="007E4FE6" w:rsidP="007E4FE6">
      <w:pPr>
        <w:ind w:firstLine="709"/>
        <w:jc w:val="both"/>
        <w:rPr>
          <w:sz w:val="24"/>
          <w:szCs w:val="24"/>
        </w:rPr>
      </w:pPr>
      <w:r w:rsidRPr="00267C20">
        <w:rPr>
          <w:sz w:val="24"/>
          <w:szCs w:val="24"/>
        </w:rPr>
        <w:t>1. Рішення загальних зборів (конференції) жителів враховуються органами місцевого самоврядування в їхній діяльності лише щодо території проведення загальних зборів (конференції) жителів.</w:t>
      </w:r>
    </w:p>
    <w:p w14:paraId="729F40A0" w14:textId="77777777" w:rsidR="007E4FE6" w:rsidRPr="00267C20" w:rsidRDefault="007E4FE6" w:rsidP="007E4FE6">
      <w:pPr>
        <w:ind w:firstLine="709"/>
        <w:jc w:val="both"/>
        <w:rPr>
          <w:sz w:val="24"/>
          <w:szCs w:val="24"/>
        </w:rPr>
      </w:pPr>
      <w:r w:rsidRPr="00267C20">
        <w:rPr>
          <w:sz w:val="24"/>
          <w:szCs w:val="24"/>
        </w:rPr>
        <w:t>2. Органи місцевого самоврядування зобов’язані запросити представників ініціатора загальних зборів (конференції) жителів до участі в розгляді рішень загальних зборів (конференції) жителів з правом на виступ, повідомляючи уповноваженого представника ініціатора за адресою для офіційного листування не пізніше ніж за 3 робочих дні до дня проведення розгляду рішень загальних зборів (конференції) жителів.</w:t>
      </w:r>
    </w:p>
    <w:p w14:paraId="627F317C" w14:textId="77777777" w:rsidR="007E4FE6" w:rsidRPr="00267C20" w:rsidRDefault="007E4FE6" w:rsidP="007E4FE6">
      <w:pPr>
        <w:ind w:firstLine="709"/>
        <w:jc w:val="both"/>
        <w:rPr>
          <w:sz w:val="24"/>
          <w:szCs w:val="24"/>
        </w:rPr>
      </w:pPr>
      <w:r w:rsidRPr="00267C20">
        <w:rPr>
          <w:sz w:val="24"/>
          <w:szCs w:val="24"/>
        </w:rPr>
        <w:lastRenderedPageBreak/>
        <w:t>3. Рішення загальних зборів (конференції) жителів розглядаються на наступній черговій сесії Ради з обов’язковим запрошенням осіб, уповноважених загальними зборами (конференцією) жителів, з правом на виступ.</w:t>
      </w:r>
    </w:p>
    <w:p w14:paraId="449A4986" w14:textId="77777777" w:rsidR="007E4FE6" w:rsidRPr="00267C20" w:rsidRDefault="007E4FE6" w:rsidP="007E4FE6">
      <w:pPr>
        <w:ind w:firstLine="709"/>
        <w:jc w:val="both"/>
        <w:rPr>
          <w:sz w:val="24"/>
          <w:szCs w:val="24"/>
        </w:rPr>
      </w:pPr>
      <w:r w:rsidRPr="00267C20">
        <w:rPr>
          <w:sz w:val="24"/>
          <w:szCs w:val="24"/>
        </w:rPr>
        <w:t>Розгляд Радою рішень, ухвалених загальними зборами (конференцією) жителів, здійснюється відповідно до закону і прийнятих відповідно до нього положень регламенту Ради, що визначають порядок підготовки й розгляду питань порядку денного на сесії ради. До підготовки проєкту рішення Ради залучається ініціатор загальних зборів (конференції) жителів.</w:t>
      </w:r>
    </w:p>
    <w:p w14:paraId="6E036D99" w14:textId="77777777" w:rsidR="007E4FE6" w:rsidRPr="00267C20" w:rsidRDefault="007E4FE6" w:rsidP="007E4FE6">
      <w:pPr>
        <w:ind w:firstLine="709"/>
        <w:jc w:val="both"/>
        <w:rPr>
          <w:sz w:val="24"/>
          <w:szCs w:val="24"/>
        </w:rPr>
      </w:pPr>
      <w:r w:rsidRPr="00267C20">
        <w:rPr>
          <w:sz w:val="24"/>
          <w:szCs w:val="24"/>
        </w:rPr>
        <w:t>4. З метою врахування рішення загальних зборів (конференції) жителів рішення Ради має містити план заходів його виконання, зокрема:</w:t>
      </w:r>
    </w:p>
    <w:p w14:paraId="14907135" w14:textId="77777777" w:rsidR="007E4FE6" w:rsidRPr="00267C20" w:rsidRDefault="007E4FE6" w:rsidP="007E4FE6">
      <w:pPr>
        <w:ind w:firstLine="709"/>
        <w:jc w:val="both"/>
        <w:rPr>
          <w:sz w:val="24"/>
          <w:szCs w:val="24"/>
        </w:rPr>
      </w:pPr>
      <w:r w:rsidRPr="00267C20">
        <w:rPr>
          <w:sz w:val="24"/>
          <w:szCs w:val="24"/>
        </w:rPr>
        <w:t>1) короткий опис питання (-ь), проблем (-и), які (-а) були (-а) предметом загальних</w:t>
      </w:r>
    </w:p>
    <w:p w14:paraId="0453C404" w14:textId="77777777" w:rsidR="007E4FE6" w:rsidRPr="00267C20" w:rsidRDefault="007E4FE6" w:rsidP="007E4FE6">
      <w:pPr>
        <w:ind w:firstLine="709"/>
        <w:jc w:val="both"/>
        <w:rPr>
          <w:sz w:val="24"/>
          <w:szCs w:val="24"/>
        </w:rPr>
      </w:pPr>
      <w:r w:rsidRPr="00267C20">
        <w:rPr>
          <w:sz w:val="24"/>
          <w:szCs w:val="24"/>
        </w:rPr>
        <w:t>зборів (конференції) жителів;</w:t>
      </w:r>
    </w:p>
    <w:p w14:paraId="1C93850D" w14:textId="77777777" w:rsidR="007E4FE6" w:rsidRPr="00267C20" w:rsidRDefault="007E4FE6" w:rsidP="007E4FE6">
      <w:pPr>
        <w:ind w:firstLine="709"/>
        <w:jc w:val="both"/>
        <w:rPr>
          <w:sz w:val="24"/>
          <w:szCs w:val="24"/>
        </w:rPr>
      </w:pPr>
      <w:r w:rsidRPr="00267C20">
        <w:rPr>
          <w:sz w:val="24"/>
          <w:szCs w:val="24"/>
        </w:rPr>
        <w:t>2) перелік заходів, спрямованих на подолання проблеми, і посадові особи, відповідальні за реалізацію таких заходів;</w:t>
      </w:r>
    </w:p>
    <w:p w14:paraId="62641505" w14:textId="77777777" w:rsidR="007E4FE6" w:rsidRPr="00267C20" w:rsidRDefault="007E4FE6" w:rsidP="007E4FE6">
      <w:pPr>
        <w:ind w:firstLine="709"/>
        <w:jc w:val="both"/>
        <w:rPr>
          <w:sz w:val="24"/>
          <w:szCs w:val="24"/>
        </w:rPr>
      </w:pPr>
      <w:r w:rsidRPr="00267C20">
        <w:rPr>
          <w:sz w:val="24"/>
          <w:szCs w:val="24"/>
        </w:rPr>
        <w:t>3) строки виконання заходів;</w:t>
      </w:r>
    </w:p>
    <w:p w14:paraId="34873DBA" w14:textId="77777777" w:rsidR="007E4FE6" w:rsidRPr="00267C20" w:rsidRDefault="007E4FE6" w:rsidP="007E4FE6">
      <w:pPr>
        <w:ind w:firstLine="709"/>
        <w:jc w:val="both"/>
        <w:rPr>
          <w:sz w:val="24"/>
          <w:szCs w:val="24"/>
        </w:rPr>
      </w:pPr>
      <w:r w:rsidRPr="00267C20">
        <w:rPr>
          <w:sz w:val="24"/>
          <w:szCs w:val="24"/>
        </w:rPr>
        <w:t>4) розмір бюджетних призначень, необхідних для розв’язання питання.</w:t>
      </w:r>
    </w:p>
    <w:p w14:paraId="4357EB67" w14:textId="77777777" w:rsidR="007E4FE6" w:rsidRPr="00267C20" w:rsidRDefault="007E4FE6" w:rsidP="007E4FE6">
      <w:pPr>
        <w:ind w:firstLine="709"/>
        <w:jc w:val="both"/>
        <w:rPr>
          <w:sz w:val="24"/>
          <w:szCs w:val="24"/>
        </w:rPr>
      </w:pPr>
    </w:p>
    <w:p w14:paraId="1EEE984D" w14:textId="77777777" w:rsidR="007E4FE6" w:rsidRPr="00267C20" w:rsidRDefault="007E4FE6" w:rsidP="007E4FE6">
      <w:pPr>
        <w:ind w:firstLine="709"/>
        <w:jc w:val="both"/>
        <w:rPr>
          <w:b/>
          <w:bCs/>
          <w:sz w:val="24"/>
          <w:szCs w:val="24"/>
        </w:rPr>
      </w:pPr>
      <w:r w:rsidRPr="00267C20">
        <w:rPr>
          <w:b/>
          <w:bCs/>
          <w:sz w:val="24"/>
          <w:szCs w:val="24"/>
        </w:rPr>
        <w:t>Стаття 27. Процедура розгляду рішення загальних зборів (конференції) жителів органами місцевого самоврядування та інформування територіальної громади</w:t>
      </w:r>
    </w:p>
    <w:p w14:paraId="42557932" w14:textId="77777777" w:rsidR="007E4FE6" w:rsidRPr="00267C20" w:rsidRDefault="007E4FE6" w:rsidP="007E4FE6">
      <w:pPr>
        <w:ind w:firstLine="709"/>
        <w:jc w:val="both"/>
        <w:rPr>
          <w:sz w:val="24"/>
          <w:szCs w:val="24"/>
        </w:rPr>
      </w:pPr>
      <w:r w:rsidRPr="00267C20">
        <w:rPr>
          <w:sz w:val="24"/>
          <w:szCs w:val="24"/>
        </w:rPr>
        <w:t>1. Сільський голова організовує процес розгляду і врахування рішення загальних зборів (конференції) жителів залежно від того, до компетенції яких органів місцевого самоврядування належить порушене питання, і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Ради.</w:t>
      </w:r>
    </w:p>
    <w:p w14:paraId="641747FB" w14:textId="77777777" w:rsidR="007E4FE6" w:rsidRPr="00267C20" w:rsidRDefault="007E4FE6" w:rsidP="007E4FE6">
      <w:pPr>
        <w:ind w:firstLine="709"/>
        <w:jc w:val="both"/>
        <w:rPr>
          <w:sz w:val="24"/>
          <w:szCs w:val="24"/>
        </w:rPr>
      </w:pPr>
      <w:r w:rsidRPr="00267C20">
        <w:rPr>
          <w:sz w:val="24"/>
          <w:szCs w:val="24"/>
        </w:rPr>
        <w:t>2. Сільський голова впродовж 3-х робочих днів з дня отримання протоколу загальних зборів (конференції) своїм дорученням визначає один або більше виконавчих органів Ради, до компетенції якого (-их) входить розв’язання питання, що є предметом загальних зборів (конференції) жителів. Якщо таких виконавчих органів два і більше, то один із них визначається як профільний виконавчий орган Ради.</w:t>
      </w:r>
    </w:p>
    <w:p w14:paraId="25A48730" w14:textId="6AD8BDFD" w:rsidR="007E4FE6" w:rsidRPr="00267C20" w:rsidRDefault="007E4FE6" w:rsidP="007E4FE6">
      <w:pPr>
        <w:ind w:firstLine="709"/>
        <w:jc w:val="both"/>
        <w:rPr>
          <w:sz w:val="24"/>
          <w:szCs w:val="24"/>
        </w:rPr>
      </w:pPr>
      <w:r w:rsidRPr="00267C20">
        <w:rPr>
          <w:sz w:val="24"/>
          <w:szCs w:val="24"/>
        </w:rPr>
        <w:t xml:space="preserve">3. Відповідне доручення оприлюднюється </w:t>
      </w:r>
      <w:r w:rsidR="00192EB6" w:rsidRPr="00267C20">
        <w:rPr>
          <w:sz w:val="24"/>
          <w:szCs w:val="24"/>
        </w:rPr>
        <w:t xml:space="preserve">на </w:t>
      </w:r>
      <w:r w:rsidRPr="00267C20">
        <w:rPr>
          <w:sz w:val="24"/>
          <w:szCs w:val="24"/>
        </w:rPr>
        <w:t>офіційно</w:t>
      </w:r>
      <w:r w:rsidR="00192EB6" w:rsidRPr="00267C20">
        <w:rPr>
          <w:sz w:val="24"/>
          <w:szCs w:val="24"/>
        </w:rPr>
        <w:t>му</w:t>
      </w:r>
      <w:r w:rsidRPr="00267C20">
        <w:rPr>
          <w:sz w:val="24"/>
          <w:szCs w:val="24"/>
        </w:rPr>
        <w:t xml:space="preserve"> вебсайт</w:t>
      </w:r>
      <w:r w:rsidR="00192EB6" w:rsidRPr="00267C20">
        <w:rPr>
          <w:sz w:val="24"/>
          <w:szCs w:val="24"/>
        </w:rPr>
        <w:t>і</w:t>
      </w:r>
      <w:r w:rsidRPr="00267C20">
        <w:rPr>
          <w:sz w:val="24"/>
          <w:szCs w:val="24"/>
        </w:rPr>
        <w:t xml:space="preserve"> Ради, а також надсилається</w:t>
      </w:r>
      <w:r w:rsidR="00192EB6" w:rsidRPr="00267C20">
        <w:rPr>
          <w:sz w:val="24"/>
          <w:szCs w:val="24"/>
        </w:rPr>
        <w:t xml:space="preserve"> </w:t>
      </w:r>
      <w:r w:rsidRPr="00267C20">
        <w:rPr>
          <w:sz w:val="24"/>
          <w:szCs w:val="24"/>
        </w:rPr>
        <w:t>за офіційною адресою для листування або передається особисто уповноваженому представнику ініціатора невідкладно після прийняття, але не пізніше ніж через 2 робочих</w:t>
      </w:r>
      <w:r w:rsidR="00192EB6" w:rsidRPr="00267C20">
        <w:rPr>
          <w:sz w:val="24"/>
          <w:szCs w:val="24"/>
        </w:rPr>
        <w:t xml:space="preserve"> </w:t>
      </w:r>
      <w:r w:rsidRPr="00267C20">
        <w:rPr>
          <w:sz w:val="24"/>
          <w:szCs w:val="24"/>
        </w:rPr>
        <w:t>дні з дня видання доручення.</w:t>
      </w:r>
    </w:p>
    <w:p w14:paraId="33E2F589" w14:textId="77777777" w:rsidR="007E4FE6" w:rsidRPr="00267C20" w:rsidRDefault="007E4FE6" w:rsidP="007E4FE6">
      <w:pPr>
        <w:ind w:firstLine="709"/>
        <w:jc w:val="both"/>
        <w:rPr>
          <w:sz w:val="24"/>
          <w:szCs w:val="24"/>
        </w:rPr>
      </w:pPr>
      <w:r w:rsidRPr="00267C20">
        <w:rPr>
          <w:sz w:val="24"/>
          <w:szCs w:val="24"/>
        </w:rPr>
        <w:t>4. Відповідальність за координацію роботи виконавчих органів Ради над розглядом протоколу загальних зборів (конференції) жителів, комунікацію з представниками ініціатора й оприлюднення документів на офіційному вебсайті Ради покладається на відповідальну особу Ради.</w:t>
      </w:r>
    </w:p>
    <w:p w14:paraId="24F24BFB" w14:textId="77777777" w:rsidR="007E4FE6" w:rsidRPr="00267C20" w:rsidRDefault="007E4FE6" w:rsidP="007E4FE6">
      <w:pPr>
        <w:ind w:firstLine="709"/>
        <w:jc w:val="both"/>
        <w:rPr>
          <w:sz w:val="24"/>
          <w:szCs w:val="24"/>
        </w:rPr>
      </w:pPr>
      <w:r w:rsidRPr="00267C20">
        <w:rPr>
          <w:sz w:val="24"/>
          <w:szCs w:val="24"/>
        </w:rPr>
        <w:t>5. Доручення голови та протокол загальних зборів (конференції) жителів скеровуються</w:t>
      </w:r>
    </w:p>
    <w:p w14:paraId="7E59B366" w14:textId="77777777" w:rsidR="007E4FE6" w:rsidRPr="00267C20" w:rsidRDefault="007E4FE6" w:rsidP="007E4FE6">
      <w:pPr>
        <w:ind w:firstLine="709"/>
        <w:jc w:val="both"/>
        <w:rPr>
          <w:sz w:val="24"/>
          <w:szCs w:val="24"/>
        </w:rPr>
      </w:pPr>
      <w:r w:rsidRPr="00267C20">
        <w:rPr>
          <w:sz w:val="24"/>
          <w:szCs w:val="24"/>
        </w:rPr>
        <w:t>виконавчим органам Ради, визначеним у розпорядженні сільського голови, негайно, але не пізніше наступного робочого дня.</w:t>
      </w:r>
    </w:p>
    <w:p w14:paraId="52443A61" w14:textId="77777777" w:rsidR="007E4FE6" w:rsidRPr="00267C20" w:rsidRDefault="007E4FE6" w:rsidP="007E4FE6">
      <w:pPr>
        <w:ind w:firstLine="709"/>
        <w:jc w:val="both"/>
        <w:rPr>
          <w:sz w:val="24"/>
          <w:szCs w:val="24"/>
        </w:rPr>
      </w:pPr>
      <w:r w:rsidRPr="00267C20">
        <w:rPr>
          <w:sz w:val="24"/>
          <w:szCs w:val="24"/>
        </w:rPr>
        <w:t>6. Виконавчі органи Ради впродовж 15-ти робочих днів з дати видання відповідного доручення розглядають протокол загальних зборів (конференції) жителів за участі представників ініціатора і за результатом розгляду готують висновки з урахуванням вимог частини четвертої статті 26 цього Положення та розробляють проєкт рішення Ради.</w:t>
      </w:r>
    </w:p>
    <w:p w14:paraId="1E806B7D" w14:textId="77777777" w:rsidR="007E4FE6" w:rsidRPr="00267C20" w:rsidRDefault="007E4FE6" w:rsidP="007E4FE6">
      <w:pPr>
        <w:ind w:firstLine="709"/>
        <w:jc w:val="both"/>
        <w:rPr>
          <w:sz w:val="24"/>
          <w:szCs w:val="24"/>
        </w:rPr>
      </w:pPr>
      <w:r w:rsidRPr="00267C20">
        <w:rPr>
          <w:sz w:val="24"/>
          <w:szCs w:val="24"/>
        </w:rPr>
        <w:t>7. Висновки виконавчих органів Ради й розроблені проєкти рішень не пізніше ніж через 15 робочих днів з дати видання відповідного доручення передаються сільському голові, надсилаються уповноваженому представнику ініціатора й оприлюднюються на офіційному вебсайті Ради.</w:t>
      </w:r>
    </w:p>
    <w:p w14:paraId="3FA8627E" w14:textId="77777777" w:rsidR="007E4FE6" w:rsidRPr="00267C20" w:rsidRDefault="007E4FE6" w:rsidP="007E4FE6">
      <w:pPr>
        <w:ind w:firstLine="709"/>
        <w:jc w:val="both"/>
        <w:rPr>
          <w:sz w:val="24"/>
          <w:szCs w:val="24"/>
        </w:rPr>
      </w:pPr>
      <w:r w:rsidRPr="00267C20">
        <w:rPr>
          <w:sz w:val="24"/>
          <w:szCs w:val="24"/>
        </w:rPr>
        <w:t xml:space="preserve">8. Сільський голова розглядає протокол загальних зборів (конференції) жителів разом з висновками виконавчих органів Ради і проєктом рішення Ради за участі </w:t>
      </w:r>
      <w:r w:rsidRPr="00267C20">
        <w:rPr>
          <w:sz w:val="24"/>
          <w:szCs w:val="24"/>
        </w:rPr>
        <w:lastRenderedPageBreak/>
        <w:t>представників ініціатора загальних зборів (конференції) жителів.</w:t>
      </w:r>
    </w:p>
    <w:p w14:paraId="39D74B93" w14:textId="77777777" w:rsidR="007E4FE6" w:rsidRPr="00267C20" w:rsidRDefault="007E4FE6" w:rsidP="007E4FE6">
      <w:pPr>
        <w:ind w:firstLine="709"/>
        <w:jc w:val="both"/>
        <w:rPr>
          <w:sz w:val="24"/>
          <w:szCs w:val="24"/>
        </w:rPr>
      </w:pPr>
      <w:r w:rsidRPr="00267C20">
        <w:rPr>
          <w:sz w:val="24"/>
          <w:szCs w:val="24"/>
        </w:rPr>
        <w:t>9. Після розгляду й узгодження тексту сільський голова передає на реєстрацію відповідний проєкт рішення і ставить його в проєкт порядку денного наступного чергового засідання Ради відповідно до положень регламенту Ради.</w:t>
      </w:r>
    </w:p>
    <w:p w14:paraId="137B0B0A" w14:textId="77777777" w:rsidR="007E4FE6" w:rsidRPr="00267C20" w:rsidRDefault="007E4FE6" w:rsidP="007E4FE6">
      <w:pPr>
        <w:ind w:firstLine="709"/>
        <w:jc w:val="both"/>
        <w:rPr>
          <w:sz w:val="24"/>
          <w:szCs w:val="24"/>
        </w:rPr>
      </w:pPr>
      <w:r w:rsidRPr="00267C20">
        <w:rPr>
          <w:sz w:val="24"/>
          <w:szCs w:val="24"/>
        </w:rPr>
        <w:t>10. Якщо проєкт рішення є регуляторним актом, також має бути дотримана процедура, передбачена Законом України «Про засади державної регуляторної політики в сфері господарської діяльності».</w:t>
      </w:r>
    </w:p>
    <w:p w14:paraId="726340CB" w14:textId="77777777" w:rsidR="007E4FE6" w:rsidRPr="00267C20" w:rsidRDefault="007E4FE6" w:rsidP="007E4FE6">
      <w:pPr>
        <w:ind w:firstLine="709"/>
        <w:jc w:val="both"/>
        <w:rPr>
          <w:sz w:val="24"/>
          <w:szCs w:val="24"/>
        </w:rPr>
      </w:pPr>
      <w:r w:rsidRPr="00267C20">
        <w:rPr>
          <w:sz w:val="24"/>
          <w:szCs w:val="24"/>
        </w:rPr>
        <w:t>11.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 представників ініціатора загальних зборів (конференції) жителів, оприлюднення документів на офіційному вебсайті покладається на секретаря Ради.</w:t>
      </w:r>
    </w:p>
    <w:p w14:paraId="64B9947E" w14:textId="77777777" w:rsidR="007E4FE6" w:rsidRPr="00267C20" w:rsidRDefault="007E4FE6" w:rsidP="007E4FE6">
      <w:pPr>
        <w:ind w:firstLine="709"/>
        <w:jc w:val="both"/>
        <w:rPr>
          <w:sz w:val="24"/>
          <w:szCs w:val="24"/>
        </w:rPr>
      </w:pPr>
      <w:r w:rsidRPr="00267C20">
        <w:rPr>
          <w:sz w:val="24"/>
          <w:szCs w:val="24"/>
        </w:rPr>
        <w:t>12. На засідання постійних комісій Ради й пленарне засідання Ради обов’язково запрошуються представники ініціатора та профільного виконавчого органу Ради, який розробляв проєкт рішення, з правом виступити під час обговорення відповідного питання.</w:t>
      </w:r>
    </w:p>
    <w:p w14:paraId="3E82A394" w14:textId="77777777" w:rsidR="007E4FE6" w:rsidRPr="00267C20" w:rsidRDefault="007E4FE6" w:rsidP="007E4FE6">
      <w:pPr>
        <w:ind w:firstLine="709"/>
        <w:jc w:val="both"/>
        <w:rPr>
          <w:sz w:val="24"/>
          <w:szCs w:val="24"/>
        </w:rPr>
      </w:pPr>
      <w:r w:rsidRPr="00267C20">
        <w:rPr>
          <w:sz w:val="24"/>
          <w:szCs w:val="24"/>
        </w:rPr>
        <w:t>Відсутність висновків чи рекомендацій постійних комісій не може бути підставою для відмови в розгляді проєкту рішення на пленарному засіданні Ради.</w:t>
      </w:r>
    </w:p>
    <w:p w14:paraId="34CA3DA2" w14:textId="77777777" w:rsidR="007E4FE6" w:rsidRPr="00267C20" w:rsidRDefault="007E4FE6" w:rsidP="007E4FE6">
      <w:pPr>
        <w:ind w:firstLine="709"/>
        <w:jc w:val="both"/>
        <w:rPr>
          <w:sz w:val="24"/>
          <w:szCs w:val="24"/>
        </w:rPr>
      </w:pPr>
      <w:r w:rsidRPr="00267C20">
        <w:rPr>
          <w:sz w:val="24"/>
          <w:szCs w:val="24"/>
        </w:rPr>
        <w:t>13. У випадку якщо проєкт рішення Ради, розроблений профільним виконавчим органом з метою врахування рішення загальних зборів (конференції) жителів, не набрав необхідної кількості голосів депутатів для ухвалення рішення Ради, він обов’язково скеровується на доопрацювання і ставиться на повторний розгляд на наступній черговій сесії Ради.</w:t>
      </w:r>
    </w:p>
    <w:p w14:paraId="4DAB33A9" w14:textId="77777777" w:rsidR="007E4FE6" w:rsidRPr="00267C20" w:rsidRDefault="007E4FE6" w:rsidP="007E4FE6">
      <w:pPr>
        <w:ind w:firstLine="709"/>
        <w:jc w:val="both"/>
        <w:rPr>
          <w:sz w:val="24"/>
          <w:szCs w:val="24"/>
        </w:rPr>
      </w:pPr>
      <w:r w:rsidRPr="00267C20">
        <w:rPr>
          <w:sz w:val="24"/>
          <w:szCs w:val="24"/>
        </w:rPr>
        <w:t>14. Сільський голова не пізніше ніж через 45 календарних днів з дня отримання протоколу загальних зборів (конференції) у письмовій формі інформує уповноваженого представника ініціатора за адресою для офіційного листування про вжиті ним заходи з організації розгляду рішення загальних зборів (конференції) жителів і їх результати, оприлюднює відповідну інформацію на офіційному вебсайті Ради.</w:t>
      </w:r>
    </w:p>
    <w:p w14:paraId="3BE9C2FF" w14:textId="17FD94D7" w:rsidR="007E4FE6" w:rsidRPr="00267C20" w:rsidRDefault="007E4FE6" w:rsidP="007E4FE6">
      <w:pPr>
        <w:ind w:firstLine="709"/>
        <w:jc w:val="both"/>
        <w:rPr>
          <w:sz w:val="24"/>
          <w:szCs w:val="24"/>
        </w:rPr>
      </w:pPr>
      <w:r w:rsidRPr="00267C20">
        <w:rPr>
          <w:sz w:val="24"/>
          <w:szCs w:val="24"/>
        </w:rPr>
        <w:t>15. На офіційному вебсайті Ради оприлюднюється така інформація:</w:t>
      </w:r>
    </w:p>
    <w:p w14:paraId="11EA79FF" w14:textId="77777777" w:rsidR="007E4FE6" w:rsidRPr="00267C20" w:rsidRDefault="007E4FE6" w:rsidP="007E4FE6">
      <w:pPr>
        <w:ind w:firstLine="709"/>
        <w:jc w:val="both"/>
        <w:rPr>
          <w:sz w:val="24"/>
          <w:szCs w:val="24"/>
        </w:rPr>
      </w:pPr>
      <w:r w:rsidRPr="00267C20">
        <w:rPr>
          <w:sz w:val="24"/>
          <w:szCs w:val="24"/>
        </w:rPr>
        <w:t>1) підготовлений у процесі розгляду рішення загальних зборів (конференцій) жителів проєкт рішення Ради;</w:t>
      </w:r>
    </w:p>
    <w:p w14:paraId="6B56D871" w14:textId="77777777" w:rsidR="007E4FE6" w:rsidRPr="00267C20" w:rsidRDefault="007E4FE6" w:rsidP="007E4FE6">
      <w:pPr>
        <w:ind w:firstLine="709"/>
        <w:jc w:val="both"/>
        <w:rPr>
          <w:sz w:val="24"/>
          <w:szCs w:val="24"/>
        </w:rPr>
      </w:pPr>
      <w:r w:rsidRPr="00267C20">
        <w:rPr>
          <w:sz w:val="24"/>
          <w:szCs w:val="24"/>
        </w:rPr>
        <w:t>2) дата, місце і час розгляду відповідного проєкту рішення на пленарному засіданні Ради;</w:t>
      </w:r>
    </w:p>
    <w:p w14:paraId="7DBA58B7" w14:textId="77777777" w:rsidR="007E4FE6" w:rsidRPr="00267C20" w:rsidRDefault="007E4FE6" w:rsidP="007E4FE6">
      <w:pPr>
        <w:ind w:firstLine="709"/>
        <w:jc w:val="both"/>
        <w:rPr>
          <w:sz w:val="24"/>
          <w:szCs w:val="24"/>
        </w:rPr>
      </w:pPr>
      <w:r w:rsidRPr="00267C20">
        <w:rPr>
          <w:sz w:val="24"/>
          <w:szCs w:val="24"/>
        </w:rPr>
        <w:t>3) відеозапис розгляду відповідного проєкту рішення на пленарному засіданні Ради;</w:t>
      </w:r>
    </w:p>
    <w:p w14:paraId="70EA5372" w14:textId="77777777" w:rsidR="007E4FE6" w:rsidRPr="00267C20" w:rsidRDefault="007E4FE6" w:rsidP="007E4FE6">
      <w:pPr>
        <w:ind w:firstLine="709"/>
        <w:jc w:val="both"/>
        <w:rPr>
          <w:sz w:val="24"/>
          <w:szCs w:val="24"/>
        </w:rPr>
      </w:pPr>
      <w:r w:rsidRPr="00267C20">
        <w:rPr>
          <w:sz w:val="24"/>
          <w:szCs w:val="24"/>
        </w:rPr>
        <w:t>4) витяг з протоколу пленарного засідання Ради з поіменним голосуванням;</w:t>
      </w:r>
    </w:p>
    <w:p w14:paraId="68903D10" w14:textId="77777777" w:rsidR="007E4FE6" w:rsidRPr="00267C20" w:rsidRDefault="007E4FE6" w:rsidP="007E4FE6">
      <w:pPr>
        <w:ind w:firstLine="709"/>
        <w:jc w:val="both"/>
        <w:rPr>
          <w:sz w:val="24"/>
          <w:szCs w:val="24"/>
        </w:rPr>
      </w:pPr>
      <w:r w:rsidRPr="00267C20">
        <w:rPr>
          <w:sz w:val="24"/>
          <w:szCs w:val="24"/>
        </w:rPr>
        <w:t>5) ухвалене рішення Ради;</w:t>
      </w:r>
    </w:p>
    <w:p w14:paraId="00838A60" w14:textId="77777777" w:rsidR="007E4FE6" w:rsidRPr="00267C20" w:rsidRDefault="007E4FE6" w:rsidP="007E4FE6">
      <w:pPr>
        <w:ind w:firstLine="709"/>
        <w:jc w:val="both"/>
        <w:rPr>
          <w:sz w:val="24"/>
          <w:szCs w:val="24"/>
        </w:rPr>
      </w:pPr>
      <w:r w:rsidRPr="00267C20">
        <w:rPr>
          <w:sz w:val="24"/>
          <w:szCs w:val="24"/>
        </w:rPr>
        <w:t>6) інформація про виконання ухваленого рішення Ради.</w:t>
      </w:r>
    </w:p>
    <w:p w14:paraId="51602624" w14:textId="1D85BADF" w:rsidR="007E4FE6" w:rsidRPr="00267C20" w:rsidRDefault="007E4FE6" w:rsidP="007E4FE6">
      <w:pPr>
        <w:ind w:firstLine="709"/>
        <w:jc w:val="both"/>
        <w:rPr>
          <w:sz w:val="24"/>
          <w:szCs w:val="24"/>
        </w:rPr>
      </w:pPr>
      <w:r w:rsidRPr="00267C20">
        <w:rPr>
          <w:sz w:val="24"/>
          <w:szCs w:val="24"/>
        </w:rPr>
        <w:t>16. Інформація, передбачена в пунктах 1–5 частини шостої цієї статті, також надсилається за офіційною адресою для листування чи передається особисто уповноваженому представнику ініціативної групи.</w:t>
      </w:r>
    </w:p>
    <w:p w14:paraId="70A425CB" w14:textId="77777777" w:rsidR="007E4FE6" w:rsidRPr="00267C20" w:rsidRDefault="007E4FE6" w:rsidP="007E4FE6">
      <w:pPr>
        <w:ind w:firstLine="709"/>
        <w:jc w:val="both"/>
        <w:rPr>
          <w:sz w:val="24"/>
          <w:szCs w:val="24"/>
        </w:rPr>
      </w:pPr>
    </w:p>
    <w:p w14:paraId="644AC592" w14:textId="77777777" w:rsidR="007E4FE6" w:rsidRPr="00267C20" w:rsidRDefault="007E4FE6" w:rsidP="007E4FE6">
      <w:pPr>
        <w:ind w:firstLine="709"/>
        <w:jc w:val="both"/>
        <w:rPr>
          <w:b/>
          <w:bCs/>
          <w:sz w:val="24"/>
          <w:szCs w:val="24"/>
        </w:rPr>
      </w:pPr>
      <w:r w:rsidRPr="00267C20">
        <w:rPr>
          <w:b/>
          <w:bCs/>
          <w:sz w:val="24"/>
          <w:szCs w:val="24"/>
        </w:rPr>
        <w:t>Стаття 28. Контроль за реалізацією рішення ради й інформування територіальної громади</w:t>
      </w:r>
    </w:p>
    <w:p w14:paraId="238A5060" w14:textId="77777777" w:rsidR="007E4FE6" w:rsidRPr="00267C20" w:rsidRDefault="007E4FE6" w:rsidP="007E4FE6">
      <w:pPr>
        <w:ind w:firstLine="709"/>
        <w:jc w:val="both"/>
        <w:rPr>
          <w:sz w:val="24"/>
          <w:szCs w:val="24"/>
        </w:rPr>
      </w:pPr>
      <w:r w:rsidRPr="00267C20">
        <w:rPr>
          <w:sz w:val="24"/>
          <w:szCs w:val="24"/>
        </w:rPr>
        <w:t>1. Виконавчі органи Ради зобов’язані до 1-го числа кожного місяця інформувати сільського голову про стан виконання календарного плану заходів, ухваленого з метою виконання рішень загальних зборів (конференції) жителів.</w:t>
      </w:r>
    </w:p>
    <w:p w14:paraId="0C3A40A7" w14:textId="77777777" w:rsidR="007E4FE6" w:rsidRPr="00267C20" w:rsidRDefault="007E4FE6" w:rsidP="007E4FE6">
      <w:pPr>
        <w:ind w:firstLine="709"/>
        <w:jc w:val="both"/>
        <w:rPr>
          <w:sz w:val="24"/>
          <w:szCs w:val="24"/>
        </w:rPr>
      </w:pPr>
      <w:r w:rsidRPr="00267C20">
        <w:rPr>
          <w:sz w:val="24"/>
          <w:szCs w:val="24"/>
        </w:rPr>
        <w:t>2. Відповідна інформація раз на квартал узагальнюється і розміщується на офіційному вебсайті Ради до дня остаточного розв’язання питання чи проблеми, що була предметом загальних зборів (конференції) жителів.</w:t>
      </w:r>
    </w:p>
    <w:p w14:paraId="31CF0EFA" w14:textId="77777777" w:rsidR="007E4FE6" w:rsidRPr="00267C20" w:rsidRDefault="007E4FE6" w:rsidP="007E4FE6">
      <w:pPr>
        <w:ind w:firstLine="709"/>
        <w:jc w:val="both"/>
        <w:rPr>
          <w:sz w:val="24"/>
          <w:szCs w:val="24"/>
        </w:rPr>
      </w:pPr>
    </w:p>
    <w:p w14:paraId="097594AF" w14:textId="77777777" w:rsidR="00263B71" w:rsidRPr="00267C20" w:rsidRDefault="00263B71" w:rsidP="0020500A">
      <w:pPr>
        <w:jc w:val="center"/>
        <w:rPr>
          <w:b/>
          <w:bCs/>
          <w:sz w:val="24"/>
          <w:szCs w:val="24"/>
        </w:rPr>
      </w:pPr>
    </w:p>
    <w:p w14:paraId="6F7E4B28" w14:textId="3FF086F1" w:rsidR="007E4FE6" w:rsidRPr="00267C20" w:rsidRDefault="007E4FE6" w:rsidP="0020500A">
      <w:pPr>
        <w:jc w:val="center"/>
        <w:rPr>
          <w:b/>
          <w:bCs/>
          <w:sz w:val="24"/>
          <w:szCs w:val="24"/>
        </w:rPr>
      </w:pPr>
      <w:r w:rsidRPr="00267C20">
        <w:rPr>
          <w:b/>
          <w:bCs/>
          <w:sz w:val="24"/>
          <w:szCs w:val="24"/>
        </w:rPr>
        <w:t>Розділ VI.</w:t>
      </w:r>
    </w:p>
    <w:p w14:paraId="5B164287" w14:textId="77777777" w:rsidR="007E4FE6" w:rsidRPr="00267C20" w:rsidRDefault="007E4FE6" w:rsidP="0020500A">
      <w:pPr>
        <w:jc w:val="center"/>
        <w:rPr>
          <w:b/>
          <w:bCs/>
          <w:sz w:val="24"/>
          <w:szCs w:val="24"/>
        </w:rPr>
      </w:pPr>
      <w:r w:rsidRPr="00267C20">
        <w:rPr>
          <w:b/>
          <w:bCs/>
          <w:sz w:val="24"/>
          <w:szCs w:val="24"/>
        </w:rPr>
        <w:t xml:space="preserve">ОСКАРЖЕННЯ ПОРУШЕННЯ ЗАКОНОДАВСТВА </w:t>
      </w:r>
    </w:p>
    <w:p w14:paraId="00031EC5" w14:textId="77777777" w:rsidR="007E4FE6" w:rsidRPr="00267C20" w:rsidRDefault="007E4FE6" w:rsidP="0020500A">
      <w:pPr>
        <w:jc w:val="center"/>
        <w:rPr>
          <w:b/>
          <w:bCs/>
          <w:sz w:val="24"/>
          <w:szCs w:val="24"/>
        </w:rPr>
      </w:pPr>
      <w:r w:rsidRPr="00267C20">
        <w:rPr>
          <w:b/>
          <w:bCs/>
          <w:sz w:val="24"/>
          <w:szCs w:val="24"/>
        </w:rPr>
        <w:lastRenderedPageBreak/>
        <w:t xml:space="preserve">ПРО ЗАГАЛЬНІ ЗБОРИ (КОНФЕРЕНЦІЮ) ЖИТЕЛІВ </w:t>
      </w:r>
    </w:p>
    <w:p w14:paraId="12C02A5C" w14:textId="77777777" w:rsidR="007E4FE6" w:rsidRPr="00267C20" w:rsidRDefault="007E4FE6" w:rsidP="0020500A">
      <w:pPr>
        <w:jc w:val="center"/>
        <w:rPr>
          <w:b/>
          <w:bCs/>
          <w:sz w:val="24"/>
          <w:szCs w:val="24"/>
        </w:rPr>
      </w:pPr>
      <w:r w:rsidRPr="00267C20">
        <w:rPr>
          <w:b/>
          <w:bCs/>
          <w:sz w:val="24"/>
          <w:szCs w:val="24"/>
        </w:rPr>
        <w:t>І ВІДПОВІДАЛЬНІСТЬ ПОСАДОВИХ ОСІБ</w:t>
      </w:r>
    </w:p>
    <w:p w14:paraId="7125C723" w14:textId="77777777" w:rsidR="007E4FE6" w:rsidRPr="00267C20" w:rsidRDefault="007E4FE6" w:rsidP="007E4FE6">
      <w:pPr>
        <w:ind w:firstLine="709"/>
        <w:jc w:val="both"/>
        <w:rPr>
          <w:sz w:val="24"/>
          <w:szCs w:val="24"/>
        </w:rPr>
      </w:pPr>
    </w:p>
    <w:p w14:paraId="51558ED3" w14:textId="77777777" w:rsidR="007E4FE6" w:rsidRPr="00267C20" w:rsidRDefault="007E4FE6" w:rsidP="007E4FE6">
      <w:pPr>
        <w:ind w:firstLine="709"/>
        <w:jc w:val="both"/>
        <w:rPr>
          <w:b/>
          <w:bCs/>
          <w:sz w:val="24"/>
          <w:szCs w:val="24"/>
        </w:rPr>
      </w:pPr>
      <w:r w:rsidRPr="00267C20">
        <w:rPr>
          <w:b/>
          <w:bCs/>
          <w:sz w:val="24"/>
          <w:szCs w:val="24"/>
        </w:rPr>
        <w:t>Стаття 29. Правові наслідки порушення вимог цього Положення</w:t>
      </w:r>
    </w:p>
    <w:p w14:paraId="5A5515AF" w14:textId="77777777" w:rsidR="007E4FE6" w:rsidRPr="00267C20" w:rsidRDefault="007E4FE6" w:rsidP="007E4FE6">
      <w:pPr>
        <w:ind w:firstLine="709"/>
        <w:jc w:val="both"/>
        <w:rPr>
          <w:sz w:val="24"/>
          <w:szCs w:val="24"/>
        </w:rPr>
      </w:pPr>
      <w:r w:rsidRPr="00267C20">
        <w:rPr>
          <w:sz w:val="24"/>
          <w:szCs w:val="24"/>
        </w:rPr>
        <w:t>1. Жителі мають право оскаржити будь-які дії, рішення чи бездіяльність органів та/або посадових осіб місцевого самоврядування, що порушують вимоги цього Положення, зокрема:</w:t>
      </w:r>
    </w:p>
    <w:p w14:paraId="0D2DBD09" w14:textId="77777777" w:rsidR="007E4FE6" w:rsidRPr="00267C20" w:rsidRDefault="007E4FE6" w:rsidP="007E4FE6">
      <w:pPr>
        <w:ind w:firstLine="709"/>
        <w:jc w:val="both"/>
        <w:rPr>
          <w:sz w:val="24"/>
          <w:szCs w:val="24"/>
        </w:rPr>
      </w:pPr>
      <w:r w:rsidRPr="00267C20">
        <w:rPr>
          <w:sz w:val="24"/>
          <w:szCs w:val="24"/>
        </w:rPr>
        <w:t>1) безпідставне повернення письмового повідомлення про ініціювання загальних зборів (конференції) жителів для усунення недоліків;</w:t>
      </w:r>
    </w:p>
    <w:p w14:paraId="2EB9A94F" w14:textId="77777777" w:rsidR="007E4FE6" w:rsidRPr="00267C20" w:rsidRDefault="007E4FE6" w:rsidP="007E4FE6">
      <w:pPr>
        <w:ind w:firstLine="709"/>
        <w:jc w:val="both"/>
        <w:rPr>
          <w:sz w:val="24"/>
          <w:szCs w:val="24"/>
        </w:rPr>
      </w:pPr>
      <w:r w:rsidRPr="00267C20">
        <w:rPr>
          <w:sz w:val="24"/>
          <w:szCs w:val="24"/>
        </w:rPr>
        <w:t>2) недотримання посадовими особами встановлених строків;</w:t>
      </w:r>
    </w:p>
    <w:p w14:paraId="23A10787" w14:textId="77777777" w:rsidR="007E4FE6" w:rsidRPr="00267C20" w:rsidRDefault="007E4FE6" w:rsidP="007E4FE6">
      <w:pPr>
        <w:ind w:firstLine="709"/>
        <w:jc w:val="both"/>
        <w:rPr>
          <w:sz w:val="24"/>
          <w:szCs w:val="24"/>
        </w:rPr>
      </w:pPr>
      <w:r w:rsidRPr="00267C20">
        <w:rPr>
          <w:sz w:val="24"/>
          <w:szCs w:val="24"/>
        </w:rPr>
        <w:t>3) невидання сільським головою розпорядження про заходи з підготовки загальних зборів (конференції) жителів;</w:t>
      </w:r>
    </w:p>
    <w:p w14:paraId="73AA98FC" w14:textId="77777777" w:rsidR="007E4FE6" w:rsidRPr="00267C20" w:rsidRDefault="007E4FE6" w:rsidP="007E4FE6">
      <w:pPr>
        <w:ind w:firstLine="709"/>
        <w:jc w:val="both"/>
        <w:rPr>
          <w:sz w:val="24"/>
          <w:szCs w:val="24"/>
        </w:rPr>
      </w:pPr>
      <w:r w:rsidRPr="00267C20">
        <w:rPr>
          <w:sz w:val="24"/>
          <w:szCs w:val="24"/>
        </w:rPr>
        <w:t>4) порушення вимог і строків оприлюднення інформації та документів, які стосуються ініціювання, підготовки, проведення загальних зборів (конференції) жителів, а також урахування їх результатів;</w:t>
      </w:r>
    </w:p>
    <w:p w14:paraId="72BBFEAB" w14:textId="77777777" w:rsidR="007E4FE6" w:rsidRPr="00267C20" w:rsidRDefault="007E4FE6" w:rsidP="007E4FE6">
      <w:pPr>
        <w:ind w:firstLine="709"/>
        <w:jc w:val="both"/>
        <w:rPr>
          <w:sz w:val="24"/>
          <w:szCs w:val="24"/>
        </w:rPr>
      </w:pPr>
      <w:r w:rsidRPr="00267C20">
        <w:rPr>
          <w:sz w:val="24"/>
          <w:szCs w:val="24"/>
        </w:rPr>
        <w:t>5) неналежне виконання обов’язків з підготовки й організації загальних зборів (конференції) жителів;</w:t>
      </w:r>
    </w:p>
    <w:p w14:paraId="3125E187" w14:textId="77777777" w:rsidR="007E4FE6" w:rsidRPr="00267C20" w:rsidRDefault="007E4FE6" w:rsidP="007E4FE6">
      <w:pPr>
        <w:ind w:firstLine="709"/>
        <w:jc w:val="both"/>
        <w:rPr>
          <w:sz w:val="24"/>
          <w:szCs w:val="24"/>
        </w:rPr>
      </w:pPr>
      <w:r w:rsidRPr="00267C20">
        <w:rPr>
          <w:sz w:val="24"/>
          <w:szCs w:val="24"/>
        </w:rPr>
        <w:t>6) порушення порядку проведення загальних зборів (конференції) жителів;</w:t>
      </w:r>
    </w:p>
    <w:p w14:paraId="1549D82E" w14:textId="77777777" w:rsidR="007E4FE6" w:rsidRPr="00267C20" w:rsidRDefault="007E4FE6" w:rsidP="007E4FE6">
      <w:pPr>
        <w:ind w:firstLine="709"/>
        <w:jc w:val="both"/>
        <w:rPr>
          <w:sz w:val="24"/>
          <w:szCs w:val="24"/>
        </w:rPr>
      </w:pPr>
      <w:r w:rsidRPr="00267C20">
        <w:rPr>
          <w:sz w:val="24"/>
          <w:szCs w:val="24"/>
        </w:rPr>
        <w:t>7) неухвалення або несвоєчасне ухвалення рішення за результатами розгляду протоколу загальних зборів (конференції) жителів;</w:t>
      </w:r>
    </w:p>
    <w:p w14:paraId="4CF711E9" w14:textId="77777777" w:rsidR="007E4FE6" w:rsidRPr="00267C20" w:rsidRDefault="007E4FE6" w:rsidP="007E4FE6">
      <w:pPr>
        <w:ind w:firstLine="709"/>
        <w:jc w:val="both"/>
        <w:rPr>
          <w:sz w:val="24"/>
          <w:szCs w:val="24"/>
        </w:rPr>
      </w:pPr>
      <w:r w:rsidRPr="00267C20">
        <w:rPr>
          <w:sz w:val="24"/>
          <w:szCs w:val="24"/>
        </w:rPr>
        <w:t>8) інші дії чи бездіяльність, що порушують вимоги законодавства.</w:t>
      </w:r>
    </w:p>
    <w:p w14:paraId="3D76F023" w14:textId="77777777" w:rsidR="007E4FE6" w:rsidRPr="00267C20" w:rsidRDefault="007E4FE6" w:rsidP="007E4FE6">
      <w:pPr>
        <w:ind w:firstLine="709"/>
        <w:jc w:val="both"/>
        <w:rPr>
          <w:sz w:val="24"/>
          <w:szCs w:val="24"/>
        </w:rPr>
      </w:pPr>
      <w:r w:rsidRPr="00267C20">
        <w:rPr>
          <w:sz w:val="24"/>
          <w:szCs w:val="24"/>
        </w:rPr>
        <w:t>2. Рішення Ради, дії або бездіяльність посадових осіб місцевого самоврядування, визначені пунктами 1–8 частини першої цієї статті, можна оскаржити у встановленому законом порядку до суду.</w:t>
      </w:r>
    </w:p>
    <w:p w14:paraId="16E7360D" w14:textId="77777777" w:rsidR="007E4FE6" w:rsidRPr="00267C20" w:rsidRDefault="007E4FE6" w:rsidP="007E4FE6">
      <w:pPr>
        <w:ind w:firstLine="709"/>
        <w:jc w:val="both"/>
        <w:rPr>
          <w:sz w:val="24"/>
          <w:szCs w:val="24"/>
        </w:rPr>
      </w:pPr>
      <w:r w:rsidRPr="00267C20">
        <w:rPr>
          <w:sz w:val="24"/>
          <w:szCs w:val="24"/>
        </w:rPr>
        <w:t>3. Рішення Ради, дії або бездіяльність посадових осіб місцевого самоврядування, визначені пунктами 2, 4, 5, 6 частини другої цієї статті, можна оскаржити сільському голові.</w:t>
      </w:r>
    </w:p>
    <w:p w14:paraId="3F114134" w14:textId="77777777" w:rsidR="007E4FE6" w:rsidRPr="00267C20" w:rsidRDefault="007E4FE6" w:rsidP="007E4FE6">
      <w:pPr>
        <w:ind w:firstLine="709"/>
        <w:jc w:val="both"/>
        <w:rPr>
          <w:b/>
          <w:bCs/>
          <w:sz w:val="24"/>
          <w:szCs w:val="24"/>
        </w:rPr>
      </w:pPr>
    </w:p>
    <w:p w14:paraId="13FF2F60" w14:textId="77777777" w:rsidR="007E4FE6" w:rsidRPr="00267C20" w:rsidRDefault="007E4FE6" w:rsidP="007E4FE6">
      <w:pPr>
        <w:ind w:firstLine="709"/>
        <w:jc w:val="both"/>
        <w:rPr>
          <w:b/>
          <w:bCs/>
          <w:sz w:val="24"/>
          <w:szCs w:val="24"/>
        </w:rPr>
      </w:pPr>
      <w:r w:rsidRPr="00267C20">
        <w:rPr>
          <w:b/>
          <w:bCs/>
          <w:sz w:val="24"/>
          <w:szCs w:val="24"/>
        </w:rPr>
        <w:t>Стаття 30. Правові наслідки порушення вимог цього Положення</w:t>
      </w:r>
    </w:p>
    <w:p w14:paraId="3FC9344A" w14:textId="1F241E87" w:rsidR="00DA3B70" w:rsidRPr="00267C20" w:rsidRDefault="007E4FE6" w:rsidP="007E4FE6">
      <w:pPr>
        <w:ind w:firstLine="709"/>
        <w:jc w:val="both"/>
        <w:rPr>
          <w:sz w:val="24"/>
          <w:szCs w:val="24"/>
        </w:rPr>
      </w:pPr>
      <w:r w:rsidRPr="00267C20">
        <w:rPr>
          <w:sz w:val="24"/>
          <w:szCs w:val="24"/>
        </w:rPr>
        <w:t>1. Порушення вимог законодавства про загальні збори (конференцію) жителів, зокрема цього Положення, може бути підставою для скасування рішень органів місцевого самоврядування, що стосуються предмета загальних зборів (конференції) жителів і були ухвалені всупереч рішенню загальних зборів (конференції) жителів або які не враховують їхнього рішення. Для цього ініціатори скликання загальних зборів (конференцій) або інші заінтересовані особи звертаються до суду.</w:t>
      </w:r>
    </w:p>
    <w:p w14:paraId="47B3ECF2" w14:textId="77777777" w:rsidR="00DA3B70" w:rsidRPr="00267C20" w:rsidRDefault="00DA3B70">
      <w:pPr>
        <w:widowControl/>
        <w:autoSpaceDE/>
        <w:autoSpaceDN/>
        <w:spacing w:after="160" w:line="259" w:lineRule="auto"/>
        <w:rPr>
          <w:sz w:val="24"/>
          <w:szCs w:val="24"/>
        </w:rPr>
      </w:pPr>
      <w:r w:rsidRPr="00267C20">
        <w:rPr>
          <w:sz w:val="24"/>
          <w:szCs w:val="24"/>
        </w:rPr>
        <w:br w:type="page"/>
      </w:r>
    </w:p>
    <w:p w14:paraId="53856C4C" w14:textId="77777777" w:rsidR="00DA3B70" w:rsidRPr="00267C20" w:rsidRDefault="00DA3B70" w:rsidP="00DA3B70">
      <w:pPr>
        <w:jc w:val="right"/>
      </w:pPr>
      <w:r w:rsidRPr="00267C20">
        <w:lastRenderedPageBreak/>
        <w:t xml:space="preserve">Додаток 1 </w:t>
      </w:r>
    </w:p>
    <w:p w14:paraId="409894B9" w14:textId="77777777" w:rsidR="00DA3B70" w:rsidRPr="00267C20" w:rsidRDefault="00DA3B70" w:rsidP="00DA3B70">
      <w:pPr>
        <w:jc w:val="right"/>
      </w:pPr>
      <w:r w:rsidRPr="00267C20">
        <w:t>до Положення</w:t>
      </w:r>
      <w:r w:rsidRPr="00267C20">
        <w:rPr>
          <w:vertAlign w:val="superscript"/>
        </w:rPr>
        <w:t xml:space="preserve"> </w:t>
      </w:r>
      <w:r w:rsidRPr="00267C20">
        <w:t xml:space="preserve">про загальні збори (конференцію) жителів </w:t>
      </w:r>
    </w:p>
    <w:p w14:paraId="388E5360" w14:textId="0AEE8355" w:rsidR="00DA3B70" w:rsidRPr="00267C20" w:rsidRDefault="00FE406C" w:rsidP="00DA3B70">
      <w:pPr>
        <w:ind w:left="3826" w:hanging="3401"/>
        <w:jc w:val="right"/>
        <w:rPr>
          <w:b/>
          <w:bCs/>
        </w:rPr>
      </w:pPr>
      <w:r w:rsidRPr="00267C20">
        <w:t>у</w:t>
      </w:r>
      <w:r w:rsidR="00DA3B70" w:rsidRPr="00267C20">
        <w:t xml:space="preserve"> Великокучурівській територіальній громаді</w:t>
      </w:r>
    </w:p>
    <w:p w14:paraId="47215F5E" w14:textId="77777777" w:rsidR="00DA3B70" w:rsidRPr="00267C20" w:rsidRDefault="00DA3B70" w:rsidP="00DA3B70">
      <w:pPr>
        <w:ind w:firstLine="700"/>
        <w:jc w:val="center"/>
        <w:rPr>
          <w:b/>
          <w:bCs/>
        </w:rPr>
      </w:pPr>
    </w:p>
    <w:p w14:paraId="2AB01B73" w14:textId="77777777" w:rsidR="00FE406C" w:rsidRPr="00267C20" w:rsidRDefault="00FE406C" w:rsidP="00DA3B70">
      <w:pPr>
        <w:jc w:val="center"/>
        <w:rPr>
          <w:b/>
          <w:bCs/>
        </w:rPr>
      </w:pPr>
    </w:p>
    <w:p w14:paraId="66547CA7" w14:textId="7DAB2B7B" w:rsidR="00DA3B70" w:rsidRPr="00267C20" w:rsidRDefault="00DA3B70" w:rsidP="00DA3B70">
      <w:pPr>
        <w:jc w:val="center"/>
        <w:rPr>
          <w:b/>
          <w:bCs/>
        </w:rPr>
      </w:pPr>
      <w:r w:rsidRPr="00267C20">
        <w:rPr>
          <w:b/>
          <w:bCs/>
        </w:rPr>
        <w:t>ПІДПИСНИЙ ЛИСТ № _____</w:t>
      </w:r>
    </w:p>
    <w:p w14:paraId="523EF4E6" w14:textId="6922AB29" w:rsidR="00DA3B70" w:rsidRPr="00267C20" w:rsidRDefault="00DA3B70" w:rsidP="00DA3B70">
      <w:pPr>
        <w:jc w:val="center"/>
        <w:rPr>
          <w:b/>
          <w:bCs/>
        </w:rPr>
      </w:pPr>
      <w:r w:rsidRPr="00267C20">
        <w:rPr>
          <w:b/>
          <w:bCs/>
        </w:rPr>
        <w:t xml:space="preserve">з підписами жителів Великокучурівської </w:t>
      </w:r>
    </w:p>
    <w:p w14:paraId="5445FA6A" w14:textId="77777777" w:rsidR="00DA3B70" w:rsidRPr="00267C20" w:rsidRDefault="00DA3B70" w:rsidP="00DA3B70">
      <w:pPr>
        <w:jc w:val="center"/>
        <w:rPr>
          <w:i/>
          <w:iCs/>
        </w:rPr>
      </w:pPr>
      <w:r w:rsidRPr="00267C20">
        <w:rPr>
          <w:b/>
          <w:bCs/>
        </w:rPr>
        <w:t xml:space="preserve">територіальної громади щодо ініціювання загальних зборів (коференції) жителів _________________________________________________________________________________________________________________ </w:t>
      </w:r>
      <w:r w:rsidRPr="00267C20">
        <w:rPr>
          <w:i/>
          <w:iCs/>
        </w:rPr>
        <w:t>(вказати предмет загальних зборів (конференції) жителів)</w:t>
      </w:r>
    </w:p>
    <w:p w14:paraId="1BA48CB3" w14:textId="77777777" w:rsidR="00DA3B70" w:rsidRPr="00267C20" w:rsidRDefault="00DA3B70" w:rsidP="00DA3B70">
      <w:pPr>
        <w:ind w:firstLine="700"/>
        <w:jc w:val="center"/>
        <w:rPr>
          <w:b/>
          <w:bCs/>
        </w:rPr>
      </w:pPr>
    </w:p>
    <w:tbl>
      <w:tblPr>
        <w:tblW w:w="9890"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404"/>
        <w:gridCol w:w="1485"/>
        <w:gridCol w:w="1620"/>
        <w:gridCol w:w="1395"/>
        <w:gridCol w:w="1056"/>
        <w:gridCol w:w="1320"/>
        <w:gridCol w:w="1440"/>
        <w:gridCol w:w="1170"/>
      </w:tblGrid>
      <w:tr w:rsidR="00DA3B70" w:rsidRPr="00267C20" w14:paraId="7DBF0B60" w14:textId="77777777" w:rsidTr="00A56909">
        <w:trPr>
          <w:trHeight w:val="1905"/>
        </w:trPr>
        <w:tc>
          <w:tcPr>
            <w:tcW w:w="4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B680DA" w14:textId="77777777" w:rsidR="00DA3B70" w:rsidRPr="00267C20" w:rsidRDefault="00DA3B70" w:rsidP="00CB4A1B">
            <w:pPr>
              <w:ind w:right="-68"/>
              <w:jc w:val="center"/>
              <w:rPr>
                <w:sz w:val="20"/>
                <w:szCs w:val="20"/>
              </w:rPr>
            </w:pPr>
            <w:r w:rsidRPr="00267C20">
              <w:rPr>
                <w:sz w:val="20"/>
                <w:szCs w:val="20"/>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79EC28" w14:textId="77777777" w:rsidR="00DA3B70" w:rsidRPr="00267C20" w:rsidRDefault="00DA3B70" w:rsidP="00CB4A1B">
            <w:pPr>
              <w:ind w:right="-68"/>
              <w:jc w:val="center"/>
              <w:rPr>
                <w:sz w:val="20"/>
                <w:szCs w:val="20"/>
              </w:rPr>
            </w:pPr>
            <w:r w:rsidRPr="00267C20">
              <w:rPr>
                <w:sz w:val="20"/>
                <w:szCs w:val="20"/>
              </w:rPr>
              <w:t>Прізвище, ім’я, по-батькові жителя (-ки)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665A6E1" w14:textId="77777777" w:rsidR="00DA3B70" w:rsidRPr="00267C20" w:rsidRDefault="00DA3B70" w:rsidP="00CB4A1B">
            <w:pPr>
              <w:ind w:right="-7"/>
              <w:jc w:val="center"/>
              <w:rPr>
                <w:sz w:val="20"/>
                <w:szCs w:val="20"/>
              </w:rPr>
            </w:pPr>
            <w:r w:rsidRPr="00267C20">
              <w:rPr>
                <w:sz w:val="20"/>
                <w:szCs w:val="20"/>
              </w:rPr>
              <w:t>Адреса місця задекларованого або зареєстрованого проживання</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4BFD264" w14:textId="77777777" w:rsidR="00DA3B70" w:rsidRPr="00267C20" w:rsidRDefault="00DA3B70" w:rsidP="00CB4A1B">
            <w:pPr>
              <w:ind w:right="-7"/>
              <w:jc w:val="center"/>
              <w:rPr>
                <w:sz w:val="20"/>
                <w:szCs w:val="20"/>
              </w:rPr>
            </w:pPr>
            <w:r w:rsidRPr="00267C20">
              <w:rPr>
                <w:sz w:val="20"/>
                <w:szCs w:val="20"/>
              </w:rPr>
              <w:t xml:space="preserve"> Фактичне проживання/перебування (згідно довідки про взяття на облік ВПО) *</w:t>
            </w:r>
          </w:p>
        </w:tc>
        <w:tc>
          <w:tcPr>
            <w:tcW w:w="105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DF71932" w14:textId="77777777" w:rsidR="00DA3B70" w:rsidRPr="00267C20" w:rsidRDefault="00DA3B70" w:rsidP="00CB4A1B">
            <w:pPr>
              <w:jc w:val="center"/>
              <w:rPr>
                <w:sz w:val="20"/>
                <w:szCs w:val="20"/>
              </w:rPr>
            </w:pPr>
            <w:r w:rsidRPr="00267C20">
              <w:rPr>
                <w:sz w:val="20"/>
                <w:szCs w:val="20"/>
              </w:rPr>
              <w:t>Дата народження</w:t>
            </w:r>
          </w:p>
        </w:tc>
        <w:tc>
          <w:tcPr>
            <w:tcW w:w="1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B8E8F52" w14:textId="77777777" w:rsidR="00DA3B70" w:rsidRPr="00267C20" w:rsidRDefault="00DA3B70" w:rsidP="00CB4A1B">
            <w:pPr>
              <w:jc w:val="center"/>
              <w:rPr>
                <w:sz w:val="20"/>
                <w:szCs w:val="20"/>
              </w:rPr>
            </w:pPr>
            <w:r w:rsidRPr="00267C20">
              <w:rPr>
                <w:sz w:val="20"/>
                <w:szCs w:val="20"/>
              </w:rPr>
              <w:t>Контактний телефон</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1D15E0" w14:textId="77777777" w:rsidR="00DA3B70" w:rsidRPr="00267C20" w:rsidRDefault="00DA3B70" w:rsidP="00CB4A1B">
            <w:pPr>
              <w:ind w:firstLine="60"/>
              <w:jc w:val="center"/>
              <w:rPr>
                <w:sz w:val="20"/>
                <w:szCs w:val="20"/>
              </w:rPr>
            </w:pPr>
            <w:r w:rsidRPr="00267C20">
              <w:rPr>
                <w:sz w:val="20"/>
                <w:szCs w:val="20"/>
              </w:rPr>
              <w:t xml:space="preserve"> Підпис, яким надаю згоду на обробку вказаних персональних даних відповідно до законодавства</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1DD3174" w14:textId="77777777" w:rsidR="00DA3B70" w:rsidRPr="00267C20" w:rsidRDefault="00DA3B70" w:rsidP="00CB4A1B">
            <w:pPr>
              <w:jc w:val="center"/>
              <w:rPr>
                <w:sz w:val="20"/>
                <w:szCs w:val="20"/>
              </w:rPr>
            </w:pPr>
            <w:r w:rsidRPr="00267C20">
              <w:rPr>
                <w:sz w:val="20"/>
                <w:szCs w:val="20"/>
              </w:rPr>
              <w:t>Дата проставлення підпису</w:t>
            </w:r>
          </w:p>
        </w:tc>
      </w:tr>
      <w:tr w:rsidR="00DA3B70" w:rsidRPr="00267C20" w14:paraId="1B083868" w14:textId="77777777" w:rsidTr="00A56909">
        <w:trPr>
          <w:trHeight w:val="495"/>
        </w:trPr>
        <w:tc>
          <w:tcPr>
            <w:tcW w:w="4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2452B8" w14:textId="77777777" w:rsidR="00DA3B70" w:rsidRPr="00267C20" w:rsidRDefault="00DA3B70" w:rsidP="00CB4A1B">
            <w:pPr>
              <w:ind w:left="-566"/>
              <w:jc w:val="both"/>
              <w:rPr>
                <w:sz w:val="20"/>
                <w:szCs w:val="20"/>
              </w:rPr>
            </w:pPr>
            <w:r w:rsidRPr="00267C20">
              <w:rPr>
                <w:sz w:val="20"/>
                <w:szCs w:val="20"/>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D862598" w14:textId="77777777" w:rsidR="00DA3B70" w:rsidRPr="00267C20" w:rsidRDefault="00DA3B70" w:rsidP="00CB4A1B">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1E5D46BC" w14:textId="77777777" w:rsidR="00DA3B70" w:rsidRPr="00267C20" w:rsidRDefault="00DA3B70"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7B6F605A" w14:textId="77777777" w:rsidR="00DA3B70" w:rsidRPr="00267C20" w:rsidRDefault="00DA3B70" w:rsidP="00CB4A1B">
            <w:pPr>
              <w:ind w:left="-566"/>
              <w:jc w:val="both"/>
              <w:rPr>
                <w:sz w:val="20"/>
                <w:szCs w:val="20"/>
              </w:rPr>
            </w:pPr>
            <w:r w:rsidRPr="00267C20">
              <w:rPr>
                <w:sz w:val="20"/>
                <w:szCs w:val="20"/>
              </w:rPr>
              <w:t xml:space="preserve"> </w:t>
            </w:r>
          </w:p>
        </w:tc>
        <w:tc>
          <w:tcPr>
            <w:tcW w:w="1056" w:type="dxa"/>
            <w:tcBorders>
              <w:top w:val="nil"/>
              <w:left w:val="nil"/>
              <w:bottom w:val="single" w:sz="6" w:space="0" w:color="000000"/>
              <w:right w:val="single" w:sz="6" w:space="0" w:color="000000"/>
            </w:tcBorders>
            <w:tcMar>
              <w:top w:w="0" w:type="dxa"/>
              <w:left w:w="100" w:type="dxa"/>
              <w:bottom w:w="0" w:type="dxa"/>
              <w:right w:w="100" w:type="dxa"/>
            </w:tcMar>
          </w:tcPr>
          <w:p w14:paraId="7AD05687" w14:textId="77777777" w:rsidR="00DA3B70" w:rsidRPr="00267C20" w:rsidRDefault="00DA3B70" w:rsidP="00CB4A1B">
            <w:pPr>
              <w:ind w:left="-566"/>
              <w:jc w:val="both"/>
              <w:rPr>
                <w:sz w:val="20"/>
                <w:szCs w:val="20"/>
              </w:rPr>
            </w:pPr>
            <w:r w:rsidRPr="00267C20">
              <w:rPr>
                <w:sz w:val="20"/>
                <w:szCs w:val="20"/>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2594605F" w14:textId="77777777" w:rsidR="00DA3B70" w:rsidRPr="00267C20" w:rsidRDefault="00DA3B70"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4841E292" w14:textId="77777777" w:rsidR="00DA3B70" w:rsidRPr="00267C20" w:rsidRDefault="00DA3B70" w:rsidP="00CB4A1B">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229DCE83" w14:textId="77777777" w:rsidR="00DA3B70" w:rsidRPr="00267C20" w:rsidRDefault="00DA3B70" w:rsidP="00CB4A1B">
            <w:pPr>
              <w:ind w:left="-566"/>
              <w:jc w:val="both"/>
              <w:rPr>
                <w:sz w:val="20"/>
                <w:szCs w:val="20"/>
              </w:rPr>
            </w:pPr>
          </w:p>
        </w:tc>
      </w:tr>
      <w:tr w:rsidR="00DA3B70" w:rsidRPr="00267C20" w14:paraId="19026058" w14:textId="77777777" w:rsidTr="00A56909">
        <w:trPr>
          <w:trHeight w:val="495"/>
        </w:trPr>
        <w:tc>
          <w:tcPr>
            <w:tcW w:w="4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68A5D4" w14:textId="77777777" w:rsidR="00DA3B70" w:rsidRPr="00267C20" w:rsidRDefault="00DA3B70" w:rsidP="00CB4A1B">
            <w:pPr>
              <w:ind w:left="-566"/>
              <w:jc w:val="both"/>
              <w:rPr>
                <w:sz w:val="20"/>
                <w:szCs w:val="20"/>
              </w:rPr>
            </w:pPr>
            <w:r w:rsidRPr="00267C20">
              <w:rPr>
                <w:sz w:val="20"/>
                <w:szCs w:val="20"/>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AE8AC3" w14:textId="77777777" w:rsidR="00DA3B70" w:rsidRPr="00267C20" w:rsidRDefault="00DA3B70" w:rsidP="00CB4A1B">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50E1F06" w14:textId="77777777" w:rsidR="00DA3B70" w:rsidRPr="00267C20" w:rsidRDefault="00DA3B70"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19C90E43" w14:textId="77777777" w:rsidR="00DA3B70" w:rsidRPr="00267C20" w:rsidRDefault="00DA3B70" w:rsidP="00CB4A1B">
            <w:pPr>
              <w:ind w:left="-566"/>
              <w:jc w:val="both"/>
              <w:rPr>
                <w:sz w:val="20"/>
                <w:szCs w:val="20"/>
              </w:rPr>
            </w:pPr>
            <w:r w:rsidRPr="00267C20">
              <w:rPr>
                <w:sz w:val="20"/>
                <w:szCs w:val="20"/>
              </w:rPr>
              <w:t xml:space="preserve"> </w:t>
            </w:r>
          </w:p>
        </w:tc>
        <w:tc>
          <w:tcPr>
            <w:tcW w:w="1056" w:type="dxa"/>
            <w:tcBorders>
              <w:top w:val="nil"/>
              <w:left w:val="nil"/>
              <w:bottom w:val="single" w:sz="6" w:space="0" w:color="000000"/>
              <w:right w:val="single" w:sz="6" w:space="0" w:color="000000"/>
            </w:tcBorders>
            <w:tcMar>
              <w:top w:w="0" w:type="dxa"/>
              <w:left w:w="100" w:type="dxa"/>
              <w:bottom w:w="0" w:type="dxa"/>
              <w:right w:w="100" w:type="dxa"/>
            </w:tcMar>
          </w:tcPr>
          <w:p w14:paraId="5134D517" w14:textId="77777777" w:rsidR="00DA3B70" w:rsidRPr="00267C20" w:rsidRDefault="00DA3B70" w:rsidP="00CB4A1B">
            <w:pPr>
              <w:ind w:left="-566"/>
              <w:jc w:val="both"/>
              <w:rPr>
                <w:sz w:val="20"/>
                <w:szCs w:val="20"/>
              </w:rPr>
            </w:pPr>
            <w:r w:rsidRPr="00267C20">
              <w:rPr>
                <w:sz w:val="20"/>
                <w:szCs w:val="20"/>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72DFA865" w14:textId="77777777" w:rsidR="00DA3B70" w:rsidRPr="00267C20" w:rsidRDefault="00DA3B70"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94C311E" w14:textId="77777777" w:rsidR="00DA3B70" w:rsidRPr="00267C20" w:rsidRDefault="00DA3B70" w:rsidP="00CB4A1B">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4B04FA47" w14:textId="77777777" w:rsidR="00DA3B70" w:rsidRPr="00267C20" w:rsidRDefault="00DA3B70" w:rsidP="00CB4A1B">
            <w:pPr>
              <w:ind w:left="-566"/>
              <w:jc w:val="both"/>
              <w:rPr>
                <w:sz w:val="20"/>
                <w:szCs w:val="20"/>
              </w:rPr>
            </w:pPr>
          </w:p>
        </w:tc>
      </w:tr>
      <w:tr w:rsidR="00DA3B70" w:rsidRPr="00267C20" w14:paraId="377484CB" w14:textId="77777777" w:rsidTr="00A56909">
        <w:trPr>
          <w:trHeight w:val="495"/>
        </w:trPr>
        <w:tc>
          <w:tcPr>
            <w:tcW w:w="4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36CEB0" w14:textId="77777777" w:rsidR="00DA3B70" w:rsidRPr="00267C20" w:rsidRDefault="00DA3B70" w:rsidP="00CB4A1B">
            <w:pPr>
              <w:ind w:left="-566"/>
              <w:jc w:val="both"/>
              <w:rPr>
                <w:sz w:val="20"/>
                <w:szCs w:val="20"/>
              </w:rPr>
            </w:pPr>
            <w:r w:rsidRPr="00267C20">
              <w:rPr>
                <w:sz w:val="20"/>
                <w:szCs w:val="20"/>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0A3EAB0" w14:textId="77777777" w:rsidR="00DA3B70" w:rsidRPr="00267C20" w:rsidRDefault="00DA3B70" w:rsidP="00CB4A1B">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3B6F36FB" w14:textId="77777777" w:rsidR="00DA3B70" w:rsidRPr="00267C20" w:rsidRDefault="00DA3B70"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349D1B3E" w14:textId="77777777" w:rsidR="00DA3B70" w:rsidRPr="00267C20" w:rsidRDefault="00DA3B70" w:rsidP="00CB4A1B">
            <w:pPr>
              <w:ind w:left="-566"/>
              <w:jc w:val="both"/>
              <w:rPr>
                <w:sz w:val="20"/>
                <w:szCs w:val="20"/>
              </w:rPr>
            </w:pPr>
            <w:r w:rsidRPr="00267C20">
              <w:rPr>
                <w:sz w:val="20"/>
                <w:szCs w:val="20"/>
              </w:rPr>
              <w:t xml:space="preserve"> </w:t>
            </w:r>
          </w:p>
        </w:tc>
        <w:tc>
          <w:tcPr>
            <w:tcW w:w="1056" w:type="dxa"/>
            <w:tcBorders>
              <w:top w:val="nil"/>
              <w:left w:val="nil"/>
              <w:bottom w:val="single" w:sz="6" w:space="0" w:color="000000"/>
              <w:right w:val="single" w:sz="6" w:space="0" w:color="000000"/>
            </w:tcBorders>
            <w:tcMar>
              <w:top w:w="0" w:type="dxa"/>
              <w:left w:w="100" w:type="dxa"/>
              <w:bottom w:w="0" w:type="dxa"/>
              <w:right w:w="100" w:type="dxa"/>
            </w:tcMar>
          </w:tcPr>
          <w:p w14:paraId="0A2AEE1F" w14:textId="77777777" w:rsidR="00DA3B70" w:rsidRPr="00267C20" w:rsidRDefault="00DA3B70" w:rsidP="00CB4A1B">
            <w:pPr>
              <w:ind w:left="-566"/>
              <w:jc w:val="both"/>
              <w:rPr>
                <w:sz w:val="20"/>
                <w:szCs w:val="20"/>
              </w:rPr>
            </w:pPr>
            <w:r w:rsidRPr="00267C20">
              <w:rPr>
                <w:sz w:val="20"/>
                <w:szCs w:val="20"/>
              </w:rPr>
              <w:t xml:space="preserve"> </w:t>
            </w:r>
          </w:p>
        </w:tc>
        <w:tc>
          <w:tcPr>
            <w:tcW w:w="1320" w:type="dxa"/>
            <w:tcBorders>
              <w:top w:val="nil"/>
              <w:left w:val="nil"/>
              <w:bottom w:val="single" w:sz="6" w:space="0" w:color="000000"/>
              <w:right w:val="single" w:sz="6" w:space="0" w:color="000000"/>
            </w:tcBorders>
            <w:tcMar>
              <w:top w:w="0" w:type="dxa"/>
              <w:left w:w="100" w:type="dxa"/>
              <w:bottom w:w="0" w:type="dxa"/>
              <w:right w:w="100" w:type="dxa"/>
            </w:tcMar>
          </w:tcPr>
          <w:p w14:paraId="2BFDD183" w14:textId="77777777" w:rsidR="00DA3B70" w:rsidRPr="00267C20" w:rsidRDefault="00DA3B70"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435B558C" w14:textId="77777777" w:rsidR="00DA3B70" w:rsidRPr="00267C20" w:rsidRDefault="00DA3B70" w:rsidP="00CB4A1B">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21EDB63A" w14:textId="77777777" w:rsidR="00DA3B70" w:rsidRPr="00267C20" w:rsidRDefault="00DA3B70" w:rsidP="00CB4A1B">
            <w:pPr>
              <w:ind w:left="-566"/>
              <w:jc w:val="both"/>
              <w:rPr>
                <w:sz w:val="20"/>
                <w:szCs w:val="20"/>
              </w:rPr>
            </w:pPr>
          </w:p>
        </w:tc>
      </w:tr>
    </w:tbl>
    <w:p w14:paraId="0C1742A8" w14:textId="77777777" w:rsidR="00DA3B70" w:rsidRPr="00267C20" w:rsidRDefault="00DA3B70" w:rsidP="00DA3B70">
      <w:pPr>
        <w:ind w:left="-566"/>
        <w:jc w:val="both"/>
      </w:pPr>
      <w:r w:rsidRPr="00267C20">
        <w:t xml:space="preserve"> </w:t>
      </w:r>
    </w:p>
    <w:p w14:paraId="7364D183" w14:textId="77777777" w:rsidR="00DA3B70" w:rsidRPr="00267C20" w:rsidRDefault="00DA3B70" w:rsidP="00A56909">
      <w:pPr>
        <w:ind w:left="-566" w:firstLine="424"/>
        <w:jc w:val="both"/>
      </w:pPr>
      <w:r w:rsidRPr="00267C20">
        <w:t xml:space="preserve"> Загальна кількість підписів: ____ __________________________, (</w:t>
      </w:r>
      <w:r w:rsidRPr="00267C20">
        <w:rPr>
          <w:i/>
          <w:iCs/>
        </w:rPr>
        <w:t>вказати цифрами та прописом)</w:t>
      </w:r>
      <w:r w:rsidRPr="00267C20">
        <w:t>.</w:t>
      </w:r>
    </w:p>
    <w:p w14:paraId="7DC68E6A" w14:textId="77777777" w:rsidR="00DA3B70" w:rsidRPr="00267C20" w:rsidRDefault="00DA3B70" w:rsidP="00DA3B70">
      <w:pPr>
        <w:jc w:val="both"/>
      </w:pPr>
      <w:r w:rsidRPr="00267C20">
        <w:t>Член (-иня) ініціативної групи ________________    _____________________</w:t>
      </w:r>
    </w:p>
    <w:p w14:paraId="45527437" w14:textId="77777777" w:rsidR="00DA3B70" w:rsidRPr="00267C20" w:rsidRDefault="00DA3B70" w:rsidP="00DA3B70">
      <w:pPr>
        <w:jc w:val="center"/>
        <w:rPr>
          <w:i/>
          <w:iCs/>
        </w:rPr>
      </w:pPr>
      <w:r w:rsidRPr="00267C20">
        <w:rPr>
          <w:i/>
          <w:iCs/>
        </w:rPr>
        <w:t xml:space="preserve">   Підпис        Прізвище та ініціали</w:t>
      </w:r>
    </w:p>
    <w:p w14:paraId="074137A1" w14:textId="77777777" w:rsidR="00DA3B70" w:rsidRPr="00267C20" w:rsidRDefault="00DA3B70" w:rsidP="00DA3B70">
      <w:pPr>
        <w:rPr>
          <w:i/>
          <w:iCs/>
        </w:rPr>
      </w:pPr>
    </w:p>
    <w:p w14:paraId="6BFFC033" w14:textId="77777777" w:rsidR="00DA3B70" w:rsidRPr="00267C20" w:rsidRDefault="00DA3B70" w:rsidP="00DA3B70">
      <w:r w:rsidRPr="00267C20">
        <w:t>* ВПО вказують тільки адресу фактичного проживання.</w:t>
      </w:r>
    </w:p>
    <w:p w14:paraId="5BA3348E" w14:textId="77777777" w:rsidR="007E4FE6" w:rsidRPr="00267C20" w:rsidRDefault="007E4FE6" w:rsidP="007E4FE6">
      <w:pPr>
        <w:ind w:firstLine="709"/>
        <w:jc w:val="both"/>
        <w:rPr>
          <w:sz w:val="24"/>
          <w:szCs w:val="24"/>
        </w:rPr>
      </w:pPr>
    </w:p>
    <w:p w14:paraId="694C73E3" w14:textId="77777777" w:rsidR="00062A49" w:rsidRPr="00267C20" w:rsidRDefault="00062A49" w:rsidP="007E4FE6">
      <w:pPr>
        <w:pStyle w:val="a5"/>
        <w:tabs>
          <w:tab w:val="left" w:pos="1134"/>
          <w:tab w:val="left" w:pos="1583"/>
          <w:tab w:val="left" w:pos="1985"/>
        </w:tabs>
        <w:ind w:left="709"/>
        <w:contextualSpacing w:val="0"/>
        <w:jc w:val="both"/>
        <w:rPr>
          <w:sz w:val="24"/>
          <w:szCs w:val="24"/>
        </w:rPr>
      </w:pPr>
    </w:p>
    <w:p w14:paraId="0872ACCC" w14:textId="77777777" w:rsidR="00062A49" w:rsidRPr="00267C20" w:rsidRDefault="00062A49" w:rsidP="00062A49">
      <w:pPr>
        <w:tabs>
          <w:tab w:val="left" w:pos="1134"/>
          <w:tab w:val="left" w:pos="1530"/>
        </w:tabs>
        <w:spacing w:line="276" w:lineRule="auto"/>
        <w:ind w:right="4"/>
        <w:jc w:val="both"/>
        <w:rPr>
          <w:sz w:val="24"/>
        </w:rPr>
      </w:pPr>
    </w:p>
    <w:p w14:paraId="69DB6BCF" w14:textId="2E56BCBE" w:rsidR="000E6059" w:rsidRPr="00267C20" w:rsidRDefault="000E6059" w:rsidP="00A3570C">
      <w:pPr>
        <w:spacing w:line="276" w:lineRule="auto"/>
        <w:ind w:firstLine="709"/>
        <w:jc w:val="both"/>
        <w:rPr>
          <w:b/>
          <w:bCs/>
          <w:sz w:val="24"/>
          <w:szCs w:val="24"/>
        </w:rPr>
      </w:pPr>
    </w:p>
    <w:p w14:paraId="29DB89EB" w14:textId="3FC9C9E1" w:rsidR="00DA3B70" w:rsidRPr="00267C20" w:rsidRDefault="00DA3B70">
      <w:pPr>
        <w:widowControl/>
        <w:autoSpaceDE/>
        <w:autoSpaceDN/>
        <w:spacing w:after="160" w:line="259" w:lineRule="auto"/>
        <w:rPr>
          <w:rFonts w:eastAsiaTheme="minorHAnsi"/>
          <w:sz w:val="24"/>
          <w:szCs w:val="24"/>
        </w:rPr>
      </w:pPr>
      <w:r w:rsidRPr="00267C20">
        <w:rPr>
          <w:rFonts w:eastAsiaTheme="minorHAnsi"/>
          <w:sz w:val="24"/>
          <w:szCs w:val="24"/>
        </w:rPr>
        <w:br w:type="page"/>
      </w:r>
    </w:p>
    <w:p w14:paraId="47BC2A6B" w14:textId="77777777" w:rsidR="00DA3B70" w:rsidRPr="00267C20" w:rsidRDefault="00DA3B70" w:rsidP="00DA3B70">
      <w:pPr>
        <w:ind w:firstLine="5380"/>
        <w:jc w:val="right"/>
      </w:pPr>
      <w:r w:rsidRPr="00267C20">
        <w:lastRenderedPageBreak/>
        <w:t>Додаток 2</w:t>
      </w:r>
    </w:p>
    <w:p w14:paraId="18B42829" w14:textId="77777777" w:rsidR="00DA3B70" w:rsidRPr="00267C20" w:rsidRDefault="00DA3B70" w:rsidP="00DA3B70">
      <w:pPr>
        <w:ind w:firstLine="160"/>
        <w:jc w:val="right"/>
      </w:pPr>
      <w:r w:rsidRPr="00267C20">
        <w:t>до Положення</w:t>
      </w:r>
      <w:r w:rsidRPr="00267C20">
        <w:rPr>
          <w:vertAlign w:val="superscript"/>
        </w:rPr>
        <w:t xml:space="preserve"> </w:t>
      </w:r>
      <w:r w:rsidRPr="00267C20">
        <w:t>про загальні збори (конференцію) жителів</w:t>
      </w:r>
    </w:p>
    <w:p w14:paraId="527565D7" w14:textId="720D241A" w:rsidR="00DA3B70" w:rsidRPr="00267C20" w:rsidRDefault="00DA3B70" w:rsidP="00DA3B70">
      <w:pPr>
        <w:jc w:val="right"/>
      </w:pPr>
      <w:r w:rsidRPr="00267C20">
        <w:t>в Великокучурівській територіальній громаді</w:t>
      </w:r>
    </w:p>
    <w:p w14:paraId="7CD0C4BD" w14:textId="77777777" w:rsidR="00DA3B70" w:rsidRPr="00267C20" w:rsidRDefault="00DA3B70" w:rsidP="00DA3B70">
      <w:pPr>
        <w:jc w:val="center"/>
        <w:rPr>
          <w:b/>
          <w:bCs/>
        </w:rPr>
      </w:pPr>
      <w:r w:rsidRPr="00267C20">
        <w:t xml:space="preserve"> </w:t>
      </w:r>
    </w:p>
    <w:p w14:paraId="70188C7B" w14:textId="77777777" w:rsidR="00DA3B70" w:rsidRPr="00267C20" w:rsidRDefault="00DA3B70" w:rsidP="00DA3B70">
      <w:pPr>
        <w:jc w:val="center"/>
      </w:pPr>
    </w:p>
    <w:p w14:paraId="78D23467" w14:textId="77777777" w:rsidR="00DA3B70" w:rsidRPr="00267C20" w:rsidRDefault="00DA3B70" w:rsidP="00DA3B70">
      <w:pPr>
        <w:ind w:firstLine="3968"/>
        <w:jc w:val="both"/>
        <w:rPr>
          <w:b/>
          <w:bCs/>
        </w:rPr>
      </w:pPr>
      <w:r w:rsidRPr="00267C20">
        <w:rPr>
          <w:b/>
          <w:bCs/>
        </w:rPr>
        <w:t>Сільському голові</w:t>
      </w:r>
    </w:p>
    <w:p w14:paraId="33315F03" w14:textId="77777777" w:rsidR="00DA3B70" w:rsidRPr="00267C20" w:rsidRDefault="00DA3B70" w:rsidP="00DA3B70">
      <w:pPr>
        <w:ind w:left="3960" w:right="-360"/>
        <w:jc w:val="both"/>
        <w:rPr>
          <w:b/>
          <w:bCs/>
        </w:rPr>
      </w:pPr>
      <w:r w:rsidRPr="00267C20">
        <w:rPr>
          <w:b/>
          <w:bCs/>
        </w:rPr>
        <w:t>______________________________________________</w:t>
      </w:r>
    </w:p>
    <w:p w14:paraId="0816B8DB" w14:textId="77777777" w:rsidR="00DA3B70" w:rsidRPr="00267C20" w:rsidRDefault="00DA3B70" w:rsidP="00DA3B70">
      <w:pPr>
        <w:ind w:left="3960" w:right="-360"/>
        <w:jc w:val="both"/>
        <w:rPr>
          <w:b/>
          <w:bCs/>
        </w:rPr>
      </w:pPr>
      <w:r w:rsidRPr="00267C20">
        <w:rPr>
          <w:b/>
          <w:bCs/>
        </w:rPr>
        <w:t xml:space="preserve">Уповноважений представник ініціатора: </w:t>
      </w:r>
    </w:p>
    <w:p w14:paraId="6ABE56F6" w14:textId="77777777" w:rsidR="00DA3B70" w:rsidRPr="00267C20" w:rsidRDefault="00DA3B70" w:rsidP="00DA3B70">
      <w:pPr>
        <w:ind w:left="3960" w:right="-360"/>
        <w:jc w:val="both"/>
        <w:rPr>
          <w:b/>
          <w:bCs/>
        </w:rPr>
      </w:pPr>
      <w:r w:rsidRPr="00267C20">
        <w:rPr>
          <w:i/>
          <w:iCs/>
        </w:rPr>
        <w:t>(ініціативної групи)</w:t>
      </w:r>
    </w:p>
    <w:p w14:paraId="231B1E6B" w14:textId="77777777" w:rsidR="00DA3B70" w:rsidRPr="00267C20" w:rsidRDefault="00DA3B70" w:rsidP="00DA3B70">
      <w:pPr>
        <w:ind w:left="3960" w:right="-360"/>
        <w:jc w:val="both"/>
        <w:rPr>
          <w:b/>
          <w:bCs/>
        </w:rPr>
      </w:pPr>
      <w:r w:rsidRPr="00267C20">
        <w:rPr>
          <w:b/>
          <w:bCs/>
        </w:rPr>
        <w:t>______________________________________________</w:t>
      </w:r>
    </w:p>
    <w:p w14:paraId="626ABCCB" w14:textId="77777777" w:rsidR="00DA3B70" w:rsidRPr="00267C20" w:rsidRDefault="00DA3B70" w:rsidP="00DA3B70">
      <w:pPr>
        <w:ind w:left="3960" w:right="-360"/>
        <w:jc w:val="center"/>
        <w:rPr>
          <w:i/>
          <w:iCs/>
        </w:rPr>
      </w:pPr>
      <w:r w:rsidRPr="00267C20">
        <w:rPr>
          <w:i/>
          <w:iCs/>
        </w:rPr>
        <w:t>ПІБ</w:t>
      </w:r>
    </w:p>
    <w:p w14:paraId="33D9B45A" w14:textId="77777777" w:rsidR="00DA3B70" w:rsidRPr="00267C20" w:rsidRDefault="00DA3B70" w:rsidP="00DA3B70">
      <w:pPr>
        <w:ind w:left="3960" w:right="-360"/>
        <w:rPr>
          <w:b/>
          <w:bCs/>
        </w:rPr>
      </w:pPr>
      <w:r w:rsidRPr="00267C20">
        <w:rPr>
          <w:b/>
          <w:bCs/>
        </w:rPr>
        <w:t>______________________________________________</w:t>
      </w:r>
    </w:p>
    <w:p w14:paraId="41E8BD28" w14:textId="77777777" w:rsidR="00DA3B70" w:rsidRPr="00267C20" w:rsidRDefault="00DA3B70" w:rsidP="00DA3B70">
      <w:pPr>
        <w:ind w:left="3960" w:right="-360"/>
        <w:jc w:val="center"/>
        <w:rPr>
          <w:i/>
          <w:iCs/>
        </w:rPr>
      </w:pPr>
      <w:r w:rsidRPr="00267C20">
        <w:rPr>
          <w:i/>
          <w:iCs/>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14:paraId="18AD86EB" w14:textId="77777777" w:rsidR="00DA3B70" w:rsidRPr="00267C20" w:rsidRDefault="00DA3B70" w:rsidP="00DA3B70">
      <w:pPr>
        <w:ind w:left="3960" w:right="-360"/>
        <w:rPr>
          <w:b/>
          <w:bCs/>
        </w:rPr>
      </w:pPr>
      <w:r w:rsidRPr="00267C20">
        <w:rPr>
          <w:b/>
          <w:bCs/>
        </w:rPr>
        <w:t>________________________________________________</w:t>
      </w:r>
    </w:p>
    <w:p w14:paraId="541DA19D" w14:textId="77777777" w:rsidR="00DA3B70" w:rsidRPr="00267C20" w:rsidRDefault="00DA3B70" w:rsidP="00DA3B70">
      <w:pPr>
        <w:ind w:left="3960" w:right="-360"/>
        <w:jc w:val="center"/>
        <w:rPr>
          <w:i/>
          <w:iCs/>
        </w:rPr>
      </w:pPr>
      <w:r w:rsidRPr="00267C20">
        <w:rPr>
          <w:i/>
          <w:iCs/>
        </w:rPr>
        <w:t>контакти</w:t>
      </w:r>
    </w:p>
    <w:p w14:paraId="0FCDDF60" w14:textId="77777777" w:rsidR="00DA3B70" w:rsidRPr="00267C20" w:rsidRDefault="00DA3B70" w:rsidP="00DA3B70">
      <w:pPr>
        <w:ind w:firstLine="3160"/>
        <w:jc w:val="center"/>
        <w:rPr>
          <w:b/>
          <w:bCs/>
        </w:rPr>
      </w:pPr>
    </w:p>
    <w:p w14:paraId="67FF2975" w14:textId="77777777" w:rsidR="00DA3B70" w:rsidRPr="00267C20" w:rsidRDefault="00DA3B70" w:rsidP="00DA3B70">
      <w:pPr>
        <w:ind w:firstLine="3160"/>
        <w:jc w:val="right"/>
      </w:pPr>
      <w:r w:rsidRPr="00267C20">
        <w:t xml:space="preserve"> </w:t>
      </w:r>
    </w:p>
    <w:p w14:paraId="42E66790" w14:textId="77777777" w:rsidR="00DA3B70" w:rsidRPr="00267C20" w:rsidRDefault="00DA3B70" w:rsidP="00DA3B70">
      <w:pPr>
        <w:jc w:val="center"/>
        <w:rPr>
          <w:b/>
          <w:bCs/>
        </w:rPr>
      </w:pPr>
      <w:r w:rsidRPr="00267C20">
        <w:rPr>
          <w:b/>
          <w:bCs/>
        </w:rPr>
        <w:t>ПОВІДОМЛЕННЯ</w:t>
      </w:r>
    </w:p>
    <w:p w14:paraId="1C1FD508" w14:textId="77777777" w:rsidR="00DA3B70" w:rsidRPr="00267C20" w:rsidRDefault="00DA3B70" w:rsidP="00DA3B70">
      <w:pPr>
        <w:jc w:val="center"/>
        <w:rPr>
          <w:b/>
          <w:bCs/>
        </w:rPr>
      </w:pPr>
      <w:r w:rsidRPr="00267C20">
        <w:rPr>
          <w:b/>
          <w:bCs/>
        </w:rPr>
        <w:t>ПРО ПРОВЕДЕННЯ ЗАГАЛЬНИХ ЗБОРІВ (КОНФЕРЕНЦІЇ) ЖИТЕЛІВ</w:t>
      </w:r>
    </w:p>
    <w:p w14:paraId="0C3C65F5" w14:textId="77777777" w:rsidR="00DA3B70" w:rsidRPr="00267C20" w:rsidRDefault="00DA3B70" w:rsidP="00DA3B70">
      <w:pPr>
        <w:jc w:val="center"/>
      </w:pPr>
      <w:r w:rsidRPr="00267C20">
        <w:t xml:space="preserve"> </w:t>
      </w:r>
    </w:p>
    <w:p w14:paraId="04201783" w14:textId="6F349BB2" w:rsidR="00DA3B70" w:rsidRPr="00267C20" w:rsidRDefault="00DA3B70" w:rsidP="00DA3B70">
      <w:pPr>
        <w:ind w:firstLine="260"/>
        <w:jc w:val="both"/>
      </w:pPr>
      <w:r w:rsidRPr="00267C20">
        <w:t xml:space="preserve">Відповідно до Закону України </w:t>
      </w:r>
      <w:r w:rsidR="00C15628">
        <w:t>«</w:t>
      </w:r>
      <w:r w:rsidRPr="00267C20">
        <w:t>Про місцеве самоврядування в Україні</w:t>
      </w:r>
      <w:r w:rsidR="00C15628">
        <w:t>»</w:t>
      </w:r>
      <w:r w:rsidRPr="00267C20">
        <w:t>, Положення про загальні збори (конференції) жителів в Великокучурівській територіальній громаді"</w:t>
      </w:r>
    </w:p>
    <w:p w14:paraId="5E32B635" w14:textId="77777777" w:rsidR="00DA3B70" w:rsidRPr="00267C20" w:rsidRDefault="00DA3B70" w:rsidP="00DA3B70">
      <w:pPr>
        <w:ind w:firstLine="260"/>
        <w:jc w:val="center"/>
      </w:pPr>
    </w:p>
    <w:p w14:paraId="5A85033E" w14:textId="77777777" w:rsidR="00DA3B70" w:rsidRPr="00267C20" w:rsidRDefault="00DA3B70" w:rsidP="00DA3B70">
      <w:pPr>
        <w:ind w:firstLine="260"/>
        <w:jc w:val="center"/>
      </w:pPr>
      <w:r w:rsidRPr="00267C20">
        <w:t>ПРОСИМО:</w:t>
      </w:r>
    </w:p>
    <w:p w14:paraId="3BDA4242" w14:textId="77777777" w:rsidR="00DA3B70" w:rsidRPr="00267C20" w:rsidRDefault="00DA3B70" w:rsidP="00DA3B70">
      <w:pPr>
        <w:jc w:val="both"/>
        <w:rPr>
          <w:i/>
          <w:iCs/>
        </w:rPr>
      </w:pPr>
      <w:r w:rsidRPr="00267C20">
        <w:t xml:space="preserve">1. Скликати загальні збори (конференцій) жителів щодо _______________________________ </w:t>
      </w:r>
      <w:r w:rsidRPr="00267C20">
        <w:rPr>
          <w:i/>
          <w:iCs/>
        </w:rPr>
        <w:t>(вказати предмет загальних зборів (конференції) жителів, тобто проблему, питання, проект рішення та інше, що пропонується до обговорення).</w:t>
      </w:r>
    </w:p>
    <w:p w14:paraId="3F2CA48F" w14:textId="77777777" w:rsidR="00DA3B70" w:rsidRPr="00267C20" w:rsidRDefault="00DA3B70" w:rsidP="00DA3B70">
      <w:pPr>
        <w:jc w:val="both"/>
      </w:pPr>
      <w:r w:rsidRPr="00267C20">
        <w:t>2.</w:t>
      </w:r>
      <w:r w:rsidRPr="00267C20">
        <w:rPr>
          <w:sz w:val="14"/>
          <w:szCs w:val="14"/>
        </w:rPr>
        <w:t xml:space="preserve">   </w:t>
      </w:r>
      <w:r w:rsidRPr="00267C20">
        <w:t xml:space="preserve">Запросити на загальні збори (конференцію) жителів: </w:t>
      </w:r>
    </w:p>
    <w:p w14:paraId="2EB1DFD6" w14:textId="77777777" w:rsidR="00DA3B70" w:rsidRPr="00267C20" w:rsidRDefault="00DA3B70" w:rsidP="00DA3B70">
      <w:pPr>
        <w:widowControl/>
        <w:numPr>
          <w:ilvl w:val="0"/>
          <w:numId w:val="19"/>
        </w:numPr>
        <w:autoSpaceDE/>
        <w:autoSpaceDN/>
        <w:jc w:val="both"/>
      </w:pPr>
      <w:r w:rsidRPr="00267C20">
        <w:t>________________________________________;</w:t>
      </w:r>
    </w:p>
    <w:p w14:paraId="78E4DF11" w14:textId="77777777" w:rsidR="00DA3B70" w:rsidRPr="00267C20" w:rsidRDefault="00DA3B70" w:rsidP="00DA3B70">
      <w:pPr>
        <w:widowControl/>
        <w:numPr>
          <w:ilvl w:val="0"/>
          <w:numId w:val="19"/>
        </w:numPr>
        <w:autoSpaceDE/>
        <w:autoSpaceDN/>
        <w:jc w:val="both"/>
      </w:pPr>
      <w:r w:rsidRPr="00267C20">
        <w:t xml:space="preserve">________________________________________; </w:t>
      </w:r>
    </w:p>
    <w:p w14:paraId="7F4E9691" w14:textId="77777777" w:rsidR="00DA3B70" w:rsidRPr="00267C20" w:rsidRDefault="00DA3B70" w:rsidP="00DA3B70">
      <w:pPr>
        <w:ind w:left="720"/>
        <w:jc w:val="both"/>
        <w:rPr>
          <w:i/>
          <w:iCs/>
        </w:rPr>
      </w:pPr>
      <w:r w:rsidRPr="00267C20">
        <w:rPr>
          <w:i/>
          <w:iCs/>
        </w:rPr>
        <w:t>прізвища та/або назви посад посадових осіб (якщо вони відомі)</w:t>
      </w:r>
    </w:p>
    <w:p w14:paraId="04F34193" w14:textId="77777777" w:rsidR="00DA3B70" w:rsidRPr="00267C20" w:rsidRDefault="00DA3B70" w:rsidP="00DA3B70">
      <w:pPr>
        <w:jc w:val="both"/>
      </w:pPr>
      <w:r w:rsidRPr="00267C20">
        <w:t>3.</w:t>
      </w:r>
      <w:r w:rsidRPr="00267C20">
        <w:rPr>
          <w:sz w:val="14"/>
          <w:szCs w:val="14"/>
        </w:rPr>
        <w:t xml:space="preserve">   </w:t>
      </w:r>
      <w:r w:rsidRPr="00267C20">
        <w:t>Територія, на якій проводяться загальні збори (конференція) жителів ___________________;</w:t>
      </w:r>
    </w:p>
    <w:p w14:paraId="0327527D" w14:textId="77777777" w:rsidR="00DA3B70" w:rsidRPr="00267C20" w:rsidRDefault="00DA3B70" w:rsidP="00DA3B70">
      <w:pPr>
        <w:jc w:val="both"/>
      </w:pPr>
      <w:r w:rsidRPr="00267C20">
        <w:t>4.</w:t>
      </w:r>
      <w:r w:rsidRPr="00267C20">
        <w:rPr>
          <w:sz w:val="14"/>
          <w:szCs w:val="14"/>
        </w:rPr>
        <w:t xml:space="preserve">   </w:t>
      </w:r>
      <w:r w:rsidRPr="00267C20">
        <w:t xml:space="preserve">Призначити загальні збори (конференцію) жителів на _____________________ </w:t>
      </w:r>
      <w:r w:rsidRPr="00267C20">
        <w:rPr>
          <w:i/>
          <w:iCs/>
        </w:rPr>
        <w:t>дата, час та місце запланованих загальних зборів (конференції)</w:t>
      </w:r>
      <w:r w:rsidRPr="00267C20">
        <w:t>;</w:t>
      </w:r>
    </w:p>
    <w:p w14:paraId="16942DB9" w14:textId="77777777" w:rsidR="00DA3B70" w:rsidRPr="00267C20" w:rsidRDefault="00DA3B70" w:rsidP="00DA3B70">
      <w:pPr>
        <w:jc w:val="both"/>
        <w:rPr>
          <w:i/>
          <w:iCs/>
        </w:rPr>
      </w:pPr>
      <w:r w:rsidRPr="00267C20">
        <w:t xml:space="preserve">4* </w:t>
      </w:r>
      <w:r w:rsidRPr="00267C20">
        <w:rPr>
          <w:i/>
          <w:iCs/>
        </w:rPr>
        <w:t>У випадку проведення конференції:</w:t>
      </w:r>
      <w:r w:rsidRPr="00267C20">
        <w:t xml:space="preserve"> Період проведення загальних зборів жителів, що передують проведенню конференції і на яких обиратимуться делегати конференції </w:t>
      </w:r>
      <w:r w:rsidRPr="00267C20">
        <w:rPr>
          <w:i/>
          <w:iCs/>
        </w:rPr>
        <w:t xml:space="preserve">__________________________. </w:t>
      </w:r>
    </w:p>
    <w:p w14:paraId="4DAAE168" w14:textId="77777777" w:rsidR="00DA3B70" w:rsidRPr="00267C20" w:rsidRDefault="00DA3B70" w:rsidP="00DA3B70">
      <w:pPr>
        <w:jc w:val="both"/>
      </w:pPr>
      <w:r w:rsidRPr="00267C20">
        <w:t>5. Утворити організаційний комітет з підготовки загальних зборів (конференції) жителів, включивши до його / її складу таких осіб:</w:t>
      </w:r>
    </w:p>
    <w:p w14:paraId="2F964366" w14:textId="77777777" w:rsidR="00DA3B70" w:rsidRPr="00267C20" w:rsidRDefault="00DA3B70" w:rsidP="00DA3B70">
      <w:pPr>
        <w:widowControl/>
        <w:numPr>
          <w:ilvl w:val="0"/>
          <w:numId w:val="16"/>
        </w:numPr>
        <w:autoSpaceDE/>
        <w:autoSpaceDN/>
        <w:jc w:val="both"/>
      </w:pPr>
      <w:r w:rsidRPr="00267C20">
        <w:t>_______________________________________________;</w:t>
      </w:r>
    </w:p>
    <w:p w14:paraId="32A47A1F" w14:textId="77777777" w:rsidR="00DA3B70" w:rsidRPr="00267C20" w:rsidRDefault="00DA3B70" w:rsidP="00DA3B70">
      <w:pPr>
        <w:widowControl/>
        <w:numPr>
          <w:ilvl w:val="0"/>
          <w:numId w:val="16"/>
        </w:numPr>
        <w:autoSpaceDE/>
        <w:autoSpaceDN/>
        <w:jc w:val="both"/>
      </w:pPr>
      <w:r w:rsidRPr="00267C20">
        <w:t>_______________________________________________;</w:t>
      </w:r>
    </w:p>
    <w:p w14:paraId="6AEDB779" w14:textId="77777777" w:rsidR="00DA3B70" w:rsidRPr="00267C20" w:rsidRDefault="00DA3B70" w:rsidP="00DA3B70">
      <w:pPr>
        <w:jc w:val="center"/>
      </w:pPr>
      <w:r w:rsidRPr="00267C20">
        <w:rPr>
          <w:i/>
          <w:iCs/>
        </w:rPr>
        <w:t>список і контакти, які могли б увійти до складу організаційного комітету з підготовки загальних зборів (конференції) (якщо є необхідність його створення)</w:t>
      </w:r>
      <w:r w:rsidRPr="00267C20">
        <w:t>.</w:t>
      </w:r>
    </w:p>
    <w:p w14:paraId="3CA49059" w14:textId="77777777" w:rsidR="00DA3B70" w:rsidRPr="00267C20" w:rsidRDefault="00DA3B70" w:rsidP="00DA3B70">
      <w:pPr>
        <w:jc w:val="both"/>
      </w:pPr>
      <w:r w:rsidRPr="00267C20">
        <w:t xml:space="preserve">6. Сприяти в організації загальних зборів (конференції) жителів, зокрема: </w:t>
      </w:r>
    </w:p>
    <w:p w14:paraId="104275AF" w14:textId="77777777" w:rsidR="00DA3B70" w:rsidRPr="00267C20" w:rsidRDefault="00DA3B70" w:rsidP="00DA3B70">
      <w:pPr>
        <w:widowControl/>
        <w:numPr>
          <w:ilvl w:val="0"/>
          <w:numId w:val="18"/>
        </w:numPr>
        <w:autoSpaceDE/>
        <w:autoSpaceDN/>
        <w:jc w:val="both"/>
      </w:pPr>
      <w:r w:rsidRPr="00267C20">
        <w:t>_______________________________________________;</w:t>
      </w:r>
    </w:p>
    <w:p w14:paraId="60A97BC3" w14:textId="77777777" w:rsidR="00DA3B70" w:rsidRPr="00267C20" w:rsidRDefault="00DA3B70" w:rsidP="00DA3B70">
      <w:pPr>
        <w:widowControl/>
        <w:numPr>
          <w:ilvl w:val="0"/>
          <w:numId w:val="18"/>
        </w:numPr>
        <w:autoSpaceDE/>
        <w:autoSpaceDN/>
        <w:jc w:val="both"/>
      </w:pPr>
      <w:r w:rsidRPr="00267C20">
        <w:t>_______________________________________________;</w:t>
      </w:r>
    </w:p>
    <w:p w14:paraId="60FDC2BA" w14:textId="77777777" w:rsidR="00DA3B70" w:rsidRPr="00267C20" w:rsidRDefault="00DA3B70" w:rsidP="00DA3B70">
      <w:pPr>
        <w:jc w:val="both"/>
      </w:pPr>
    </w:p>
    <w:p w14:paraId="02244014" w14:textId="77777777" w:rsidR="00DA3B70" w:rsidRPr="00267C20" w:rsidRDefault="00DA3B70" w:rsidP="00DA3B70">
      <w:pPr>
        <w:jc w:val="both"/>
        <w:rPr>
          <w:i/>
          <w:iCs/>
        </w:rPr>
      </w:pPr>
      <w:r w:rsidRPr="00267C20">
        <w:rPr>
          <w:sz w:val="14"/>
          <w:szCs w:val="14"/>
        </w:rPr>
        <w:t xml:space="preserve"> </w:t>
      </w:r>
    </w:p>
    <w:p w14:paraId="43BADEF6" w14:textId="77777777" w:rsidR="00DA3B70" w:rsidRPr="00267C20" w:rsidRDefault="00DA3B70" w:rsidP="00DA3B70">
      <w:pPr>
        <w:jc w:val="both"/>
      </w:pPr>
      <w:r w:rsidRPr="00267C20">
        <w:t xml:space="preserve">7. Адреса для офіційного листування з уповноваженим представником ініціатора: ______________________________ </w:t>
      </w:r>
      <w:r w:rsidRPr="00267C20">
        <w:rPr>
          <w:i/>
          <w:iCs/>
        </w:rPr>
        <w:t>(вказати поштову адресу або електронну адресу)</w:t>
      </w:r>
      <w:r w:rsidRPr="00267C20">
        <w:t>.</w:t>
      </w:r>
    </w:p>
    <w:p w14:paraId="730856D6" w14:textId="6A9A45EB" w:rsidR="00DA3B70" w:rsidRPr="00267C20" w:rsidRDefault="00DA3B70" w:rsidP="00DA3B70">
      <w:pPr>
        <w:jc w:val="both"/>
      </w:pPr>
    </w:p>
    <w:p w14:paraId="3B7944AD" w14:textId="41C24BCA" w:rsidR="007E733C" w:rsidRPr="00267C20" w:rsidRDefault="007E733C" w:rsidP="00DA3B70">
      <w:pPr>
        <w:jc w:val="both"/>
      </w:pPr>
    </w:p>
    <w:p w14:paraId="55E26650" w14:textId="68128560" w:rsidR="007E733C" w:rsidRPr="00267C20" w:rsidRDefault="007E733C" w:rsidP="00DA3B70">
      <w:pPr>
        <w:jc w:val="both"/>
      </w:pPr>
    </w:p>
    <w:p w14:paraId="2993ADA3" w14:textId="4DA3037C" w:rsidR="007E733C" w:rsidRPr="00267C20" w:rsidRDefault="007E733C" w:rsidP="00DA3B70">
      <w:pPr>
        <w:jc w:val="both"/>
      </w:pPr>
    </w:p>
    <w:p w14:paraId="01C98AD6" w14:textId="77777777" w:rsidR="007E733C" w:rsidRPr="00267C20" w:rsidRDefault="007E733C" w:rsidP="00DA3B70">
      <w:pPr>
        <w:jc w:val="both"/>
      </w:pPr>
    </w:p>
    <w:p w14:paraId="21F84DEC" w14:textId="77777777" w:rsidR="00DA3B70" w:rsidRPr="00267C20" w:rsidRDefault="00DA3B70" w:rsidP="00DA3B70">
      <w:pPr>
        <w:jc w:val="both"/>
        <w:rPr>
          <w:b/>
          <w:bCs/>
        </w:rPr>
      </w:pPr>
      <w:r w:rsidRPr="00267C20">
        <w:t xml:space="preserve">8. </w:t>
      </w:r>
      <w:r w:rsidRPr="00267C20">
        <w:rPr>
          <w:b/>
          <w:bCs/>
        </w:rPr>
        <w:t>Склад ініціативної групи:</w:t>
      </w:r>
    </w:p>
    <w:p w14:paraId="4DD22C14" w14:textId="77777777" w:rsidR="00DA3B70" w:rsidRPr="00267C20" w:rsidRDefault="00DA3B70" w:rsidP="00DA3B70">
      <w:pPr>
        <w:ind w:left="-566"/>
        <w:jc w:val="center"/>
        <w:rPr>
          <w:b/>
          <w:bCs/>
        </w:rPr>
      </w:pPr>
    </w:p>
    <w:tbl>
      <w:tblPr>
        <w:tblW w:w="9454"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615"/>
        <w:gridCol w:w="2899"/>
        <w:gridCol w:w="2551"/>
        <w:gridCol w:w="1559"/>
        <w:gridCol w:w="1830"/>
      </w:tblGrid>
      <w:tr w:rsidR="00DA3B70" w:rsidRPr="00267C20" w14:paraId="55FEFF14" w14:textId="77777777" w:rsidTr="007E733C">
        <w:trPr>
          <w:trHeight w:val="1590"/>
        </w:trPr>
        <w:tc>
          <w:tcPr>
            <w:tcW w:w="6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2F1D0D6" w14:textId="77777777" w:rsidR="00DA3B70" w:rsidRPr="00267C20" w:rsidRDefault="00DA3B70" w:rsidP="00CB4A1B">
            <w:pPr>
              <w:jc w:val="center"/>
              <w:rPr>
                <w:sz w:val="20"/>
                <w:szCs w:val="20"/>
              </w:rPr>
            </w:pPr>
            <w:r w:rsidRPr="00267C20">
              <w:rPr>
                <w:sz w:val="20"/>
                <w:szCs w:val="20"/>
              </w:rPr>
              <w:t>№</w:t>
            </w:r>
          </w:p>
        </w:tc>
        <w:tc>
          <w:tcPr>
            <w:tcW w:w="2899"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1E565DA" w14:textId="77777777" w:rsidR="00DA3B70" w:rsidRPr="00267C20" w:rsidRDefault="00DA3B70" w:rsidP="00CB4A1B">
            <w:pPr>
              <w:jc w:val="center"/>
              <w:rPr>
                <w:sz w:val="20"/>
                <w:szCs w:val="20"/>
              </w:rPr>
            </w:pPr>
            <w:r w:rsidRPr="00267C20">
              <w:rPr>
                <w:sz w:val="20"/>
                <w:szCs w:val="20"/>
              </w:rPr>
              <w:t>Прізвище, ім’я, по батькові</w:t>
            </w:r>
          </w:p>
        </w:tc>
        <w:tc>
          <w:tcPr>
            <w:tcW w:w="2551"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8813A4E" w14:textId="77777777" w:rsidR="00DA3B70" w:rsidRPr="00267C20" w:rsidRDefault="00DA3B70" w:rsidP="00CB4A1B">
            <w:pPr>
              <w:jc w:val="center"/>
              <w:rPr>
                <w:sz w:val="20"/>
                <w:szCs w:val="20"/>
              </w:rPr>
            </w:pPr>
            <w:r w:rsidRPr="00267C20">
              <w:rPr>
                <w:sz w:val="20"/>
                <w:szCs w:val="20"/>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5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0A6A192" w14:textId="77777777" w:rsidR="00DA3B70" w:rsidRPr="00267C20" w:rsidRDefault="00DA3B70" w:rsidP="00CB4A1B">
            <w:pPr>
              <w:jc w:val="center"/>
              <w:rPr>
                <w:sz w:val="20"/>
                <w:szCs w:val="20"/>
              </w:rPr>
            </w:pPr>
            <w:r w:rsidRPr="00267C20">
              <w:rPr>
                <w:sz w:val="20"/>
                <w:szCs w:val="20"/>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39132B6" w14:textId="77777777" w:rsidR="00DA3B70" w:rsidRPr="00267C20" w:rsidRDefault="00DA3B70" w:rsidP="00CB4A1B">
            <w:pPr>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w:t>
            </w:r>
          </w:p>
          <w:p w14:paraId="14532D56" w14:textId="77777777" w:rsidR="00DA3B70" w:rsidRPr="00267C20" w:rsidRDefault="00DA3B70" w:rsidP="00CB4A1B">
            <w:pPr>
              <w:jc w:val="center"/>
              <w:rPr>
                <w:sz w:val="20"/>
                <w:szCs w:val="20"/>
              </w:rPr>
            </w:pPr>
          </w:p>
        </w:tc>
      </w:tr>
      <w:tr w:rsidR="00DA3B70" w:rsidRPr="00267C20" w14:paraId="6EB3D0E0" w14:textId="77777777" w:rsidTr="007E733C">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28C7D01" w14:textId="77777777" w:rsidR="00DA3B70" w:rsidRPr="00267C20" w:rsidRDefault="00DA3B70" w:rsidP="00CB4A1B">
            <w:pPr>
              <w:jc w:val="both"/>
              <w:rPr>
                <w:sz w:val="20"/>
                <w:szCs w:val="20"/>
              </w:rPr>
            </w:pPr>
            <w:r w:rsidRPr="00267C20">
              <w:rPr>
                <w:sz w:val="20"/>
                <w:szCs w:val="20"/>
              </w:rPr>
              <w:t>1.</w:t>
            </w:r>
          </w:p>
        </w:tc>
        <w:tc>
          <w:tcPr>
            <w:tcW w:w="28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A467ED" w14:textId="77777777" w:rsidR="00DA3B70" w:rsidRPr="00267C20" w:rsidRDefault="00DA3B70" w:rsidP="00CB4A1B">
            <w:pPr>
              <w:jc w:val="both"/>
              <w:rPr>
                <w:sz w:val="20"/>
                <w:szCs w:val="20"/>
              </w:rPr>
            </w:pPr>
            <w:r w:rsidRPr="00267C20">
              <w:rPr>
                <w:sz w:val="20"/>
                <w:szCs w:val="20"/>
              </w:rPr>
              <w:t xml:space="preserve"> </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0833E3C4" w14:textId="77777777" w:rsidR="00DA3B70" w:rsidRPr="00267C20" w:rsidRDefault="00DA3B70" w:rsidP="00CB4A1B">
            <w:pPr>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49B5828F" w14:textId="77777777" w:rsidR="00DA3B70" w:rsidRPr="00267C20" w:rsidRDefault="00DA3B70" w:rsidP="00CB4A1B">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535E962B" w14:textId="77777777" w:rsidR="00DA3B70" w:rsidRPr="00267C20" w:rsidRDefault="00DA3B70" w:rsidP="00CB4A1B">
            <w:pPr>
              <w:jc w:val="both"/>
              <w:rPr>
                <w:sz w:val="20"/>
                <w:szCs w:val="20"/>
              </w:rPr>
            </w:pPr>
            <w:r w:rsidRPr="00267C20">
              <w:rPr>
                <w:sz w:val="20"/>
                <w:szCs w:val="20"/>
              </w:rPr>
              <w:t xml:space="preserve"> </w:t>
            </w:r>
          </w:p>
        </w:tc>
      </w:tr>
      <w:tr w:rsidR="00DA3B70" w:rsidRPr="00267C20" w14:paraId="6106BB6D" w14:textId="77777777" w:rsidTr="007E733C">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6118BD" w14:textId="77777777" w:rsidR="00DA3B70" w:rsidRPr="00267C20" w:rsidRDefault="00DA3B70" w:rsidP="00CB4A1B">
            <w:pPr>
              <w:jc w:val="both"/>
              <w:rPr>
                <w:sz w:val="20"/>
                <w:szCs w:val="20"/>
              </w:rPr>
            </w:pPr>
            <w:r w:rsidRPr="00267C20">
              <w:rPr>
                <w:sz w:val="20"/>
                <w:szCs w:val="20"/>
              </w:rPr>
              <w:t>2.</w:t>
            </w:r>
          </w:p>
        </w:tc>
        <w:tc>
          <w:tcPr>
            <w:tcW w:w="28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EFECBC6" w14:textId="77777777" w:rsidR="00DA3B70" w:rsidRPr="00267C20" w:rsidRDefault="00DA3B70" w:rsidP="00CB4A1B">
            <w:pPr>
              <w:jc w:val="both"/>
              <w:rPr>
                <w:sz w:val="20"/>
                <w:szCs w:val="20"/>
              </w:rPr>
            </w:pPr>
            <w:r w:rsidRPr="00267C20">
              <w:rPr>
                <w:sz w:val="20"/>
                <w:szCs w:val="20"/>
              </w:rPr>
              <w:t xml:space="preserve"> </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4FDC3ED9" w14:textId="77777777" w:rsidR="00DA3B70" w:rsidRPr="00267C20" w:rsidRDefault="00DA3B70" w:rsidP="00CB4A1B">
            <w:pPr>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4F63F574" w14:textId="77777777" w:rsidR="00DA3B70" w:rsidRPr="00267C20" w:rsidRDefault="00DA3B70" w:rsidP="00CB4A1B">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48CC4F30" w14:textId="77777777" w:rsidR="00DA3B70" w:rsidRPr="00267C20" w:rsidRDefault="00DA3B70" w:rsidP="00CB4A1B">
            <w:pPr>
              <w:jc w:val="both"/>
              <w:rPr>
                <w:sz w:val="20"/>
                <w:szCs w:val="20"/>
              </w:rPr>
            </w:pPr>
            <w:r w:rsidRPr="00267C20">
              <w:rPr>
                <w:sz w:val="20"/>
                <w:szCs w:val="20"/>
              </w:rPr>
              <w:t xml:space="preserve"> </w:t>
            </w:r>
          </w:p>
        </w:tc>
      </w:tr>
      <w:tr w:rsidR="00DA3B70" w:rsidRPr="00267C20" w14:paraId="26709B18" w14:textId="77777777" w:rsidTr="007E733C">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A514061" w14:textId="77777777" w:rsidR="00DA3B70" w:rsidRPr="00267C20" w:rsidRDefault="00DA3B70" w:rsidP="00CB4A1B">
            <w:pPr>
              <w:jc w:val="both"/>
              <w:rPr>
                <w:sz w:val="20"/>
                <w:szCs w:val="20"/>
              </w:rPr>
            </w:pPr>
            <w:r w:rsidRPr="00267C20">
              <w:rPr>
                <w:sz w:val="20"/>
                <w:szCs w:val="20"/>
              </w:rPr>
              <w:t>3.</w:t>
            </w:r>
          </w:p>
        </w:tc>
        <w:tc>
          <w:tcPr>
            <w:tcW w:w="28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A1FA5C6" w14:textId="77777777" w:rsidR="00DA3B70" w:rsidRPr="00267C20" w:rsidRDefault="00DA3B70" w:rsidP="00CB4A1B">
            <w:pPr>
              <w:jc w:val="both"/>
              <w:rPr>
                <w:sz w:val="20"/>
                <w:szCs w:val="20"/>
              </w:rPr>
            </w:pPr>
            <w:r w:rsidRPr="00267C20">
              <w:rPr>
                <w:sz w:val="20"/>
                <w:szCs w:val="20"/>
              </w:rPr>
              <w:t xml:space="preserve"> </w:t>
            </w: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2B278349" w14:textId="77777777" w:rsidR="00DA3B70" w:rsidRPr="00267C20" w:rsidRDefault="00DA3B70" w:rsidP="00CB4A1B">
            <w:pPr>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25E43FCB" w14:textId="77777777" w:rsidR="00DA3B70" w:rsidRPr="00267C20" w:rsidRDefault="00DA3B70" w:rsidP="00CB4A1B">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40701208" w14:textId="77777777" w:rsidR="00DA3B70" w:rsidRPr="00267C20" w:rsidRDefault="00DA3B70" w:rsidP="00CB4A1B">
            <w:pPr>
              <w:jc w:val="both"/>
              <w:rPr>
                <w:sz w:val="20"/>
                <w:szCs w:val="20"/>
              </w:rPr>
            </w:pPr>
            <w:r w:rsidRPr="00267C20">
              <w:rPr>
                <w:sz w:val="20"/>
                <w:szCs w:val="20"/>
              </w:rPr>
              <w:t xml:space="preserve"> </w:t>
            </w:r>
          </w:p>
        </w:tc>
      </w:tr>
      <w:tr w:rsidR="00DA3B70" w:rsidRPr="00267C20" w14:paraId="4F3E59CD" w14:textId="77777777" w:rsidTr="007E733C">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FAA78F" w14:textId="77777777" w:rsidR="00DA3B70" w:rsidRPr="00267C20" w:rsidRDefault="00DA3B70" w:rsidP="00CB4A1B">
            <w:pPr>
              <w:jc w:val="both"/>
              <w:rPr>
                <w:sz w:val="20"/>
                <w:szCs w:val="20"/>
              </w:rPr>
            </w:pPr>
            <w:r w:rsidRPr="00267C20">
              <w:rPr>
                <w:sz w:val="20"/>
                <w:szCs w:val="20"/>
              </w:rPr>
              <w:t>…</w:t>
            </w:r>
          </w:p>
        </w:tc>
        <w:tc>
          <w:tcPr>
            <w:tcW w:w="2899"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2FAE97F" w14:textId="77777777" w:rsidR="00DA3B70" w:rsidRPr="00267C20" w:rsidRDefault="00DA3B70" w:rsidP="00CB4A1B">
            <w:pPr>
              <w:jc w:val="both"/>
              <w:rPr>
                <w:sz w:val="20"/>
                <w:szCs w:val="20"/>
              </w:rPr>
            </w:pPr>
          </w:p>
        </w:tc>
        <w:tc>
          <w:tcPr>
            <w:tcW w:w="2551" w:type="dxa"/>
            <w:tcBorders>
              <w:top w:val="nil"/>
              <w:left w:val="nil"/>
              <w:bottom w:val="single" w:sz="6" w:space="0" w:color="000000"/>
              <w:right w:val="single" w:sz="6" w:space="0" w:color="000000"/>
            </w:tcBorders>
            <w:tcMar>
              <w:top w:w="0" w:type="dxa"/>
              <w:left w:w="100" w:type="dxa"/>
              <w:bottom w:w="0" w:type="dxa"/>
              <w:right w:w="100" w:type="dxa"/>
            </w:tcMar>
          </w:tcPr>
          <w:p w14:paraId="7EDC9116" w14:textId="77777777" w:rsidR="00DA3B70" w:rsidRPr="00267C20" w:rsidRDefault="00DA3B70" w:rsidP="00CB4A1B">
            <w:pPr>
              <w:jc w:val="both"/>
              <w:rPr>
                <w:sz w:val="20"/>
                <w:szCs w:val="20"/>
              </w:rPr>
            </w:pP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6EB70508" w14:textId="77777777" w:rsidR="00DA3B70" w:rsidRPr="00267C20" w:rsidRDefault="00DA3B70" w:rsidP="00CB4A1B">
            <w:pPr>
              <w:jc w:val="both"/>
              <w:rPr>
                <w:sz w:val="20"/>
                <w:szCs w:val="20"/>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7E48F079" w14:textId="77777777" w:rsidR="00DA3B70" w:rsidRPr="00267C20" w:rsidRDefault="00DA3B70" w:rsidP="00CB4A1B">
            <w:pPr>
              <w:jc w:val="both"/>
              <w:rPr>
                <w:sz w:val="20"/>
                <w:szCs w:val="20"/>
              </w:rPr>
            </w:pPr>
          </w:p>
        </w:tc>
      </w:tr>
    </w:tbl>
    <w:p w14:paraId="2607F374" w14:textId="77777777" w:rsidR="00DA3B70" w:rsidRPr="00267C20" w:rsidRDefault="00DA3B70" w:rsidP="00DA3B70">
      <w:pPr>
        <w:jc w:val="both"/>
        <w:rPr>
          <w:i/>
          <w:iCs/>
        </w:rPr>
      </w:pPr>
    </w:p>
    <w:p w14:paraId="1A1364C9" w14:textId="77777777" w:rsidR="00DA3B70" w:rsidRPr="00267C20" w:rsidRDefault="00DA3B70" w:rsidP="00DA3B70">
      <w:pPr>
        <w:jc w:val="both"/>
        <w:rPr>
          <w:b/>
          <w:bCs/>
        </w:rPr>
      </w:pPr>
      <w:r w:rsidRPr="00267C20">
        <w:rPr>
          <w:b/>
          <w:bCs/>
        </w:rPr>
        <w:t>До повідомлення додаємо:</w:t>
      </w:r>
    </w:p>
    <w:p w14:paraId="750E3CF9" w14:textId="77777777" w:rsidR="00DA3B70" w:rsidRPr="00267C20" w:rsidRDefault="00DA3B70" w:rsidP="00DA3B70">
      <w:pPr>
        <w:widowControl/>
        <w:numPr>
          <w:ilvl w:val="0"/>
          <w:numId w:val="17"/>
        </w:numPr>
        <w:autoSpaceDE/>
        <w:autoSpaceDN/>
        <w:jc w:val="both"/>
      </w:pPr>
      <w:r w:rsidRPr="00267C20">
        <w:t xml:space="preserve">Підписні листи на ____ арк. </w:t>
      </w:r>
    </w:p>
    <w:p w14:paraId="3E460103" w14:textId="77777777" w:rsidR="00DA3B70" w:rsidRPr="00267C20" w:rsidRDefault="00DA3B70" w:rsidP="00DA3B70">
      <w:pPr>
        <w:widowControl/>
        <w:numPr>
          <w:ilvl w:val="0"/>
          <w:numId w:val="17"/>
        </w:numPr>
        <w:autoSpaceDE/>
        <w:autoSpaceDN/>
        <w:jc w:val="both"/>
      </w:pPr>
      <w:r w:rsidRPr="00267C20">
        <w:t>Інформаційно-аналітичні матеріали та проекти документів, що виносяться на загальні збори (конференцію) на ____ арк.</w:t>
      </w:r>
    </w:p>
    <w:p w14:paraId="1EA1A0F1" w14:textId="77777777" w:rsidR="00DA3B70" w:rsidRPr="00267C20" w:rsidRDefault="00DA3B70" w:rsidP="00DA3B70">
      <w:pPr>
        <w:ind w:left="-566"/>
        <w:jc w:val="right"/>
      </w:pPr>
    </w:p>
    <w:p w14:paraId="39A7F0A7" w14:textId="7885247B" w:rsidR="00DA3B70" w:rsidRPr="00267C20" w:rsidRDefault="00DA3B70" w:rsidP="00DA3B70">
      <w:pPr>
        <w:ind w:left="-566"/>
        <w:jc w:val="right"/>
        <w:rPr>
          <w:i/>
          <w:iCs/>
        </w:rPr>
      </w:pPr>
      <w:r w:rsidRPr="00267C20">
        <w:t>"___"___________________ 20 __ року</w:t>
      </w:r>
      <w:r w:rsidRPr="00267C20">
        <w:tab/>
        <w:t xml:space="preserve">_________ </w:t>
      </w:r>
      <w:r w:rsidRPr="00267C20">
        <w:rPr>
          <w:i/>
          <w:iCs/>
        </w:rPr>
        <w:t>підпис _________________ ім’я і прізвище уповноваженого представника ініціативної групи</w:t>
      </w:r>
    </w:p>
    <w:p w14:paraId="26D583A3" w14:textId="6827CEEB" w:rsidR="00DA3B70" w:rsidRPr="00267C20" w:rsidRDefault="00DA3B70">
      <w:pPr>
        <w:widowControl/>
        <w:autoSpaceDE/>
        <w:autoSpaceDN/>
        <w:spacing w:after="160" w:line="259" w:lineRule="auto"/>
        <w:rPr>
          <w:i/>
          <w:iCs/>
        </w:rPr>
      </w:pPr>
      <w:r w:rsidRPr="00267C20">
        <w:rPr>
          <w:i/>
          <w:iCs/>
        </w:rPr>
        <w:br w:type="page"/>
      </w:r>
    </w:p>
    <w:p w14:paraId="5D8B2A8B" w14:textId="77777777" w:rsidR="00415962" w:rsidRPr="00267C20" w:rsidRDefault="00415962" w:rsidP="00415962">
      <w:pPr>
        <w:ind w:firstLine="5380"/>
        <w:jc w:val="right"/>
      </w:pPr>
      <w:r w:rsidRPr="00267C20">
        <w:lastRenderedPageBreak/>
        <w:t>Додаток 3</w:t>
      </w:r>
    </w:p>
    <w:p w14:paraId="3EEC0B9C" w14:textId="77777777" w:rsidR="00415962" w:rsidRPr="00267C20" w:rsidRDefault="00415962" w:rsidP="00415962">
      <w:pPr>
        <w:ind w:firstLine="160"/>
        <w:jc w:val="right"/>
      </w:pPr>
      <w:r w:rsidRPr="00267C20">
        <w:t>до Положення</w:t>
      </w:r>
      <w:r w:rsidRPr="00267C20">
        <w:rPr>
          <w:vertAlign w:val="superscript"/>
        </w:rPr>
        <w:t xml:space="preserve"> </w:t>
      </w:r>
      <w:r w:rsidRPr="00267C20">
        <w:t>про загальні збори (конференції) жителів</w:t>
      </w:r>
    </w:p>
    <w:p w14:paraId="008635D8" w14:textId="09B9DA45" w:rsidR="00415962" w:rsidRPr="00267C20" w:rsidRDefault="00415962" w:rsidP="00415962">
      <w:pPr>
        <w:jc w:val="right"/>
      </w:pPr>
      <w:r w:rsidRPr="00267C20">
        <w:t>в Великокучурівській територіальній громаді</w:t>
      </w:r>
    </w:p>
    <w:p w14:paraId="37CC4E99" w14:textId="77777777" w:rsidR="00415962" w:rsidRPr="00267C20" w:rsidRDefault="00415962" w:rsidP="00415962">
      <w:pPr>
        <w:jc w:val="center"/>
      </w:pPr>
      <w:r w:rsidRPr="00267C20">
        <w:t xml:space="preserve"> </w:t>
      </w:r>
    </w:p>
    <w:p w14:paraId="33F02717" w14:textId="77777777" w:rsidR="00415962" w:rsidRPr="00267C20" w:rsidRDefault="00415962" w:rsidP="00415962">
      <w:pPr>
        <w:jc w:val="center"/>
        <w:rPr>
          <w:sz w:val="18"/>
          <w:szCs w:val="18"/>
        </w:rPr>
      </w:pPr>
      <w:r w:rsidRPr="00267C20">
        <w:rPr>
          <w:sz w:val="18"/>
          <w:szCs w:val="18"/>
        </w:rPr>
        <w:t>ОФІЦІЙНИЙ БЛАНК ОРГАНУ САМООРГАНІЗАЦІЇ НАСЕЛЕННЯ</w:t>
      </w:r>
    </w:p>
    <w:p w14:paraId="1F1864B1" w14:textId="77777777" w:rsidR="00415962" w:rsidRPr="00267C20" w:rsidRDefault="00415962" w:rsidP="00415962">
      <w:pPr>
        <w:jc w:val="center"/>
        <w:rPr>
          <w:sz w:val="16"/>
          <w:szCs w:val="16"/>
        </w:rPr>
      </w:pPr>
    </w:p>
    <w:p w14:paraId="05DB8AC9" w14:textId="77777777" w:rsidR="00415962" w:rsidRPr="00267C20" w:rsidRDefault="00415962" w:rsidP="00415962">
      <w:pPr>
        <w:ind w:firstLine="3968"/>
        <w:jc w:val="both"/>
        <w:rPr>
          <w:b/>
          <w:bCs/>
        </w:rPr>
      </w:pPr>
      <w:r w:rsidRPr="00267C20">
        <w:rPr>
          <w:b/>
          <w:bCs/>
        </w:rPr>
        <w:t>Сільському голові</w:t>
      </w:r>
    </w:p>
    <w:p w14:paraId="5267E223" w14:textId="77777777" w:rsidR="00415962" w:rsidRPr="00267C20" w:rsidRDefault="00415962" w:rsidP="00415962">
      <w:pPr>
        <w:ind w:left="3960" w:right="-360"/>
        <w:jc w:val="both"/>
        <w:rPr>
          <w:b/>
          <w:bCs/>
        </w:rPr>
      </w:pPr>
      <w:r w:rsidRPr="00267C20">
        <w:rPr>
          <w:b/>
          <w:bCs/>
        </w:rPr>
        <w:t>______________________________________________</w:t>
      </w:r>
    </w:p>
    <w:p w14:paraId="765B3D7E" w14:textId="77777777" w:rsidR="00415962" w:rsidRPr="00267C20" w:rsidRDefault="00415962" w:rsidP="00415962">
      <w:pPr>
        <w:ind w:left="3960" w:right="-360"/>
        <w:jc w:val="both"/>
        <w:rPr>
          <w:b/>
          <w:bCs/>
        </w:rPr>
      </w:pPr>
      <w:r w:rsidRPr="00267C20">
        <w:rPr>
          <w:b/>
          <w:bCs/>
        </w:rPr>
        <w:t>Керівник ОСН</w:t>
      </w:r>
    </w:p>
    <w:p w14:paraId="2552F061" w14:textId="77777777" w:rsidR="00415962" w:rsidRPr="00267C20" w:rsidRDefault="00415962" w:rsidP="00415962">
      <w:pPr>
        <w:ind w:left="3960" w:right="-360"/>
        <w:jc w:val="both"/>
        <w:rPr>
          <w:b/>
          <w:bCs/>
        </w:rPr>
      </w:pPr>
      <w:r w:rsidRPr="00267C20">
        <w:rPr>
          <w:b/>
          <w:bCs/>
        </w:rPr>
        <w:t>______________________________________________</w:t>
      </w:r>
    </w:p>
    <w:p w14:paraId="79DC7866" w14:textId="77777777" w:rsidR="00415962" w:rsidRPr="00267C20" w:rsidRDefault="00415962" w:rsidP="00415962">
      <w:pPr>
        <w:ind w:left="3960" w:right="-360"/>
        <w:jc w:val="center"/>
        <w:rPr>
          <w:i/>
          <w:iCs/>
        </w:rPr>
      </w:pPr>
      <w:r w:rsidRPr="00267C20">
        <w:rPr>
          <w:i/>
          <w:iCs/>
        </w:rPr>
        <w:t>ПІБ</w:t>
      </w:r>
    </w:p>
    <w:p w14:paraId="1A03E5FB" w14:textId="77777777" w:rsidR="00415962" w:rsidRPr="00267C20" w:rsidRDefault="00415962" w:rsidP="00415962">
      <w:pPr>
        <w:ind w:left="3960" w:right="-360"/>
        <w:rPr>
          <w:b/>
          <w:bCs/>
        </w:rPr>
      </w:pPr>
      <w:r w:rsidRPr="00267C20">
        <w:rPr>
          <w:b/>
          <w:bCs/>
        </w:rPr>
        <w:t>______________________________________________</w:t>
      </w:r>
    </w:p>
    <w:p w14:paraId="229A8AA7" w14:textId="77777777" w:rsidR="00415962" w:rsidRPr="00267C20" w:rsidRDefault="00415962" w:rsidP="00415962">
      <w:pPr>
        <w:ind w:left="3960" w:right="-360"/>
        <w:jc w:val="center"/>
        <w:rPr>
          <w:i/>
          <w:iCs/>
        </w:rPr>
      </w:pPr>
      <w:r w:rsidRPr="00267C20">
        <w:rPr>
          <w:i/>
          <w:iCs/>
        </w:rPr>
        <w:t>Місцезнаходження ОСН (якщо його немає на офіційному бланку)</w:t>
      </w:r>
    </w:p>
    <w:p w14:paraId="1DC5F28D" w14:textId="77777777" w:rsidR="00415962" w:rsidRPr="00267C20" w:rsidRDefault="00415962" w:rsidP="00415962">
      <w:pPr>
        <w:ind w:left="3960" w:right="-360"/>
        <w:rPr>
          <w:b/>
          <w:bCs/>
        </w:rPr>
      </w:pPr>
      <w:r w:rsidRPr="00267C20">
        <w:rPr>
          <w:b/>
          <w:bCs/>
        </w:rPr>
        <w:t>________________________________________________</w:t>
      </w:r>
    </w:p>
    <w:p w14:paraId="4DF6C272" w14:textId="77777777" w:rsidR="00415962" w:rsidRPr="00267C20" w:rsidRDefault="00415962" w:rsidP="00415962">
      <w:pPr>
        <w:ind w:left="3960" w:right="-360"/>
        <w:jc w:val="center"/>
        <w:rPr>
          <w:i/>
          <w:iCs/>
        </w:rPr>
      </w:pPr>
      <w:r w:rsidRPr="00267C20">
        <w:rPr>
          <w:i/>
          <w:iCs/>
        </w:rPr>
        <w:t>контакти (якщо їх немає на офіційному бланку)</w:t>
      </w:r>
    </w:p>
    <w:p w14:paraId="0E8E643C" w14:textId="77777777" w:rsidR="00415962" w:rsidRPr="00267C20" w:rsidRDefault="00415962" w:rsidP="00415962">
      <w:pPr>
        <w:ind w:firstLine="3160"/>
        <w:jc w:val="right"/>
      </w:pPr>
      <w:r w:rsidRPr="00267C20">
        <w:t xml:space="preserve"> </w:t>
      </w:r>
    </w:p>
    <w:p w14:paraId="07A81CF4" w14:textId="77777777" w:rsidR="00415962" w:rsidRPr="00267C20" w:rsidRDefault="00415962" w:rsidP="00415962">
      <w:pPr>
        <w:jc w:val="center"/>
        <w:rPr>
          <w:b/>
          <w:bCs/>
        </w:rPr>
      </w:pPr>
      <w:r w:rsidRPr="00267C20">
        <w:rPr>
          <w:b/>
          <w:bCs/>
        </w:rPr>
        <w:t>ПОВІДОМЛЕННЯ</w:t>
      </w:r>
    </w:p>
    <w:p w14:paraId="576B773C" w14:textId="77777777" w:rsidR="00415962" w:rsidRPr="00267C20" w:rsidRDefault="00415962" w:rsidP="00415962">
      <w:pPr>
        <w:jc w:val="center"/>
        <w:rPr>
          <w:b/>
          <w:bCs/>
        </w:rPr>
      </w:pPr>
      <w:r w:rsidRPr="00267C20">
        <w:rPr>
          <w:b/>
          <w:bCs/>
        </w:rPr>
        <w:t>ПРО ПРОВЕДЕННЯ ЗАГАЛЬНИХ ЗБОРІВ (КОНФЕРЕНЦІЇ) ЖИТЕЛІВ</w:t>
      </w:r>
    </w:p>
    <w:p w14:paraId="50CA1449" w14:textId="77777777" w:rsidR="00415962" w:rsidRPr="00267C20" w:rsidRDefault="00415962" w:rsidP="00415962">
      <w:pPr>
        <w:jc w:val="center"/>
      </w:pPr>
      <w:r w:rsidRPr="00267C20">
        <w:t xml:space="preserve"> </w:t>
      </w:r>
    </w:p>
    <w:p w14:paraId="7379060A" w14:textId="7FDA2A6A" w:rsidR="00415962" w:rsidRPr="00267C20" w:rsidRDefault="00415962" w:rsidP="00415962">
      <w:pPr>
        <w:ind w:firstLine="260"/>
        <w:jc w:val="both"/>
      </w:pPr>
      <w:r w:rsidRPr="00267C20">
        <w:t xml:space="preserve">Відповідно до Закону України </w:t>
      </w:r>
      <w:r w:rsidR="00C15628">
        <w:t>«</w:t>
      </w:r>
      <w:r w:rsidRPr="00267C20">
        <w:t>Про місцеве самоврядування в Україні</w:t>
      </w:r>
      <w:r w:rsidR="00C15628">
        <w:t>»</w:t>
      </w:r>
      <w:r w:rsidRPr="00267C20">
        <w:t xml:space="preserve">, Положення про громадські слухання </w:t>
      </w:r>
      <w:r w:rsidR="00E05D7D" w:rsidRPr="00267C20">
        <w:t>у</w:t>
      </w:r>
      <w:r w:rsidRPr="00267C20">
        <w:t xml:space="preserve"> Великокучу</w:t>
      </w:r>
      <w:r w:rsidR="00C15628">
        <w:t>рівській територіальній громаді</w:t>
      </w:r>
    </w:p>
    <w:p w14:paraId="04E99F74" w14:textId="77777777" w:rsidR="00415962" w:rsidRPr="00267C20" w:rsidRDefault="00415962" w:rsidP="00415962">
      <w:pPr>
        <w:ind w:firstLine="260"/>
        <w:jc w:val="center"/>
        <w:rPr>
          <w:b/>
        </w:rPr>
      </w:pPr>
      <w:r w:rsidRPr="00267C20">
        <w:rPr>
          <w:b/>
        </w:rPr>
        <w:t>ПРОСИМО:</w:t>
      </w:r>
    </w:p>
    <w:p w14:paraId="1196D553" w14:textId="77777777" w:rsidR="00415962" w:rsidRPr="00267C20" w:rsidRDefault="00415962" w:rsidP="00415962">
      <w:pPr>
        <w:jc w:val="both"/>
        <w:rPr>
          <w:i/>
          <w:iCs/>
        </w:rPr>
      </w:pPr>
      <w:r w:rsidRPr="00267C20">
        <w:t xml:space="preserve">1. Скликати загальні збори (конференцію) жителів щодо _______________________________ </w:t>
      </w:r>
      <w:r w:rsidRPr="00267C20">
        <w:rPr>
          <w:i/>
          <w:iCs/>
        </w:rPr>
        <w:t>(вказати предмет загальних зборів (конференції) жителів, тобто проблему, питання, проект рішення та інше, що пропонується до обговорення).</w:t>
      </w:r>
    </w:p>
    <w:p w14:paraId="62827CC2" w14:textId="77777777" w:rsidR="00415962" w:rsidRPr="00267C20" w:rsidRDefault="00415962" w:rsidP="00415962">
      <w:pPr>
        <w:jc w:val="both"/>
        <w:rPr>
          <w:sz w:val="16"/>
          <w:szCs w:val="16"/>
        </w:rPr>
      </w:pPr>
    </w:p>
    <w:p w14:paraId="42F913BD" w14:textId="77777777" w:rsidR="00415962" w:rsidRPr="00267C20" w:rsidRDefault="00415962" w:rsidP="00415962">
      <w:pPr>
        <w:jc w:val="both"/>
      </w:pPr>
      <w:r w:rsidRPr="00267C20">
        <w:t>2.</w:t>
      </w:r>
      <w:r w:rsidRPr="00267C20">
        <w:rPr>
          <w:sz w:val="14"/>
          <w:szCs w:val="14"/>
        </w:rPr>
        <w:t xml:space="preserve">   </w:t>
      </w:r>
      <w:r w:rsidRPr="00267C20">
        <w:t>Запросити на загальні збори (конференцію) жителів (</w:t>
      </w:r>
      <w:r w:rsidRPr="00267C20">
        <w:rPr>
          <w:i/>
          <w:iCs/>
        </w:rPr>
        <w:t>прізвища та/або назви посад посадових осіб (якщо вони відомі)</w:t>
      </w:r>
      <w:r w:rsidRPr="00267C20">
        <w:t xml:space="preserve">: </w:t>
      </w:r>
    </w:p>
    <w:p w14:paraId="68771DC3" w14:textId="77777777" w:rsidR="00415962" w:rsidRPr="00267C20" w:rsidRDefault="00415962" w:rsidP="00415962">
      <w:pPr>
        <w:jc w:val="both"/>
      </w:pPr>
      <w:r w:rsidRPr="00267C20">
        <w:t>1) ________________________________________;</w:t>
      </w:r>
    </w:p>
    <w:p w14:paraId="3CBDB574" w14:textId="77777777" w:rsidR="00415962" w:rsidRPr="00267C20" w:rsidRDefault="00415962" w:rsidP="00415962">
      <w:pPr>
        <w:jc w:val="both"/>
      </w:pPr>
      <w:r w:rsidRPr="00267C20">
        <w:t xml:space="preserve">2) ________________________________________; </w:t>
      </w:r>
    </w:p>
    <w:p w14:paraId="54E70765" w14:textId="77777777" w:rsidR="00415962" w:rsidRPr="00267C20" w:rsidRDefault="00415962" w:rsidP="00415962">
      <w:pPr>
        <w:ind w:left="720"/>
        <w:jc w:val="both"/>
        <w:rPr>
          <w:i/>
          <w:iCs/>
          <w:sz w:val="16"/>
          <w:szCs w:val="16"/>
        </w:rPr>
      </w:pPr>
    </w:p>
    <w:p w14:paraId="3E1388E1" w14:textId="77777777" w:rsidR="00415962" w:rsidRPr="00267C20" w:rsidRDefault="00415962" w:rsidP="00415962">
      <w:pPr>
        <w:jc w:val="both"/>
      </w:pPr>
      <w:r w:rsidRPr="00267C20">
        <w:t>3.</w:t>
      </w:r>
      <w:r w:rsidRPr="00267C20">
        <w:rPr>
          <w:sz w:val="14"/>
          <w:szCs w:val="14"/>
        </w:rPr>
        <w:t xml:space="preserve">   </w:t>
      </w:r>
      <w:r w:rsidRPr="00267C20">
        <w:t>Територія, на якій проводяться загальні збори (конференція) жителів ___________________;</w:t>
      </w:r>
    </w:p>
    <w:p w14:paraId="0E76FBC1" w14:textId="77777777" w:rsidR="00415962" w:rsidRPr="00267C20" w:rsidRDefault="00415962" w:rsidP="00415962">
      <w:pPr>
        <w:jc w:val="both"/>
        <w:rPr>
          <w:sz w:val="16"/>
          <w:szCs w:val="16"/>
        </w:rPr>
      </w:pPr>
    </w:p>
    <w:p w14:paraId="05A4D0B1" w14:textId="77777777" w:rsidR="00415962" w:rsidRPr="00267C20" w:rsidRDefault="00415962" w:rsidP="00415962">
      <w:pPr>
        <w:jc w:val="both"/>
      </w:pPr>
      <w:r w:rsidRPr="00267C20">
        <w:t>4.</w:t>
      </w:r>
      <w:r w:rsidRPr="00267C20">
        <w:rPr>
          <w:sz w:val="14"/>
          <w:szCs w:val="14"/>
        </w:rPr>
        <w:t xml:space="preserve">   </w:t>
      </w:r>
      <w:r w:rsidRPr="00267C20">
        <w:t xml:space="preserve">Призначити загальні збори (конференцію) жителів на </w:t>
      </w:r>
      <w:r w:rsidRPr="00267C20">
        <w:rPr>
          <w:i/>
          <w:iCs/>
        </w:rPr>
        <w:t xml:space="preserve">(дата, час та місце запланованих загальних зборів (конференції) жителів): </w:t>
      </w:r>
      <w:r w:rsidRPr="00267C20">
        <w:t>____________________________________________;</w:t>
      </w:r>
    </w:p>
    <w:p w14:paraId="1EE6C4E9" w14:textId="77777777" w:rsidR="00415962" w:rsidRPr="00267C20" w:rsidRDefault="00415962" w:rsidP="00415962">
      <w:pPr>
        <w:jc w:val="both"/>
      </w:pPr>
      <w:r w:rsidRPr="00267C20">
        <w:t xml:space="preserve">4* </w:t>
      </w:r>
      <w:r w:rsidRPr="00267C20">
        <w:rPr>
          <w:i/>
          <w:iCs/>
        </w:rPr>
        <w:t>У випадку проведення конференції жителів:</w:t>
      </w:r>
      <w:r w:rsidRPr="00267C20">
        <w:t xml:space="preserve"> Період проведення загальних зборів жителів, що передують проведенню конференції і на яких обиратимуться делегати конференції </w:t>
      </w:r>
      <w:r w:rsidRPr="00267C20">
        <w:rPr>
          <w:i/>
          <w:iCs/>
        </w:rPr>
        <w:t>__________________________</w:t>
      </w:r>
      <w:r w:rsidRPr="00267C20">
        <w:t>.</w:t>
      </w:r>
    </w:p>
    <w:p w14:paraId="161CD160" w14:textId="77777777" w:rsidR="00415962" w:rsidRPr="00267C20" w:rsidRDefault="00415962" w:rsidP="00415962">
      <w:pPr>
        <w:jc w:val="both"/>
      </w:pPr>
      <w:r w:rsidRPr="00267C20">
        <w:t>5. Утворити організаційний комітет з підготовки загальних зборів (конференції) жителів, включивши до його складу таких осіб:</w:t>
      </w:r>
    </w:p>
    <w:p w14:paraId="6A990239" w14:textId="77777777" w:rsidR="00415962" w:rsidRPr="00267C20" w:rsidRDefault="00415962" w:rsidP="00415962">
      <w:pPr>
        <w:widowControl/>
        <w:numPr>
          <w:ilvl w:val="0"/>
          <w:numId w:val="20"/>
        </w:numPr>
        <w:autoSpaceDE/>
        <w:autoSpaceDN/>
        <w:jc w:val="both"/>
      </w:pPr>
      <w:r w:rsidRPr="00267C20">
        <w:t>_______________________________________________;</w:t>
      </w:r>
    </w:p>
    <w:p w14:paraId="0AF74750" w14:textId="77777777" w:rsidR="00415962" w:rsidRPr="00267C20" w:rsidRDefault="00415962" w:rsidP="00415962">
      <w:pPr>
        <w:widowControl/>
        <w:numPr>
          <w:ilvl w:val="0"/>
          <w:numId w:val="20"/>
        </w:numPr>
        <w:autoSpaceDE/>
        <w:autoSpaceDN/>
        <w:jc w:val="both"/>
      </w:pPr>
      <w:r w:rsidRPr="00267C20">
        <w:t>_______________________________________________;</w:t>
      </w:r>
    </w:p>
    <w:p w14:paraId="4B776C2D" w14:textId="77777777" w:rsidR="00415962" w:rsidRPr="00267C20" w:rsidRDefault="00415962" w:rsidP="00415962">
      <w:pPr>
        <w:jc w:val="center"/>
      </w:pPr>
      <w:r w:rsidRPr="00267C20">
        <w:rPr>
          <w:i/>
          <w:iCs/>
        </w:rPr>
        <w:t>список і контакти, які могли б увійти до складу організаційного комітету з підготовки загальних зборів (конференцію) жителів (якщо є необхідність його створення)</w:t>
      </w:r>
      <w:r w:rsidRPr="00267C20">
        <w:t>.</w:t>
      </w:r>
    </w:p>
    <w:p w14:paraId="3F7DE951" w14:textId="77777777" w:rsidR="00415962" w:rsidRPr="00267C20" w:rsidRDefault="00415962" w:rsidP="00415962">
      <w:pPr>
        <w:jc w:val="both"/>
      </w:pPr>
      <w:r w:rsidRPr="00267C20">
        <w:t xml:space="preserve">6. Сприяти в організації загальні збори (конференції) жителів, зокрема: </w:t>
      </w:r>
    </w:p>
    <w:p w14:paraId="5C6CA2A3" w14:textId="77777777" w:rsidR="00415962" w:rsidRPr="00267C20" w:rsidRDefault="00415962" w:rsidP="00415962">
      <w:pPr>
        <w:widowControl/>
        <w:numPr>
          <w:ilvl w:val="0"/>
          <w:numId w:val="22"/>
        </w:numPr>
        <w:autoSpaceDE/>
        <w:autoSpaceDN/>
        <w:jc w:val="both"/>
      </w:pPr>
      <w:r w:rsidRPr="00267C20">
        <w:t>_______________________________________________;</w:t>
      </w:r>
    </w:p>
    <w:p w14:paraId="4EA83BBA" w14:textId="77777777" w:rsidR="00415962" w:rsidRPr="00267C20" w:rsidRDefault="00415962" w:rsidP="00415962">
      <w:pPr>
        <w:widowControl/>
        <w:numPr>
          <w:ilvl w:val="0"/>
          <w:numId w:val="22"/>
        </w:numPr>
        <w:autoSpaceDE/>
        <w:autoSpaceDN/>
        <w:jc w:val="both"/>
      </w:pPr>
      <w:r w:rsidRPr="00267C20">
        <w:t>_______________________________________________;</w:t>
      </w:r>
    </w:p>
    <w:p w14:paraId="270839B8" w14:textId="77777777" w:rsidR="00415962" w:rsidRPr="00267C20" w:rsidRDefault="00415962" w:rsidP="00415962">
      <w:pPr>
        <w:jc w:val="both"/>
      </w:pPr>
    </w:p>
    <w:p w14:paraId="019B17F2" w14:textId="77777777" w:rsidR="00415962" w:rsidRPr="00267C20" w:rsidRDefault="00415962" w:rsidP="00415962">
      <w:pPr>
        <w:jc w:val="both"/>
      </w:pPr>
      <w:r w:rsidRPr="00267C20">
        <w:rPr>
          <w:sz w:val="14"/>
          <w:szCs w:val="14"/>
        </w:rPr>
        <w:t xml:space="preserve"> </w:t>
      </w:r>
      <w:r w:rsidRPr="00267C20">
        <w:t>7. Контактувати з уповноваженим представником ___________ (</w:t>
      </w:r>
      <w:r w:rsidRPr="00267C20">
        <w:rPr>
          <w:i/>
          <w:iCs/>
        </w:rPr>
        <w:t>вказати ПІБ та контакти)</w:t>
      </w:r>
      <w:r w:rsidRPr="00267C20">
        <w:t>.</w:t>
      </w:r>
    </w:p>
    <w:p w14:paraId="35F2590F" w14:textId="77777777" w:rsidR="00415962" w:rsidRPr="00267C20" w:rsidRDefault="00415962" w:rsidP="00415962">
      <w:pPr>
        <w:jc w:val="both"/>
        <w:rPr>
          <w:sz w:val="14"/>
          <w:szCs w:val="14"/>
        </w:rPr>
      </w:pPr>
      <w:r w:rsidRPr="00267C20">
        <w:t xml:space="preserve">8. Адреса для офіційного листування з уповноваженим представником ініціатора ______________________________ </w:t>
      </w:r>
      <w:r w:rsidRPr="00267C20">
        <w:rPr>
          <w:i/>
          <w:iCs/>
        </w:rPr>
        <w:t>(вказати поштову адресу або електронну адресу)</w:t>
      </w:r>
      <w:r w:rsidRPr="00267C20">
        <w:t>.</w:t>
      </w:r>
    </w:p>
    <w:p w14:paraId="73F2A5CF" w14:textId="77777777" w:rsidR="00415962" w:rsidRPr="00267C20" w:rsidRDefault="00415962" w:rsidP="00415962">
      <w:pPr>
        <w:jc w:val="both"/>
        <w:rPr>
          <w:b/>
          <w:bCs/>
        </w:rPr>
      </w:pPr>
      <w:r w:rsidRPr="00267C20">
        <w:rPr>
          <w:b/>
          <w:bCs/>
        </w:rPr>
        <w:t>До повідомлення додаємо:</w:t>
      </w:r>
    </w:p>
    <w:p w14:paraId="3ECFF773" w14:textId="77777777" w:rsidR="00415962" w:rsidRPr="00267C20" w:rsidRDefault="00415962" w:rsidP="00415962">
      <w:pPr>
        <w:widowControl/>
        <w:numPr>
          <w:ilvl w:val="0"/>
          <w:numId w:val="21"/>
        </w:numPr>
        <w:autoSpaceDE/>
        <w:autoSpaceDN/>
        <w:jc w:val="both"/>
      </w:pPr>
      <w:r w:rsidRPr="00267C20">
        <w:t>Рішення органу самоорганізації населення про скликання загальних зборів (конференції) жителів на ____ арк.</w:t>
      </w:r>
    </w:p>
    <w:p w14:paraId="716DD30E" w14:textId="77777777" w:rsidR="00415962" w:rsidRPr="00267C20" w:rsidRDefault="00415962" w:rsidP="00415962">
      <w:pPr>
        <w:ind w:left="-566"/>
        <w:jc w:val="right"/>
      </w:pPr>
    </w:p>
    <w:p w14:paraId="3B528CB0" w14:textId="3897A987" w:rsidR="00415962" w:rsidRPr="00267C20" w:rsidRDefault="00415962" w:rsidP="00415962">
      <w:pPr>
        <w:ind w:left="-566"/>
        <w:jc w:val="right"/>
        <w:rPr>
          <w:i/>
          <w:iCs/>
        </w:rPr>
      </w:pPr>
      <w:r w:rsidRPr="00267C20">
        <w:t>"___"_____ 20___ року</w:t>
      </w:r>
      <w:r w:rsidRPr="00267C20">
        <w:tab/>
        <w:t xml:space="preserve">________ </w:t>
      </w:r>
      <w:r w:rsidRPr="00267C20">
        <w:rPr>
          <w:i/>
          <w:iCs/>
        </w:rPr>
        <w:t>підпис _____________ ім’я і прізвище керівника юридичної особи</w:t>
      </w:r>
    </w:p>
    <w:p w14:paraId="5C846F4D" w14:textId="77777777" w:rsidR="00415962" w:rsidRPr="00267C20" w:rsidRDefault="00415962" w:rsidP="00415962">
      <w:pPr>
        <w:ind w:firstLine="5380"/>
        <w:jc w:val="right"/>
      </w:pPr>
      <w:r w:rsidRPr="00267C20">
        <w:lastRenderedPageBreak/>
        <w:t>Додаток 4</w:t>
      </w:r>
    </w:p>
    <w:p w14:paraId="5FAEBAB5" w14:textId="77777777" w:rsidR="00415962" w:rsidRPr="00267C20" w:rsidRDefault="00415962" w:rsidP="00415962">
      <w:pPr>
        <w:ind w:firstLine="160"/>
        <w:jc w:val="right"/>
      </w:pPr>
      <w:r w:rsidRPr="00267C20">
        <w:t>до Положення</w:t>
      </w:r>
      <w:r w:rsidRPr="00267C20">
        <w:rPr>
          <w:vertAlign w:val="superscript"/>
        </w:rPr>
        <w:t xml:space="preserve"> </w:t>
      </w:r>
      <w:r w:rsidRPr="00267C20">
        <w:t>про загальні збори (конференції) жителів</w:t>
      </w:r>
    </w:p>
    <w:p w14:paraId="4D3D9482" w14:textId="5B31054F" w:rsidR="00415962" w:rsidRPr="00267C20" w:rsidRDefault="00415962" w:rsidP="00415962">
      <w:pPr>
        <w:jc w:val="right"/>
      </w:pPr>
      <w:r w:rsidRPr="00267C20">
        <w:t>в Великокучурівській територіальній громаді</w:t>
      </w:r>
    </w:p>
    <w:p w14:paraId="4E772880" w14:textId="77777777" w:rsidR="00415962" w:rsidRPr="00267C20" w:rsidRDefault="00415962" w:rsidP="00415962">
      <w:pPr>
        <w:ind w:left="4540"/>
        <w:jc w:val="right"/>
        <w:rPr>
          <w:b/>
          <w:bCs/>
        </w:rPr>
      </w:pPr>
    </w:p>
    <w:p w14:paraId="4C599835" w14:textId="77777777" w:rsidR="00415962" w:rsidRPr="00267C20" w:rsidRDefault="00415962" w:rsidP="00415962">
      <w:pPr>
        <w:jc w:val="center"/>
      </w:pPr>
      <w:r w:rsidRPr="00267C20">
        <w:t xml:space="preserve"> </w:t>
      </w:r>
    </w:p>
    <w:p w14:paraId="2430FDB3" w14:textId="77777777" w:rsidR="00415962" w:rsidRPr="00267C20" w:rsidRDefault="00415962" w:rsidP="00415962">
      <w:pPr>
        <w:jc w:val="center"/>
        <w:rPr>
          <w:b/>
          <w:bCs/>
        </w:rPr>
      </w:pPr>
      <w:r w:rsidRPr="00267C20">
        <w:rPr>
          <w:b/>
          <w:bCs/>
        </w:rPr>
        <w:t>П Р О Т О К О Л</w:t>
      </w:r>
    </w:p>
    <w:p w14:paraId="06818AB5" w14:textId="77777777" w:rsidR="00415962" w:rsidRPr="00267C20" w:rsidRDefault="00415962" w:rsidP="00415962">
      <w:pPr>
        <w:jc w:val="center"/>
        <w:rPr>
          <w:b/>
          <w:bCs/>
        </w:rPr>
      </w:pPr>
      <w:r w:rsidRPr="00267C20">
        <w:rPr>
          <w:b/>
          <w:bCs/>
        </w:rPr>
        <w:t>загальних зборів (конференції) жителів щодо ________________________________________________________</w:t>
      </w:r>
    </w:p>
    <w:p w14:paraId="32B2EA97" w14:textId="77777777" w:rsidR="00415962" w:rsidRPr="00267C20" w:rsidRDefault="00415962" w:rsidP="00415962">
      <w:pPr>
        <w:jc w:val="center"/>
        <w:rPr>
          <w:i/>
          <w:iCs/>
        </w:rPr>
      </w:pPr>
      <w:r w:rsidRPr="00267C20">
        <w:rPr>
          <w:i/>
          <w:iCs/>
        </w:rPr>
        <w:t xml:space="preserve">предмет загальних зборів (конференції) жителів </w:t>
      </w:r>
    </w:p>
    <w:p w14:paraId="14DE7C79" w14:textId="77777777" w:rsidR="00415962" w:rsidRPr="00267C20" w:rsidRDefault="00415962" w:rsidP="00415962">
      <w:pPr>
        <w:jc w:val="center"/>
        <w:rPr>
          <w:b/>
          <w:bCs/>
        </w:rPr>
      </w:pPr>
    </w:p>
    <w:p w14:paraId="3659EABA" w14:textId="77777777" w:rsidR="00415962" w:rsidRPr="00267C20" w:rsidRDefault="00415962" w:rsidP="00415962">
      <w:pPr>
        <w:jc w:val="center"/>
      </w:pPr>
      <w:r w:rsidRPr="00267C20">
        <w:t xml:space="preserve"> </w:t>
      </w:r>
    </w:p>
    <w:p w14:paraId="328EA0F6" w14:textId="77777777" w:rsidR="00415962" w:rsidRPr="00267C20" w:rsidRDefault="00415962" w:rsidP="00415962">
      <w:pPr>
        <w:jc w:val="both"/>
        <w:rPr>
          <w:b/>
          <w:bCs/>
        </w:rPr>
      </w:pPr>
      <w:r w:rsidRPr="00267C20">
        <w:t>"____"____________ 20__ року</w:t>
      </w:r>
    </w:p>
    <w:p w14:paraId="24C1CA78" w14:textId="77777777" w:rsidR="00415962" w:rsidRPr="00267C20" w:rsidRDefault="00415962" w:rsidP="00415962">
      <w:pPr>
        <w:jc w:val="both"/>
      </w:pPr>
    </w:p>
    <w:p w14:paraId="398133E9" w14:textId="77777777" w:rsidR="00415962" w:rsidRPr="00267C20" w:rsidRDefault="00415962" w:rsidP="00415962">
      <w:pPr>
        <w:jc w:val="both"/>
      </w:pPr>
      <w:r w:rsidRPr="00267C20">
        <w:t>Час проведення: _____________________________________</w:t>
      </w:r>
    </w:p>
    <w:p w14:paraId="2CB15513" w14:textId="77777777" w:rsidR="00415962" w:rsidRPr="00267C20" w:rsidRDefault="00415962" w:rsidP="00415962">
      <w:pPr>
        <w:jc w:val="both"/>
      </w:pPr>
      <w:r w:rsidRPr="00267C20">
        <w:t>Місце проведення: __________________________________</w:t>
      </w:r>
    </w:p>
    <w:p w14:paraId="2A19952B" w14:textId="77777777" w:rsidR="00415962" w:rsidRPr="00267C20" w:rsidRDefault="00415962" w:rsidP="00415962">
      <w:pPr>
        <w:jc w:val="both"/>
      </w:pPr>
      <w:r w:rsidRPr="00267C20">
        <w:t>Територія загальних зборів (конференції) жителів: __________________________</w:t>
      </w:r>
    </w:p>
    <w:p w14:paraId="327C4F3D" w14:textId="77777777" w:rsidR="00415962" w:rsidRPr="00267C20" w:rsidRDefault="00415962" w:rsidP="00415962">
      <w:pPr>
        <w:jc w:val="both"/>
      </w:pPr>
      <w:r w:rsidRPr="00267C20">
        <w:t>Кількість жителів з правом голосу території, на якій проводяться загальні збори, або кількість делегатів конференції, визначену за квотою ______________________________________.</w:t>
      </w:r>
    </w:p>
    <w:p w14:paraId="65F8AEF9" w14:textId="77777777" w:rsidR="00415962" w:rsidRPr="00267C20" w:rsidRDefault="00415962" w:rsidP="00415962">
      <w:pPr>
        <w:jc w:val="both"/>
      </w:pPr>
    </w:p>
    <w:p w14:paraId="105D822B" w14:textId="77777777" w:rsidR="00415962" w:rsidRPr="00267C20" w:rsidRDefault="00415962" w:rsidP="00415962">
      <w:pPr>
        <w:jc w:val="both"/>
        <w:rPr>
          <w:b/>
          <w:bCs/>
        </w:rPr>
      </w:pPr>
      <w:r w:rsidRPr="00267C20">
        <w:rPr>
          <w:b/>
          <w:bCs/>
        </w:rPr>
        <w:t>Присутні:</w:t>
      </w:r>
    </w:p>
    <w:p w14:paraId="6E575AD3" w14:textId="77777777" w:rsidR="00415962" w:rsidRPr="00267C20" w:rsidRDefault="00415962" w:rsidP="00415962">
      <w:pPr>
        <w:jc w:val="both"/>
      </w:pPr>
      <w:r w:rsidRPr="00267C20">
        <w:t>Учасники загальних зборів (конференції) жителів у кількості _____ осіб (список реєстрації – у Додатку 1 до цього протоколу).</w:t>
      </w:r>
    </w:p>
    <w:p w14:paraId="28443B21" w14:textId="77777777" w:rsidR="00415962" w:rsidRPr="00267C20" w:rsidRDefault="00415962" w:rsidP="00415962">
      <w:pPr>
        <w:jc w:val="both"/>
      </w:pPr>
      <w:r w:rsidRPr="00267C20">
        <w:t>З них наділені правом голосувати _____ учасників.</w:t>
      </w:r>
    </w:p>
    <w:p w14:paraId="5C9D18CF" w14:textId="77777777" w:rsidR="00415962" w:rsidRPr="00267C20" w:rsidRDefault="00415962" w:rsidP="00415962">
      <w:pPr>
        <w:jc w:val="both"/>
      </w:pPr>
      <w:r w:rsidRPr="00267C20">
        <w:t xml:space="preserve"> </w:t>
      </w:r>
    </w:p>
    <w:p w14:paraId="11CDA368" w14:textId="77777777" w:rsidR="00415962" w:rsidRPr="00267C20" w:rsidRDefault="00415962" w:rsidP="00415962">
      <w:pPr>
        <w:jc w:val="center"/>
        <w:rPr>
          <w:b/>
          <w:bCs/>
        </w:rPr>
      </w:pPr>
      <w:r w:rsidRPr="00267C20">
        <w:rPr>
          <w:b/>
          <w:bCs/>
        </w:rPr>
        <w:t>ПОРЯДОК ДЕННИЙ:</w:t>
      </w:r>
    </w:p>
    <w:p w14:paraId="190276F8" w14:textId="77777777" w:rsidR="00415962" w:rsidRPr="00267C20" w:rsidRDefault="00415962" w:rsidP="00415962">
      <w:pPr>
        <w:jc w:val="both"/>
      </w:pPr>
      <w:r w:rsidRPr="00267C20">
        <w:t>1. Обрання головуючого, секретаря та членів лічильної комісії.</w:t>
      </w:r>
    </w:p>
    <w:p w14:paraId="0E9AC5B0" w14:textId="77777777" w:rsidR="00415962" w:rsidRPr="00267C20" w:rsidRDefault="00415962" w:rsidP="00415962">
      <w:pPr>
        <w:jc w:val="both"/>
      </w:pPr>
      <w:r w:rsidRPr="00267C20">
        <w:t>2. Затвердження порядку денного та регламенту загальних зборів (конференції) жителів.</w:t>
      </w:r>
    </w:p>
    <w:p w14:paraId="629EB040" w14:textId="77777777" w:rsidR="00415962" w:rsidRPr="00267C20" w:rsidRDefault="00415962" w:rsidP="00415962">
      <w:pPr>
        <w:jc w:val="both"/>
      </w:pPr>
      <w:r w:rsidRPr="00267C20">
        <w:t>3. Про ________________________________________________.</w:t>
      </w:r>
    </w:p>
    <w:p w14:paraId="7CDC73BE" w14:textId="77777777" w:rsidR="00415962" w:rsidRPr="00267C20" w:rsidRDefault="00415962" w:rsidP="00415962">
      <w:pPr>
        <w:jc w:val="center"/>
        <w:rPr>
          <w:i/>
          <w:iCs/>
        </w:rPr>
      </w:pPr>
      <w:r w:rsidRPr="00267C20">
        <w:rPr>
          <w:i/>
          <w:iCs/>
        </w:rPr>
        <w:t>питання порядку денного, що обговорювалося</w:t>
      </w:r>
    </w:p>
    <w:p w14:paraId="305140D4" w14:textId="77777777" w:rsidR="00415962" w:rsidRPr="00267C20" w:rsidRDefault="00415962" w:rsidP="00415962">
      <w:pPr>
        <w:jc w:val="both"/>
      </w:pPr>
      <w:r w:rsidRPr="00267C20">
        <w:t>4. Про ________________________________________________.</w:t>
      </w:r>
    </w:p>
    <w:p w14:paraId="3830C1C9" w14:textId="77777777" w:rsidR="00415962" w:rsidRPr="00267C20" w:rsidRDefault="00415962" w:rsidP="00415962">
      <w:pPr>
        <w:jc w:val="center"/>
        <w:rPr>
          <w:i/>
          <w:iCs/>
        </w:rPr>
      </w:pPr>
      <w:r w:rsidRPr="00267C20">
        <w:rPr>
          <w:i/>
          <w:iCs/>
        </w:rPr>
        <w:t>питання порядку денного, що обговорювалося</w:t>
      </w:r>
    </w:p>
    <w:p w14:paraId="4186FB69" w14:textId="77777777" w:rsidR="00415962" w:rsidRPr="00267C20" w:rsidRDefault="00415962" w:rsidP="00415962">
      <w:pPr>
        <w:jc w:val="both"/>
      </w:pPr>
      <w:r w:rsidRPr="00267C20">
        <w:t>5. Про ________________________________________________.</w:t>
      </w:r>
    </w:p>
    <w:p w14:paraId="7267B83E" w14:textId="77777777" w:rsidR="00415962" w:rsidRPr="00267C20" w:rsidRDefault="00415962" w:rsidP="00415962">
      <w:pPr>
        <w:jc w:val="center"/>
        <w:rPr>
          <w:i/>
          <w:iCs/>
        </w:rPr>
      </w:pPr>
      <w:r w:rsidRPr="00267C20">
        <w:rPr>
          <w:i/>
          <w:iCs/>
        </w:rPr>
        <w:t>питання порядку денного, що обговорювалося</w:t>
      </w:r>
    </w:p>
    <w:p w14:paraId="10141F35" w14:textId="77777777" w:rsidR="00415962" w:rsidRPr="00267C20" w:rsidRDefault="00415962" w:rsidP="00415962">
      <w:pPr>
        <w:jc w:val="both"/>
      </w:pPr>
      <w:r w:rsidRPr="00267C20">
        <w:t xml:space="preserve"> </w:t>
      </w:r>
    </w:p>
    <w:p w14:paraId="6EFDF151" w14:textId="77777777" w:rsidR="00415962" w:rsidRPr="00267C20" w:rsidRDefault="00415962" w:rsidP="00415962">
      <w:pPr>
        <w:jc w:val="both"/>
        <w:rPr>
          <w:b/>
          <w:bCs/>
        </w:rPr>
      </w:pPr>
      <w:r w:rsidRPr="00267C20">
        <w:rPr>
          <w:b/>
          <w:bCs/>
        </w:rPr>
        <w:t>1. Обрання головуючого, секретаря та членів лічильної комісії.</w:t>
      </w:r>
    </w:p>
    <w:p w14:paraId="1F1FB20E" w14:textId="77777777" w:rsidR="00415962" w:rsidRPr="00267C20" w:rsidRDefault="00415962" w:rsidP="00415962">
      <w:pPr>
        <w:jc w:val="both"/>
      </w:pPr>
      <w:r w:rsidRPr="00267C20">
        <w:t>СЛУХАЛИ:</w:t>
      </w:r>
    </w:p>
    <w:p w14:paraId="1DFE7FDB" w14:textId="77777777" w:rsidR="00415962" w:rsidRPr="00267C20" w:rsidRDefault="00415962" w:rsidP="00415962">
      <w:pPr>
        <w:jc w:val="both"/>
      </w:pPr>
      <w:r w:rsidRPr="00267C20">
        <w:t>1.</w:t>
      </w:r>
    </w:p>
    <w:p w14:paraId="477BB3F3" w14:textId="77777777" w:rsidR="00415962" w:rsidRPr="00267C20" w:rsidRDefault="00415962" w:rsidP="00415962">
      <w:pPr>
        <w:jc w:val="both"/>
      </w:pPr>
      <w:r w:rsidRPr="00267C20">
        <w:t>ВИСТУПИЛИ:</w:t>
      </w:r>
    </w:p>
    <w:p w14:paraId="6FB33E60" w14:textId="77777777" w:rsidR="00415962" w:rsidRPr="00267C20" w:rsidRDefault="00415962" w:rsidP="00415962">
      <w:pPr>
        <w:jc w:val="both"/>
      </w:pPr>
      <w:r w:rsidRPr="00267C20">
        <w:t>1. ______________________________________________________________</w:t>
      </w:r>
    </w:p>
    <w:p w14:paraId="4A6CE58E" w14:textId="77777777" w:rsidR="00415962" w:rsidRPr="00267C20" w:rsidRDefault="00415962" w:rsidP="00415962">
      <w:pPr>
        <w:jc w:val="both"/>
      </w:pPr>
      <w:r w:rsidRPr="00267C20">
        <w:t>2. ______________________________________________________________</w:t>
      </w:r>
    </w:p>
    <w:p w14:paraId="4EAF5C04" w14:textId="77777777" w:rsidR="00415962" w:rsidRPr="00267C20" w:rsidRDefault="00415962" w:rsidP="00415962">
      <w:pPr>
        <w:jc w:val="both"/>
      </w:pPr>
      <w:r w:rsidRPr="00267C20">
        <w:t>ГОЛОСУВАЛИ:</w:t>
      </w:r>
    </w:p>
    <w:p w14:paraId="3869E0B7" w14:textId="77777777" w:rsidR="00415962" w:rsidRPr="00267C20" w:rsidRDefault="00415962" w:rsidP="00415962">
      <w:pPr>
        <w:jc w:val="both"/>
        <w:rPr>
          <w:i/>
          <w:iCs/>
        </w:rPr>
      </w:pPr>
      <w:r w:rsidRPr="00267C20">
        <w:t>"За" – ________</w:t>
      </w:r>
      <w:r w:rsidRPr="00267C20">
        <w:rPr>
          <w:i/>
          <w:iCs/>
        </w:rPr>
        <w:t xml:space="preserve"> (вказати кількість)</w:t>
      </w:r>
    </w:p>
    <w:p w14:paraId="50DEAF76"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09FE19B0" w14:textId="77777777" w:rsidR="00415962" w:rsidRPr="00267C20" w:rsidRDefault="00415962" w:rsidP="00415962">
      <w:pPr>
        <w:jc w:val="both"/>
      </w:pPr>
      <w:r w:rsidRPr="00267C20">
        <w:t xml:space="preserve">"Утрималися" – ________ </w:t>
      </w:r>
      <w:r w:rsidRPr="00267C20">
        <w:rPr>
          <w:i/>
          <w:iCs/>
        </w:rPr>
        <w:t>(вказати кількість)</w:t>
      </w:r>
      <w:r w:rsidRPr="00267C20">
        <w:t>;</w:t>
      </w:r>
    </w:p>
    <w:p w14:paraId="742C23EA" w14:textId="77777777" w:rsidR="00415962" w:rsidRPr="00267C20" w:rsidRDefault="00415962" w:rsidP="00415962">
      <w:pPr>
        <w:jc w:val="both"/>
        <w:rPr>
          <w:b/>
          <w:bCs/>
        </w:rPr>
      </w:pPr>
      <w:r w:rsidRPr="00267C20">
        <w:rPr>
          <w:b/>
          <w:bCs/>
        </w:rPr>
        <w:t>УХВАЛИЛИ:</w:t>
      </w:r>
    </w:p>
    <w:p w14:paraId="5C6AC3F0" w14:textId="77777777" w:rsidR="00415962" w:rsidRPr="00267C20" w:rsidRDefault="00415962" w:rsidP="00415962">
      <w:pPr>
        <w:jc w:val="both"/>
      </w:pPr>
      <w:r w:rsidRPr="00267C20">
        <w:t xml:space="preserve">Обрати головуючим загальних зборів (конференції) жителів:______________________________ </w:t>
      </w:r>
    </w:p>
    <w:p w14:paraId="06EBB8D0" w14:textId="77777777" w:rsidR="00415962" w:rsidRPr="00267C20" w:rsidRDefault="00415962" w:rsidP="00415962">
      <w:pPr>
        <w:jc w:val="both"/>
      </w:pPr>
      <w:r w:rsidRPr="00267C20">
        <w:t>ГОЛОСУВАЛИ:</w:t>
      </w:r>
    </w:p>
    <w:p w14:paraId="1C1DC940" w14:textId="77777777" w:rsidR="00415962" w:rsidRPr="00267C20" w:rsidRDefault="00415962" w:rsidP="00415962">
      <w:pPr>
        <w:jc w:val="both"/>
      </w:pPr>
      <w:r w:rsidRPr="00267C20">
        <w:t xml:space="preserve">"За" – ________ </w:t>
      </w:r>
      <w:r w:rsidRPr="00267C20">
        <w:rPr>
          <w:i/>
          <w:iCs/>
        </w:rPr>
        <w:t>(вказати кількість)</w:t>
      </w:r>
      <w:r w:rsidRPr="00267C20">
        <w:t>;</w:t>
      </w:r>
    </w:p>
    <w:p w14:paraId="3DBE4CE1"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48982928" w14:textId="77777777" w:rsidR="00415962" w:rsidRPr="00267C20" w:rsidRDefault="00415962" w:rsidP="00415962">
      <w:pPr>
        <w:jc w:val="both"/>
      </w:pPr>
      <w:r w:rsidRPr="00267C20">
        <w:t xml:space="preserve">"Утрималися" – ________; </w:t>
      </w:r>
      <w:r w:rsidRPr="00267C20">
        <w:rPr>
          <w:i/>
          <w:iCs/>
        </w:rPr>
        <w:t>(вказати кількість)</w:t>
      </w:r>
    </w:p>
    <w:p w14:paraId="106FC012" w14:textId="77777777" w:rsidR="00415962" w:rsidRPr="00267C20" w:rsidRDefault="00415962" w:rsidP="00415962">
      <w:pPr>
        <w:jc w:val="both"/>
      </w:pPr>
      <w:r w:rsidRPr="00267C20">
        <w:t>УХВАЛИЛИ:</w:t>
      </w:r>
    </w:p>
    <w:p w14:paraId="2A283288" w14:textId="77777777" w:rsidR="00415962" w:rsidRPr="00267C20" w:rsidRDefault="00415962" w:rsidP="00415962">
      <w:pPr>
        <w:jc w:val="both"/>
      </w:pPr>
      <w:r w:rsidRPr="00267C20">
        <w:t xml:space="preserve">Обрати секретарем загальних зборів (конференції) жителів: ______________________________ </w:t>
      </w:r>
    </w:p>
    <w:p w14:paraId="63274387" w14:textId="77777777" w:rsidR="00415962" w:rsidRPr="00267C20" w:rsidRDefault="00415962" w:rsidP="00415962">
      <w:pPr>
        <w:jc w:val="both"/>
      </w:pPr>
      <w:r w:rsidRPr="00267C20">
        <w:t>ГОЛОСУВАЛИ:</w:t>
      </w:r>
    </w:p>
    <w:p w14:paraId="74566DC1" w14:textId="77777777" w:rsidR="00415962" w:rsidRPr="00267C20" w:rsidRDefault="00415962" w:rsidP="00415962">
      <w:pPr>
        <w:jc w:val="both"/>
      </w:pPr>
      <w:r w:rsidRPr="00267C20">
        <w:t xml:space="preserve">"За" – ________ </w:t>
      </w:r>
      <w:r w:rsidRPr="00267C20">
        <w:rPr>
          <w:i/>
          <w:iCs/>
        </w:rPr>
        <w:t>(вказати кількість)</w:t>
      </w:r>
      <w:r w:rsidRPr="00267C20">
        <w:t>;</w:t>
      </w:r>
    </w:p>
    <w:p w14:paraId="32BD6B8B"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27D372AA" w14:textId="77777777" w:rsidR="00415962" w:rsidRPr="00267C20" w:rsidRDefault="00415962" w:rsidP="00415962">
      <w:pPr>
        <w:jc w:val="both"/>
      </w:pPr>
      <w:r w:rsidRPr="00267C20">
        <w:t xml:space="preserve">"Утрималися" – ________ </w:t>
      </w:r>
      <w:r w:rsidRPr="00267C20">
        <w:rPr>
          <w:i/>
          <w:iCs/>
        </w:rPr>
        <w:t>(вказати кількість)</w:t>
      </w:r>
      <w:r w:rsidRPr="00267C20">
        <w:t>;</w:t>
      </w:r>
    </w:p>
    <w:p w14:paraId="75E29BF3" w14:textId="77777777" w:rsidR="00415962" w:rsidRPr="00267C20" w:rsidRDefault="00415962" w:rsidP="00415962">
      <w:pPr>
        <w:jc w:val="both"/>
        <w:rPr>
          <w:b/>
          <w:bCs/>
        </w:rPr>
      </w:pPr>
      <w:r w:rsidRPr="00267C20">
        <w:rPr>
          <w:b/>
          <w:bCs/>
        </w:rPr>
        <w:lastRenderedPageBreak/>
        <w:t>УХВАЛИЛИ:</w:t>
      </w:r>
    </w:p>
    <w:p w14:paraId="1185C253" w14:textId="77777777" w:rsidR="00415962" w:rsidRPr="00267C20" w:rsidRDefault="00415962" w:rsidP="00415962">
      <w:pPr>
        <w:jc w:val="both"/>
      </w:pPr>
      <w:r w:rsidRPr="00267C20">
        <w:t>Обрати членами лічильної комісії загальних зборів (конференції):</w:t>
      </w:r>
    </w:p>
    <w:p w14:paraId="537CA62B" w14:textId="77777777" w:rsidR="00415962" w:rsidRPr="00267C20" w:rsidRDefault="00415962" w:rsidP="00415962">
      <w:pPr>
        <w:jc w:val="both"/>
      </w:pPr>
      <w:r w:rsidRPr="00267C20">
        <w:t>1. _________________________________</w:t>
      </w:r>
    </w:p>
    <w:p w14:paraId="6FFFAC6A" w14:textId="77777777" w:rsidR="00415962" w:rsidRPr="00267C20" w:rsidRDefault="00415962" w:rsidP="00415962">
      <w:pPr>
        <w:jc w:val="both"/>
      </w:pPr>
      <w:r w:rsidRPr="00267C20">
        <w:t xml:space="preserve">2. …. </w:t>
      </w:r>
    </w:p>
    <w:p w14:paraId="3E8654D2" w14:textId="77777777" w:rsidR="00415962" w:rsidRPr="00267C20" w:rsidRDefault="00415962" w:rsidP="00415962">
      <w:pPr>
        <w:jc w:val="both"/>
        <w:rPr>
          <w:b/>
          <w:bCs/>
        </w:rPr>
      </w:pPr>
    </w:p>
    <w:p w14:paraId="4270CEEF" w14:textId="77777777" w:rsidR="00415962" w:rsidRPr="00267C20" w:rsidRDefault="00415962" w:rsidP="00415962">
      <w:pPr>
        <w:jc w:val="both"/>
        <w:rPr>
          <w:b/>
          <w:bCs/>
        </w:rPr>
      </w:pPr>
      <w:r w:rsidRPr="00267C20">
        <w:rPr>
          <w:b/>
          <w:bCs/>
        </w:rPr>
        <w:t>2. Затвердження порядку денного загальних зборів (конференції) жителів</w:t>
      </w:r>
    </w:p>
    <w:p w14:paraId="7CBF8E12" w14:textId="77777777" w:rsidR="00415962" w:rsidRPr="00267C20" w:rsidRDefault="00415962" w:rsidP="00415962">
      <w:pPr>
        <w:jc w:val="both"/>
      </w:pPr>
      <w:r w:rsidRPr="00267C20">
        <w:t>СЛУХАЛИ:</w:t>
      </w:r>
    </w:p>
    <w:p w14:paraId="5BBA5447" w14:textId="77777777" w:rsidR="00415962" w:rsidRPr="00267C20" w:rsidRDefault="00415962" w:rsidP="00415962">
      <w:pPr>
        <w:jc w:val="both"/>
      </w:pPr>
      <w:r w:rsidRPr="00267C20">
        <w:t>1. Про затвердження порядку денного загальних зборів (конференції).</w:t>
      </w:r>
    </w:p>
    <w:p w14:paraId="16401EDB" w14:textId="77777777" w:rsidR="00415962" w:rsidRPr="00267C20" w:rsidRDefault="00415962" w:rsidP="00415962">
      <w:pPr>
        <w:jc w:val="both"/>
      </w:pPr>
      <w:r w:rsidRPr="00267C20">
        <w:t>ВИСТУПИЛИ:</w:t>
      </w:r>
    </w:p>
    <w:p w14:paraId="34EC8316" w14:textId="77777777" w:rsidR="00415962" w:rsidRPr="00267C20" w:rsidRDefault="00415962" w:rsidP="00415962">
      <w:pPr>
        <w:jc w:val="both"/>
      </w:pPr>
      <w:r w:rsidRPr="00267C20">
        <w:t>1. ______________________________________________________________</w:t>
      </w:r>
    </w:p>
    <w:p w14:paraId="706DC06D" w14:textId="77777777" w:rsidR="00415962" w:rsidRPr="00267C20" w:rsidRDefault="00415962" w:rsidP="00415962">
      <w:pPr>
        <w:jc w:val="both"/>
      </w:pPr>
      <w:r w:rsidRPr="00267C20">
        <w:t>2. ______________________________________________________________</w:t>
      </w:r>
    </w:p>
    <w:p w14:paraId="3D7C02D8" w14:textId="77777777" w:rsidR="00415962" w:rsidRPr="00267C20" w:rsidRDefault="00415962" w:rsidP="00415962">
      <w:pPr>
        <w:jc w:val="both"/>
      </w:pPr>
      <w:r w:rsidRPr="00267C20">
        <w:t>ГОЛОСУВАЛИ:</w:t>
      </w:r>
    </w:p>
    <w:p w14:paraId="5985EC03" w14:textId="77777777" w:rsidR="00415962" w:rsidRPr="00267C20" w:rsidRDefault="00415962" w:rsidP="00415962">
      <w:pPr>
        <w:jc w:val="both"/>
      </w:pPr>
      <w:r w:rsidRPr="00267C20">
        <w:t xml:space="preserve">"За" – ________ </w:t>
      </w:r>
      <w:r w:rsidRPr="00267C20">
        <w:rPr>
          <w:i/>
          <w:iCs/>
        </w:rPr>
        <w:t>(вказати кількість)</w:t>
      </w:r>
      <w:r w:rsidRPr="00267C20">
        <w:t>;</w:t>
      </w:r>
    </w:p>
    <w:p w14:paraId="01BC1D3D"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28BA6116" w14:textId="77777777" w:rsidR="00415962" w:rsidRPr="00267C20" w:rsidRDefault="00415962" w:rsidP="00415962">
      <w:pPr>
        <w:jc w:val="both"/>
      </w:pPr>
      <w:r w:rsidRPr="00267C20">
        <w:t>"Утрималися" – ________</w:t>
      </w:r>
      <w:r w:rsidRPr="00267C20">
        <w:rPr>
          <w:i/>
          <w:iCs/>
        </w:rPr>
        <w:t>(вказати кількість)</w:t>
      </w:r>
      <w:r w:rsidRPr="00267C20">
        <w:t>;</w:t>
      </w:r>
    </w:p>
    <w:p w14:paraId="112B5E1E" w14:textId="77777777" w:rsidR="00415962" w:rsidRPr="00267C20" w:rsidRDefault="00415962" w:rsidP="00415962">
      <w:pPr>
        <w:jc w:val="both"/>
        <w:rPr>
          <w:b/>
          <w:bCs/>
        </w:rPr>
      </w:pPr>
      <w:r w:rsidRPr="00267C20">
        <w:rPr>
          <w:b/>
          <w:bCs/>
        </w:rPr>
        <w:t>УХВАЛИЛИ: Затвердити такий порядок денний загальних зборів (конференції) жителів:</w:t>
      </w:r>
    </w:p>
    <w:p w14:paraId="47C65633" w14:textId="77777777" w:rsidR="00415962" w:rsidRPr="00267C20" w:rsidRDefault="00415962" w:rsidP="00415962">
      <w:pPr>
        <w:jc w:val="both"/>
      </w:pPr>
      <w:r w:rsidRPr="00267C20">
        <w:t>1. Про ________________________________________________.</w:t>
      </w:r>
    </w:p>
    <w:p w14:paraId="1EE5D04D" w14:textId="77777777" w:rsidR="00415962" w:rsidRPr="00267C20" w:rsidRDefault="00415962" w:rsidP="00415962">
      <w:pPr>
        <w:jc w:val="both"/>
      </w:pPr>
      <w:r w:rsidRPr="00267C20">
        <w:t>2. Про ________________________________________________.</w:t>
      </w:r>
    </w:p>
    <w:p w14:paraId="7174D16B" w14:textId="77777777" w:rsidR="00415962" w:rsidRPr="00267C20" w:rsidRDefault="00415962" w:rsidP="00415962">
      <w:pPr>
        <w:jc w:val="both"/>
      </w:pPr>
      <w:r w:rsidRPr="00267C20">
        <w:t>3. Про ________________________________________________.</w:t>
      </w:r>
    </w:p>
    <w:p w14:paraId="2992DF99" w14:textId="77777777" w:rsidR="00415962" w:rsidRPr="00267C20" w:rsidRDefault="00415962" w:rsidP="00415962">
      <w:pPr>
        <w:jc w:val="center"/>
      </w:pPr>
      <w:r w:rsidRPr="00267C20">
        <w:t xml:space="preserve"> </w:t>
      </w:r>
    </w:p>
    <w:p w14:paraId="0298AF73" w14:textId="77777777" w:rsidR="00415962" w:rsidRPr="00267C20" w:rsidRDefault="00415962" w:rsidP="00415962">
      <w:pPr>
        <w:jc w:val="both"/>
        <w:rPr>
          <w:b/>
          <w:bCs/>
        </w:rPr>
      </w:pPr>
      <w:r w:rsidRPr="00267C20">
        <w:rPr>
          <w:b/>
          <w:bCs/>
        </w:rPr>
        <w:t>3. Затвердження регламенту загальних зборів (конференції) жителів</w:t>
      </w:r>
    </w:p>
    <w:p w14:paraId="368F9177" w14:textId="77777777" w:rsidR="00415962" w:rsidRPr="00267C20" w:rsidRDefault="00415962" w:rsidP="00415962">
      <w:pPr>
        <w:jc w:val="both"/>
      </w:pPr>
      <w:r w:rsidRPr="00267C20">
        <w:t>СЛУХАЛИ:</w:t>
      </w:r>
    </w:p>
    <w:p w14:paraId="3CCC4F09" w14:textId="77777777" w:rsidR="00415962" w:rsidRPr="00267C20" w:rsidRDefault="00415962" w:rsidP="00415962">
      <w:pPr>
        <w:jc w:val="both"/>
      </w:pPr>
      <w:r w:rsidRPr="00267C20">
        <w:t>1. Про затвердження регламенту загальних зборів (конференції).</w:t>
      </w:r>
    </w:p>
    <w:p w14:paraId="0500DDB8" w14:textId="77777777" w:rsidR="00415962" w:rsidRPr="00267C20" w:rsidRDefault="00415962" w:rsidP="00415962">
      <w:pPr>
        <w:jc w:val="both"/>
      </w:pPr>
      <w:r w:rsidRPr="00267C20">
        <w:t>ВИСТУПИЛИ:</w:t>
      </w:r>
    </w:p>
    <w:p w14:paraId="0D46A055" w14:textId="77777777" w:rsidR="00415962" w:rsidRPr="00267C20" w:rsidRDefault="00415962" w:rsidP="00415962">
      <w:pPr>
        <w:jc w:val="both"/>
      </w:pPr>
      <w:r w:rsidRPr="00267C20">
        <w:t>1. ______________________________________________________________</w:t>
      </w:r>
    </w:p>
    <w:p w14:paraId="6981911A" w14:textId="77777777" w:rsidR="00415962" w:rsidRPr="00267C20" w:rsidRDefault="00415962" w:rsidP="00415962">
      <w:pPr>
        <w:jc w:val="both"/>
      </w:pPr>
      <w:r w:rsidRPr="00267C20">
        <w:t>2. ______________________________________________________________</w:t>
      </w:r>
    </w:p>
    <w:p w14:paraId="2AA88370" w14:textId="77777777" w:rsidR="00415962" w:rsidRPr="00267C20" w:rsidRDefault="00415962" w:rsidP="00415962">
      <w:pPr>
        <w:jc w:val="both"/>
      </w:pPr>
      <w:r w:rsidRPr="00267C20">
        <w:t>ГОЛОСУВАЛИ:</w:t>
      </w:r>
    </w:p>
    <w:p w14:paraId="1DC7363B" w14:textId="77777777" w:rsidR="00415962" w:rsidRPr="00267C20" w:rsidRDefault="00415962" w:rsidP="00415962">
      <w:pPr>
        <w:jc w:val="both"/>
      </w:pPr>
      <w:r w:rsidRPr="00267C20">
        <w:t xml:space="preserve">"За" – ________ </w:t>
      </w:r>
      <w:r w:rsidRPr="00267C20">
        <w:rPr>
          <w:i/>
          <w:iCs/>
        </w:rPr>
        <w:t>(вказати кількість)</w:t>
      </w:r>
      <w:r w:rsidRPr="00267C20">
        <w:t>;</w:t>
      </w:r>
    </w:p>
    <w:p w14:paraId="7E784767"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67582FAE" w14:textId="77777777" w:rsidR="00415962" w:rsidRPr="00267C20" w:rsidRDefault="00415962" w:rsidP="00415962">
      <w:pPr>
        <w:jc w:val="both"/>
      </w:pPr>
      <w:r w:rsidRPr="00267C20">
        <w:t xml:space="preserve">"Утрималися" – ________ </w:t>
      </w:r>
      <w:r w:rsidRPr="00267C20">
        <w:rPr>
          <w:i/>
          <w:iCs/>
        </w:rPr>
        <w:t>(вказати кількість)</w:t>
      </w:r>
      <w:r w:rsidRPr="00267C20">
        <w:t>;</w:t>
      </w:r>
    </w:p>
    <w:p w14:paraId="3D2A0A64" w14:textId="77777777" w:rsidR="00415962" w:rsidRPr="00267C20" w:rsidRDefault="00415962" w:rsidP="00415962">
      <w:pPr>
        <w:jc w:val="both"/>
        <w:rPr>
          <w:b/>
          <w:bCs/>
        </w:rPr>
      </w:pPr>
      <w:r w:rsidRPr="00267C20">
        <w:rPr>
          <w:b/>
          <w:bCs/>
        </w:rPr>
        <w:t>УХВАЛИЛИ: Затвердити такий регламент загальних зборів (конференції) жителів:</w:t>
      </w:r>
    </w:p>
    <w:p w14:paraId="10DD728D" w14:textId="77777777" w:rsidR="00415962" w:rsidRPr="00267C20" w:rsidRDefault="00415962" w:rsidP="00415962">
      <w:pPr>
        <w:jc w:val="both"/>
      </w:pPr>
      <w:r w:rsidRPr="00267C20">
        <w:t>на вступне слово ініціатора загальних зборів (конференції) – до ___ хвилин;</w:t>
      </w:r>
    </w:p>
    <w:p w14:paraId="1A8044FF" w14:textId="77777777" w:rsidR="00415962" w:rsidRPr="00267C20" w:rsidRDefault="00415962" w:rsidP="00415962">
      <w:pPr>
        <w:jc w:val="both"/>
      </w:pPr>
      <w:r w:rsidRPr="00267C20">
        <w:t>на доповідь – до ___ хвилин;</w:t>
      </w:r>
    </w:p>
    <w:p w14:paraId="45E39FD6" w14:textId="77777777" w:rsidR="00415962" w:rsidRPr="00267C20" w:rsidRDefault="00415962" w:rsidP="00415962">
      <w:pPr>
        <w:jc w:val="both"/>
      </w:pPr>
      <w:r w:rsidRPr="00267C20">
        <w:t>на кожну із не більше двох співдоповідей – до ___ хвилин;</w:t>
      </w:r>
    </w:p>
    <w:p w14:paraId="4877AD3B" w14:textId="77777777" w:rsidR="00415962" w:rsidRPr="00267C20" w:rsidRDefault="00415962" w:rsidP="00415962">
      <w:pPr>
        <w:jc w:val="both"/>
      </w:pPr>
      <w:r w:rsidRPr="00267C20">
        <w:t>відповіді на запитання після доповіді й усіх співдоповідей разом – до ___ хвилин;</w:t>
      </w:r>
    </w:p>
    <w:p w14:paraId="323D9E21" w14:textId="77777777" w:rsidR="00415962" w:rsidRPr="00267C20" w:rsidRDefault="00415962" w:rsidP="00415962">
      <w:pPr>
        <w:jc w:val="both"/>
      </w:pPr>
      <w:r w:rsidRPr="00267C20">
        <w:t>на виступи експертів – до ___ хвилин;</w:t>
      </w:r>
    </w:p>
    <w:p w14:paraId="00E82ED6" w14:textId="77777777" w:rsidR="00415962" w:rsidRPr="00267C20" w:rsidRDefault="00415962" w:rsidP="00415962">
      <w:pPr>
        <w:jc w:val="both"/>
      </w:pPr>
      <w:r w:rsidRPr="00267C20">
        <w:t>на виступи в обговоренні – до ___ хвилин.</w:t>
      </w:r>
    </w:p>
    <w:p w14:paraId="665968DC" w14:textId="77777777" w:rsidR="00415962" w:rsidRPr="00267C20" w:rsidRDefault="00415962" w:rsidP="00415962">
      <w:pPr>
        <w:jc w:val="both"/>
      </w:pPr>
      <w:r w:rsidRPr="00267C20">
        <w:t xml:space="preserve"> </w:t>
      </w:r>
    </w:p>
    <w:p w14:paraId="0F18A4B4" w14:textId="77777777" w:rsidR="00415962" w:rsidRPr="00267C20" w:rsidRDefault="00415962" w:rsidP="00415962">
      <w:pPr>
        <w:jc w:val="both"/>
        <w:rPr>
          <w:b/>
          <w:bCs/>
        </w:rPr>
      </w:pPr>
      <w:r w:rsidRPr="00267C20">
        <w:rPr>
          <w:b/>
          <w:bCs/>
        </w:rPr>
        <w:t>4. Питання порядку денного, що обговорювалось ___________________________________ або кандидатура (-и) делегата (-ів) на конференцію жителів __________________________.</w:t>
      </w:r>
    </w:p>
    <w:p w14:paraId="3F735818" w14:textId="77777777" w:rsidR="00415962" w:rsidRPr="00267C20" w:rsidRDefault="00415962" w:rsidP="00415962">
      <w:pPr>
        <w:jc w:val="both"/>
      </w:pPr>
      <w:r w:rsidRPr="00267C20">
        <w:t>СЛУХАЛИ:</w:t>
      </w:r>
    </w:p>
    <w:p w14:paraId="47076E3B" w14:textId="77777777" w:rsidR="00415962" w:rsidRPr="00267C20" w:rsidRDefault="00415962" w:rsidP="00415962">
      <w:pPr>
        <w:jc w:val="both"/>
      </w:pPr>
      <w:r w:rsidRPr="00267C20">
        <w:t>1. Про ________________________________________________.</w:t>
      </w:r>
    </w:p>
    <w:p w14:paraId="031C9B4A" w14:textId="77777777" w:rsidR="00415962" w:rsidRPr="00267C20" w:rsidRDefault="00415962" w:rsidP="00415962">
      <w:pPr>
        <w:jc w:val="center"/>
      </w:pPr>
      <w:r w:rsidRPr="00267C20">
        <w:t>питання, яке порушується</w:t>
      </w:r>
    </w:p>
    <w:p w14:paraId="7B7E0ECA" w14:textId="77777777" w:rsidR="00415962" w:rsidRPr="00267C20" w:rsidRDefault="00415962" w:rsidP="00415962">
      <w:pPr>
        <w:jc w:val="both"/>
      </w:pPr>
      <w:r w:rsidRPr="00267C20">
        <w:t>ВИСТУПИЛИ:</w:t>
      </w:r>
    </w:p>
    <w:p w14:paraId="2E0A6255" w14:textId="77777777" w:rsidR="00415962" w:rsidRPr="00267C20" w:rsidRDefault="00415962" w:rsidP="00415962">
      <w:pPr>
        <w:jc w:val="both"/>
      </w:pPr>
      <w:r w:rsidRPr="00267C20">
        <w:t>1. ______________________________________________________________</w:t>
      </w:r>
    </w:p>
    <w:p w14:paraId="5F6B2687" w14:textId="77777777" w:rsidR="00415962" w:rsidRPr="00267C20" w:rsidRDefault="00415962" w:rsidP="00415962">
      <w:pPr>
        <w:jc w:val="both"/>
      </w:pPr>
      <w:r w:rsidRPr="00267C20">
        <w:t>2. ______________________________________________________________</w:t>
      </w:r>
    </w:p>
    <w:p w14:paraId="2CB1E61B" w14:textId="77777777" w:rsidR="00415962" w:rsidRPr="00267C20" w:rsidRDefault="00415962" w:rsidP="00415962">
      <w:pPr>
        <w:jc w:val="both"/>
      </w:pPr>
      <w:r w:rsidRPr="00267C20">
        <w:t>ГОЛОСУВАЛИ:</w:t>
      </w:r>
    </w:p>
    <w:p w14:paraId="3FD56436" w14:textId="77777777" w:rsidR="00415962" w:rsidRPr="00267C20" w:rsidRDefault="00415962" w:rsidP="00415962">
      <w:pPr>
        <w:jc w:val="both"/>
      </w:pPr>
      <w:r w:rsidRPr="00267C20">
        <w:t xml:space="preserve">"За" – ________ </w:t>
      </w:r>
      <w:r w:rsidRPr="00267C20">
        <w:rPr>
          <w:i/>
          <w:iCs/>
        </w:rPr>
        <w:t>(вказати кількість)</w:t>
      </w:r>
      <w:r w:rsidRPr="00267C20">
        <w:t>;</w:t>
      </w:r>
    </w:p>
    <w:p w14:paraId="7872539D" w14:textId="77777777" w:rsidR="00415962" w:rsidRPr="00267C20" w:rsidRDefault="00415962" w:rsidP="00415962">
      <w:pPr>
        <w:ind w:firstLine="700"/>
        <w:rPr>
          <w:b/>
          <w:bCs/>
        </w:rPr>
      </w:pPr>
    </w:p>
    <w:tbl>
      <w:tblPr>
        <w:tblpPr w:leftFromText="180" w:rightFromText="180" w:topFromText="180" w:bottomFromText="180" w:vertAnchor="text" w:tblpX="-510"/>
        <w:tblW w:w="9890" w:type="dxa"/>
        <w:tblBorders>
          <w:top w:val="nil"/>
          <w:left w:val="nil"/>
          <w:bottom w:val="nil"/>
          <w:right w:val="nil"/>
          <w:insideH w:val="nil"/>
          <w:insideV w:val="nil"/>
        </w:tblBorders>
        <w:tblLayout w:type="fixed"/>
        <w:tblLook w:val="0600" w:firstRow="0" w:lastRow="0" w:firstColumn="0" w:lastColumn="0" w:noHBand="1" w:noVBand="1"/>
      </w:tblPr>
      <w:tblGrid>
        <w:gridCol w:w="1126"/>
        <w:gridCol w:w="1701"/>
        <w:gridCol w:w="1650"/>
        <w:gridCol w:w="1161"/>
        <w:gridCol w:w="992"/>
        <w:gridCol w:w="1701"/>
        <w:gridCol w:w="1559"/>
      </w:tblGrid>
      <w:tr w:rsidR="00415962" w:rsidRPr="00267C20" w14:paraId="60DA9319" w14:textId="77777777" w:rsidTr="004A7164">
        <w:trPr>
          <w:trHeight w:val="2039"/>
          <w:tblHeader/>
        </w:trPr>
        <w:tc>
          <w:tcPr>
            <w:tcW w:w="1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54FEB2BB" w14:textId="77777777" w:rsidR="00415962" w:rsidRPr="00267C20" w:rsidRDefault="00415962" w:rsidP="00E05D7D">
            <w:pPr>
              <w:ind w:right="-68"/>
              <w:jc w:val="center"/>
              <w:rPr>
                <w:sz w:val="20"/>
                <w:szCs w:val="20"/>
              </w:rPr>
            </w:pPr>
            <w:r w:rsidRPr="00267C20">
              <w:rPr>
                <w:sz w:val="20"/>
                <w:szCs w:val="20"/>
              </w:rPr>
              <w:lastRenderedPageBreak/>
              <w:t>Прізвище, ім’я, по-батькові жителя (-ьки)</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A1BA426" w14:textId="77777777" w:rsidR="00415962" w:rsidRPr="00267C20" w:rsidRDefault="00415962" w:rsidP="00E05D7D">
            <w:pPr>
              <w:ind w:right="-7"/>
              <w:jc w:val="center"/>
              <w:rPr>
                <w:sz w:val="20"/>
                <w:szCs w:val="20"/>
              </w:rPr>
            </w:pPr>
            <w:r w:rsidRPr="00267C20">
              <w:rPr>
                <w:sz w:val="20"/>
                <w:szCs w:val="20"/>
              </w:rPr>
              <w:t>Адреса місця задекларованого або зареєстрованого проживання</w:t>
            </w: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21751515" w14:textId="3A425B52" w:rsidR="00415962" w:rsidRPr="00267C20" w:rsidRDefault="00415962" w:rsidP="00E05D7D">
            <w:pPr>
              <w:ind w:right="-7"/>
              <w:jc w:val="center"/>
              <w:rPr>
                <w:sz w:val="20"/>
                <w:szCs w:val="20"/>
              </w:rPr>
            </w:pPr>
            <w:r w:rsidRPr="00267C20">
              <w:rPr>
                <w:sz w:val="20"/>
                <w:szCs w:val="20"/>
              </w:rPr>
              <w:t>Фактичне проживання/перебування, що підтверджується довідкою про взяття на облік ВПО) *</w:t>
            </w:r>
          </w:p>
        </w:tc>
        <w:tc>
          <w:tcPr>
            <w:tcW w:w="1161" w:type="dxa"/>
            <w:tcBorders>
              <w:top w:val="single" w:sz="6" w:space="0" w:color="000000"/>
              <w:left w:val="single" w:sz="6" w:space="0" w:color="000000"/>
              <w:bottom w:val="single" w:sz="6" w:space="0" w:color="000000"/>
              <w:right w:val="single" w:sz="6" w:space="0" w:color="000000"/>
            </w:tcBorders>
            <w:tcMar>
              <w:top w:w="0" w:type="dxa"/>
              <w:bottom w:w="0" w:type="dxa"/>
            </w:tcMar>
          </w:tcPr>
          <w:p w14:paraId="23B680DA" w14:textId="77777777" w:rsidR="00415962" w:rsidRPr="00267C20" w:rsidRDefault="00415962" w:rsidP="00E05D7D">
            <w:pPr>
              <w:ind w:right="-7"/>
              <w:jc w:val="center"/>
              <w:rPr>
                <w:sz w:val="20"/>
                <w:szCs w:val="20"/>
              </w:rPr>
            </w:pPr>
            <w:r w:rsidRPr="00267C20">
              <w:rPr>
                <w:sz w:val="20"/>
                <w:szCs w:val="20"/>
              </w:rPr>
              <w:t>Помітка про видання мандату для голосування</w:t>
            </w: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tcPr>
          <w:p w14:paraId="2B79E3D8" w14:textId="77777777" w:rsidR="00415962" w:rsidRPr="00267C20" w:rsidRDefault="00415962" w:rsidP="00E05D7D">
            <w:pPr>
              <w:jc w:val="center"/>
              <w:rPr>
                <w:sz w:val="20"/>
                <w:szCs w:val="20"/>
              </w:rPr>
            </w:pPr>
            <w:r w:rsidRPr="00267C20">
              <w:rPr>
                <w:sz w:val="20"/>
                <w:szCs w:val="20"/>
              </w:rPr>
              <w:t>Дата народження</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7E26953B" w14:textId="77777777" w:rsidR="00415962" w:rsidRPr="00267C20" w:rsidRDefault="00415962" w:rsidP="00E05D7D">
            <w:pPr>
              <w:jc w:val="center"/>
              <w:rPr>
                <w:sz w:val="20"/>
                <w:szCs w:val="20"/>
              </w:rPr>
            </w:pPr>
            <w:r w:rsidRPr="00267C20">
              <w:rPr>
                <w:sz w:val="20"/>
                <w:szCs w:val="20"/>
              </w:rPr>
              <w:t>Серія (за наявності) та номер документа (-тів), що посвідчує (-ють) особу, підтверджує (-ють) громадянство України</w:t>
            </w: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14:paraId="2937E861" w14:textId="77777777" w:rsidR="00415962" w:rsidRPr="00267C20" w:rsidRDefault="00415962" w:rsidP="00E05D7D">
            <w:pPr>
              <w:ind w:right="49" w:firstLine="60"/>
              <w:jc w:val="center"/>
              <w:rPr>
                <w:sz w:val="20"/>
                <w:szCs w:val="20"/>
              </w:rPr>
            </w:pPr>
            <w:r w:rsidRPr="00267C20">
              <w:rPr>
                <w:sz w:val="20"/>
                <w:szCs w:val="20"/>
              </w:rPr>
              <w:t>Власноручний підпис, яким засвідчується достовірність та надаю згоду на обробку вказаних  персональних даних відповідно до законодавства</w:t>
            </w:r>
          </w:p>
        </w:tc>
      </w:tr>
      <w:tr w:rsidR="00415962" w:rsidRPr="00267C20" w14:paraId="3E422AF2" w14:textId="77777777" w:rsidTr="004A7164">
        <w:trPr>
          <w:trHeight w:val="495"/>
        </w:trPr>
        <w:tc>
          <w:tcPr>
            <w:tcW w:w="1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3C4A1953"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1BA4692" w14:textId="77777777" w:rsidR="00415962" w:rsidRPr="00267C20" w:rsidRDefault="00415962" w:rsidP="00CB4A1B">
            <w:pPr>
              <w:ind w:left="-566"/>
              <w:jc w:val="both"/>
              <w:rPr>
                <w:sz w:val="20"/>
                <w:szCs w:val="20"/>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6231F21B" w14:textId="77777777" w:rsidR="00415962" w:rsidRPr="00267C20" w:rsidRDefault="00415962" w:rsidP="00CB4A1B">
            <w:pPr>
              <w:ind w:left="-566"/>
              <w:jc w:val="both"/>
              <w:rPr>
                <w:sz w:val="20"/>
                <w:szCs w:val="20"/>
              </w:rPr>
            </w:pPr>
            <w:r w:rsidRPr="00267C20">
              <w:rPr>
                <w:sz w:val="20"/>
                <w:szCs w:val="20"/>
              </w:rPr>
              <w:t xml:space="preserve"> </w:t>
            </w:r>
          </w:p>
        </w:tc>
        <w:tc>
          <w:tcPr>
            <w:tcW w:w="1161" w:type="dxa"/>
            <w:tcBorders>
              <w:top w:val="single" w:sz="6" w:space="0" w:color="000000"/>
              <w:left w:val="single" w:sz="6" w:space="0" w:color="000000"/>
              <w:bottom w:val="single" w:sz="6" w:space="0" w:color="000000"/>
              <w:right w:val="single" w:sz="6" w:space="0" w:color="000000"/>
            </w:tcBorders>
            <w:tcMar>
              <w:top w:w="0" w:type="dxa"/>
              <w:bottom w:w="0" w:type="dxa"/>
            </w:tcMar>
          </w:tcPr>
          <w:p w14:paraId="3121CFF3" w14:textId="77777777" w:rsidR="00415962" w:rsidRPr="00267C20" w:rsidRDefault="00415962" w:rsidP="00CB4A1B">
            <w:pPr>
              <w:ind w:left="-566"/>
              <w:jc w:val="both"/>
              <w:rPr>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tcPr>
          <w:p w14:paraId="79337B76"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7144412" w14:textId="77777777" w:rsidR="00415962" w:rsidRPr="00267C20" w:rsidRDefault="00415962" w:rsidP="00CB4A1B">
            <w:pPr>
              <w:ind w:left="-566"/>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14:paraId="6F843716" w14:textId="77777777" w:rsidR="00415962" w:rsidRPr="00267C20" w:rsidRDefault="00415962" w:rsidP="00CB4A1B">
            <w:pPr>
              <w:ind w:left="-566" w:right="49"/>
              <w:jc w:val="both"/>
              <w:rPr>
                <w:sz w:val="20"/>
                <w:szCs w:val="20"/>
              </w:rPr>
            </w:pPr>
            <w:r w:rsidRPr="00267C20">
              <w:rPr>
                <w:sz w:val="20"/>
                <w:szCs w:val="20"/>
              </w:rPr>
              <w:t xml:space="preserve"> </w:t>
            </w:r>
          </w:p>
        </w:tc>
      </w:tr>
      <w:tr w:rsidR="00415962" w:rsidRPr="00267C20" w14:paraId="057EAAF0" w14:textId="77777777" w:rsidTr="004A7164">
        <w:trPr>
          <w:trHeight w:val="495"/>
        </w:trPr>
        <w:tc>
          <w:tcPr>
            <w:tcW w:w="1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0B766BBF"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59102C17" w14:textId="77777777" w:rsidR="00415962" w:rsidRPr="00267C20" w:rsidRDefault="00415962" w:rsidP="00CB4A1B">
            <w:pPr>
              <w:ind w:left="-566"/>
              <w:jc w:val="both"/>
              <w:rPr>
                <w:sz w:val="20"/>
                <w:szCs w:val="20"/>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5C7866EA" w14:textId="77777777" w:rsidR="00415962" w:rsidRPr="00267C20" w:rsidRDefault="00415962" w:rsidP="00CB4A1B">
            <w:pPr>
              <w:ind w:left="-566"/>
              <w:jc w:val="both"/>
              <w:rPr>
                <w:sz w:val="20"/>
                <w:szCs w:val="20"/>
              </w:rPr>
            </w:pPr>
            <w:r w:rsidRPr="00267C20">
              <w:rPr>
                <w:sz w:val="20"/>
                <w:szCs w:val="20"/>
              </w:rPr>
              <w:t xml:space="preserve"> </w:t>
            </w:r>
          </w:p>
        </w:tc>
        <w:tc>
          <w:tcPr>
            <w:tcW w:w="1161" w:type="dxa"/>
            <w:tcBorders>
              <w:top w:val="single" w:sz="6" w:space="0" w:color="000000"/>
              <w:left w:val="single" w:sz="6" w:space="0" w:color="000000"/>
              <w:bottom w:val="single" w:sz="6" w:space="0" w:color="000000"/>
              <w:right w:val="single" w:sz="6" w:space="0" w:color="000000"/>
            </w:tcBorders>
            <w:tcMar>
              <w:top w:w="0" w:type="dxa"/>
              <w:bottom w:w="0" w:type="dxa"/>
            </w:tcMar>
          </w:tcPr>
          <w:p w14:paraId="121102D1" w14:textId="77777777" w:rsidR="00415962" w:rsidRPr="00267C20" w:rsidRDefault="00415962" w:rsidP="00CB4A1B">
            <w:pPr>
              <w:ind w:left="-566"/>
              <w:jc w:val="both"/>
              <w:rPr>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tcPr>
          <w:p w14:paraId="31A5BD4E"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3E5C27B6" w14:textId="77777777" w:rsidR="00415962" w:rsidRPr="00267C20" w:rsidRDefault="00415962" w:rsidP="00CB4A1B">
            <w:pPr>
              <w:ind w:left="-566"/>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14:paraId="706C4ACE" w14:textId="77777777" w:rsidR="00415962" w:rsidRPr="00267C20" w:rsidRDefault="00415962" w:rsidP="00CB4A1B">
            <w:pPr>
              <w:ind w:left="-566" w:right="49"/>
              <w:jc w:val="both"/>
              <w:rPr>
                <w:sz w:val="20"/>
                <w:szCs w:val="20"/>
              </w:rPr>
            </w:pPr>
            <w:r w:rsidRPr="00267C20">
              <w:rPr>
                <w:sz w:val="20"/>
                <w:szCs w:val="20"/>
              </w:rPr>
              <w:t xml:space="preserve"> </w:t>
            </w:r>
          </w:p>
        </w:tc>
      </w:tr>
      <w:tr w:rsidR="00415962" w:rsidRPr="00267C20" w14:paraId="150FCD5B" w14:textId="77777777" w:rsidTr="004A7164">
        <w:trPr>
          <w:trHeight w:val="495"/>
        </w:trPr>
        <w:tc>
          <w:tcPr>
            <w:tcW w:w="1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67707474"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603079FA" w14:textId="77777777" w:rsidR="00415962" w:rsidRPr="00267C20" w:rsidRDefault="00415962" w:rsidP="00CB4A1B">
            <w:pPr>
              <w:ind w:left="-566"/>
              <w:jc w:val="both"/>
              <w:rPr>
                <w:sz w:val="20"/>
                <w:szCs w:val="20"/>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3EC464FB" w14:textId="77777777" w:rsidR="00415962" w:rsidRPr="00267C20" w:rsidRDefault="00415962" w:rsidP="00CB4A1B">
            <w:pPr>
              <w:ind w:left="-566"/>
              <w:jc w:val="both"/>
              <w:rPr>
                <w:sz w:val="20"/>
                <w:szCs w:val="20"/>
              </w:rPr>
            </w:pPr>
            <w:r w:rsidRPr="00267C20">
              <w:rPr>
                <w:sz w:val="20"/>
                <w:szCs w:val="20"/>
              </w:rPr>
              <w:t xml:space="preserve"> </w:t>
            </w:r>
          </w:p>
        </w:tc>
        <w:tc>
          <w:tcPr>
            <w:tcW w:w="1161" w:type="dxa"/>
            <w:tcBorders>
              <w:top w:val="single" w:sz="6" w:space="0" w:color="000000"/>
              <w:left w:val="single" w:sz="6" w:space="0" w:color="000000"/>
              <w:bottom w:val="single" w:sz="6" w:space="0" w:color="000000"/>
              <w:right w:val="single" w:sz="6" w:space="0" w:color="000000"/>
            </w:tcBorders>
            <w:tcMar>
              <w:top w:w="0" w:type="dxa"/>
              <w:bottom w:w="0" w:type="dxa"/>
            </w:tcMar>
          </w:tcPr>
          <w:p w14:paraId="0F62C003" w14:textId="77777777" w:rsidR="00415962" w:rsidRPr="00267C20" w:rsidRDefault="00415962" w:rsidP="00CB4A1B">
            <w:pPr>
              <w:ind w:left="-566"/>
              <w:jc w:val="both"/>
              <w:rPr>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tcPr>
          <w:p w14:paraId="5A6CE9DC" w14:textId="77777777" w:rsidR="00415962" w:rsidRPr="00267C20" w:rsidRDefault="00415962" w:rsidP="00CB4A1B">
            <w:pPr>
              <w:ind w:left="-566"/>
              <w:jc w:val="both"/>
              <w:rPr>
                <w:sz w:val="20"/>
                <w:szCs w:val="20"/>
              </w:rPr>
            </w:pPr>
            <w:r w:rsidRPr="00267C20">
              <w:rPr>
                <w:sz w:val="20"/>
                <w:szCs w:val="20"/>
              </w:rPr>
              <w:t xml:space="preserve"> </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1F5494A9" w14:textId="77777777" w:rsidR="00415962" w:rsidRPr="00267C20" w:rsidRDefault="00415962" w:rsidP="00CB4A1B">
            <w:pPr>
              <w:ind w:left="-566"/>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14:paraId="0AD7D4EA" w14:textId="77777777" w:rsidR="00415962" w:rsidRPr="00267C20" w:rsidRDefault="00415962" w:rsidP="00CB4A1B">
            <w:pPr>
              <w:ind w:left="-566" w:right="49"/>
              <w:jc w:val="both"/>
              <w:rPr>
                <w:sz w:val="20"/>
                <w:szCs w:val="20"/>
              </w:rPr>
            </w:pPr>
            <w:r w:rsidRPr="00267C20">
              <w:rPr>
                <w:sz w:val="20"/>
                <w:szCs w:val="20"/>
              </w:rPr>
              <w:t xml:space="preserve"> </w:t>
            </w:r>
          </w:p>
        </w:tc>
      </w:tr>
      <w:tr w:rsidR="00415962" w:rsidRPr="00267C20" w14:paraId="64D2D344" w14:textId="77777777" w:rsidTr="004A7164">
        <w:trPr>
          <w:trHeight w:val="495"/>
        </w:trPr>
        <w:tc>
          <w:tcPr>
            <w:tcW w:w="1126" w:type="dxa"/>
            <w:tcBorders>
              <w:top w:val="single" w:sz="6" w:space="0" w:color="000000"/>
              <w:left w:val="single" w:sz="6" w:space="0" w:color="000000"/>
              <w:bottom w:val="single" w:sz="6" w:space="0" w:color="000000"/>
              <w:right w:val="single" w:sz="6" w:space="0" w:color="000000"/>
            </w:tcBorders>
            <w:tcMar>
              <w:top w:w="0" w:type="dxa"/>
              <w:bottom w:w="0" w:type="dxa"/>
            </w:tcMar>
          </w:tcPr>
          <w:p w14:paraId="1A45E651" w14:textId="77777777" w:rsidR="00415962" w:rsidRPr="00267C20" w:rsidRDefault="00415962" w:rsidP="00CB4A1B">
            <w:pPr>
              <w:ind w:left="-566"/>
              <w:jc w:val="both"/>
              <w:rPr>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06A16521" w14:textId="77777777" w:rsidR="00415962" w:rsidRPr="00267C20" w:rsidRDefault="00415962" w:rsidP="00CB4A1B">
            <w:pPr>
              <w:ind w:left="-566"/>
              <w:jc w:val="both"/>
              <w:rPr>
                <w:sz w:val="20"/>
                <w:szCs w:val="20"/>
              </w:rPr>
            </w:pPr>
          </w:p>
        </w:tc>
        <w:tc>
          <w:tcPr>
            <w:tcW w:w="1650" w:type="dxa"/>
            <w:tcBorders>
              <w:top w:val="single" w:sz="6" w:space="0" w:color="000000"/>
              <w:left w:val="single" w:sz="6" w:space="0" w:color="000000"/>
              <w:bottom w:val="single" w:sz="6" w:space="0" w:color="000000"/>
              <w:right w:val="single" w:sz="6" w:space="0" w:color="000000"/>
            </w:tcBorders>
            <w:tcMar>
              <w:top w:w="0" w:type="dxa"/>
              <w:bottom w:w="0" w:type="dxa"/>
            </w:tcMar>
          </w:tcPr>
          <w:p w14:paraId="78B16333" w14:textId="77777777" w:rsidR="00415962" w:rsidRPr="00267C20" w:rsidRDefault="00415962" w:rsidP="00CB4A1B">
            <w:pPr>
              <w:ind w:left="-566"/>
              <w:jc w:val="both"/>
              <w:rPr>
                <w:sz w:val="20"/>
                <w:szCs w:val="20"/>
              </w:rPr>
            </w:pPr>
          </w:p>
        </w:tc>
        <w:tc>
          <w:tcPr>
            <w:tcW w:w="1161" w:type="dxa"/>
            <w:tcBorders>
              <w:top w:val="single" w:sz="6" w:space="0" w:color="000000"/>
              <w:left w:val="single" w:sz="6" w:space="0" w:color="000000"/>
              <w:bottom w:val="single" w:sz="6" w:space="0" w:color="000000"/>
              <w:right w:val="single" w:sz="6" w:space="0" w:color="000000"/>
            </w:tcBorders>
            <w:tcMar>
              <w:top w:w="0" w:type="dxa"/>
              <w:bottom w:w="0" w:type="dxa"/>
            </w:tcMar>
          </w:tcPr>
          <w:p w14:paraId="48378EEB" w14:textId="77777777" w:rsidR="00415962" w:rsidRPr="00267C20" w:rsidRDefault="00415962" w:rsidP="00CB4A1B">
            <w:pPr>
              <w:ind w:left="-566"/>
              <w:jc w:val="both"/>
              <w:rPr>
                <w:sz w:val="20"/>
                <w:szCs w:val="20"/>
              </w:rPr>
            </w:pPr>
          </w:p>
        </w:tc>
        <w:tc>
          <w:tcPr>
            <w:tcW w:w="992" w:type="dxa"/>
            <w:tcBorders>
              <w:top w:val="single" w:sz="6" w:space="0" w:color="000000"/>
              <w:left w:val="single" w:sz="6" w:space="0" w:color="000000"/>
              <w:bottom w:val="single" w:sz="6" w:space="0" w:color="000000"/>
              <w:right w:val="single" w:sz="6" w:space="0" w:color="000000"/>
            </w:tcBorders>
            <w:tcMar>
              <w:top w:w="0" w:type="dxa"/>
              <w:bottom w:w="0" w:type="dxa"/>
            </w:tcMar>
          </w:tcPr>
          <w:p w14:paraId="16729CB9" w14:textId="77777777" w:rsidR="00415962" w:rsidRPr="00267C20" w:rsidRDefault="00415962" w:rsidP="00CB4A1B">
            <w:pPr>
              <w:ind w:left="-566"/>
              <w:jc w:val="both"/>
              <w:rPr>
                <w:sz w:val="20"/>
                <w:szCs w:val="20"/>
              </w:rPr>
            </w:pP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tcMar>
          </w:tcPr>
          <w:p w14:paraId="45F32665" w14:textId="77777777" w:rsidR="00415962" w:rsidRPr="00267C20" w:rsidRDefault="00415962" w:rsidP="00CB4A1B">
            <w:pPr>
              <w:ind w:left="-566"/>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Mar>
              <w:top w:w="0" w:type="dxa"/>
              <w:bottom w:w="0" w:type="dxa"/>
            </w:tcMar>
          </w:tcPr>
          <w:p w14:paraId="1C14CB95" w14:textId="77777777" w:rsidR="00415962" w:rsidRPr="00267C20" w:rsidRDefault="00415962" w:rsidP="00CB4A1B">
            <w:pPr>
              <w:ind w:left="-566" w:right="49"/>
              <w:jc w:val="both"/>
              <w:rPr>
                <w:sz w:val="20"/>
                <w:szCs w:val="20"/>
              </w:rPr>
            </w:pPr>
          </w:p>
        </w:tc>
      </w:tr>
    </w:tbl>
    <w:p w14:paraId="06FFC421" w14:textId="77777777" w:rsidR="00415962" w:rsidRPr="00267C20" w:rsidRDefault="00415962" w:rsidP="00415962">
      <w:pPr>
        <w:jc w:val="both"/>
      </w:pPr>
      <w:r w:rsidRPr="00267C20">
        <w:t xml:space="preserve">"Проти" – ________ </w:t>
      </w:r>
      <w:r w:rsidRPr="00267C20">
        <w:rPr>
          <w:i/>
          <w:iCs/>
        </w:rPr>
        <w:t>(вказати кількість)</w:t>
      </w:r>
      <w:r w:rsidRPr="00267C20">
        <w:t>;</w:t>
      </w:r>
    </w:p>
    <w:p w14:paraId="1D13D319" w14:textId="77777777" w:rsidR="00415962" w:rsidRPr="00267C20" w:rsidRDefault="00415962" w:rsidP="00415962">
      <w:pPr>
        <w:jc w:val="both"/>
      </w:pPr>
      <w:r w:rsidRPr="00267C20">
        <w:t xml:space="preserve">"Утрималися" – ________ </w:t>
      </w:r>
      <w:r w:rsidRPr="00267C20">
        <w:rPr>
          <w:i/>
          <w:iCs/>
        </w:rPr>
        <w:t>(вказати кількість)</w:t>
      </w:r>
      <w:r w:rsidRPr="00267C20">
        <w:t>;</w:t>
      </w:r>
    </w:p>
    <w:p w14:paraId="1C9626E6" w14:textId="77777777" w:rsidR="00415962" w:rsidRPr="00267C20" w:rsidRDefault="00415962" w:rsidP="00415962">
      <w:pPr>
        <w:jc w:val="both"/>
        <w:rPr>
          <w:b/>
          <w:bCs/>
        </w:rPr>
      </w:pPr>
      <w:r w:rsidRPr="00267C20">
        <w:rPr>
          <w:b/>
          <w:bCs/>
        </w:rPr>
        <w:t>УХВАЛИЛИ:</w:t>
      </w:r>
    </w:p>
    <w:p w14:paraId="475EFD9A" w14:textId="77777777" w:rsidR="00415962" w:rsidRPr="00267C20" w:rsidRDefault="00415962" w:rsidP="00415962">
      <w:pPr>
        <w:jc w:val="both"/>
      </w:pPr>
      <w:r w:rsidRPr="00267C20">
        <w:t xml:space="preserve">Рішення загальних зборів (конференції) жителів:_______________________________________ </w:t>
      </w:r>
    </w:p>
    <w:p w14:paraId="2233D1B1" w14:textId="77777777" w:rsidR="00415962" w:rsidRPr="00267C20" w:rsidRDefault="00415962" w:rsidP="00415962">
      <w:pPr>
        <w:jc w:val="both"/>
      </w:pPr>
      <w:r w:rsidRPr="00267C20">
        <w:t>Скерувати на розгляд:______________________________________________________________</w:t>
      </w:r>
    </w:p>
    <w:p w14:paraId="3900377C" w14:textId="77777777" w:rsidR="00415962" w:rsidRPr="00267C20" w:rsidRDefault="00415962" w:rsidP="00415962">
      <w:pPr>
        <w:jc w:val="both"/>
      </w:pPr>
      <w:r w:rsidRPr="00267C20">
        <w:t>Або ПІБ делегата (-ів) на конференцію жителів _________________________</w:t>
      </w:r>
    </w:p>
    <w:p w14:paraId="585D7520" w14:textId="77777777" w:rsidR="00415962" w:rsidRPr="00267C20" w:rsidRDefault="00415962" w:rsidP="00415962">
      <w:pPr>
        <w:jc w:val="both"/>
        <w:rPr>
          <w:b/>
          <w:bCs/>
        </w:rPr>
      </w:pPr>
    </w:p>
    <w:p w14:paraId="146327BE" w14:textId="77777777" w:rsidR="00415962" w:rsidRPr="00267C20" w:rsidRDefault="00415962" w:rsidP="00415962">
      <w:pPr>
        <w:jc w:val="both"/>
      </w:pPr>
      <w:r w:rsidRPr="00267C20">
        <w:rPr>
          <w:b/>
          <w:bCs/>
        </w:rPr>
        <w:t xml:space="preserve">4 … </w:t>
      </w:r>
    </w:p>
    <w:p w14:paraId="3AF852B4" w14:textId="77777777" w:rsidR="00415962" w:rsidRPr="00267C20" w:rsidRDefault="00415962" w:rsidP="00415962">
      <w:pPr>
        <w:jc w:val="both"/>
        <w:rPr>
          <w:b/>
          <w:bCs/>
        </w:rPr>
      </w:pPr>
    </w:p>
    <w:p w14:paraId="6389A372" w14:textId="77777777" w:rsidR="00415962" w:rsidRPr="00267C20" w:rsidRDefault="00415962" w:rsidP="00415962">
      <w:pPr>
        <w:jc w:val="both"/>
      </w:pPr>
      <w:r w:rsidRPr="00267C20">
        <w:t>Голова загальних зборів (конференції) жителів ________________ _____________________</w:t>
      </w:r>
    </w:p>
    <w:p w14:paraId="3250475F" w14:textId="77777777" w:rsidR="00415962" w:rsidRPr="00267C20" w:rsidRDefault="00415962" w:rsidP="00415962">
      <w:pPr>
        <w:ind w:left="1440" w:firstLine="720"/>
        <w:jc w:val="center"/>
        <w:rPr>
          <w:i/>
          <w:iCs/>
        </w:rPr>
      </w:pPr>
      <w:r w:rsidRPr="00267C20">
        <w:rPr>
          <w:i/>
          <w:iCs/>
        </w:rPr>
        <w:t xml:space="preserve">(прізвище та ініціали)   </w:t>
      </w:r>
      <w:r w:rsidRPr="00267C20">
        <w:rPr>
          <w:i/>
          <w:iCs/>
        </w:rPr>
        <w:tab/>
        <w:t>(підпис)</w:t>
      </w:r>
    </w:p>
    <w:p w14:paraId="4CCEE41F" w14:textId="77777777" w:rsidR="00415962" w:rsidRPr="00267C20" w:rsidRDefault="00415962" w:rsidP="00415962">
      <w:pPr>
        <w:jc w:val="both"/>
      </w:pPr>
      <w:r w:rsidRPr="00267C20">
        <w:t>Секретар загальних зборів (конференції) жителів ________________ _____________________</w:t>
      </w:r>
    </w:p>
    <w:p w14:paraId="38126695" w14:textId="77777777" w:rsidR="00415962" w:rsidRPr="00267C20" w:rsidRDefault="00415962" w:rsidP="00415962">
      <w:pPr>
        <w:ind w:left="1440" w:firstLine="720"/>
        <w:jc w:val="center"/>
        <w:rPr>
          <w:i/>
          <w:iCs/>
        </w:rPr>
      </w:pPr>
      <w:r w:rsidRPr="00267C20">
        <w:rPr>
          <w:i/>
          <w:iCs/>
        </w:rPr>
        <w:t xml:space="preserve">(прізвище та ініціали)   </w:t>
      </w:r>
      <w:r w:rsidRPr="00267C20">
        <w:rPr>
          <w:i/>
          <w:iCs/>
        </w:rPr>
        <w:tab/>
        <w:t>(підпис)</w:t>
      </w:r>
    </w:p>
    <w:p w14:paraId="34F63C7E" w14:textId="77777777" w:rsidR="00415962" w:rsidRPr="00267C20" w:rsidRDefault="00415962" w:rsidP="00415962">
      <w:pPr>
        <w:jc w:val="right"/>
      </w:pPr>
    </w:p>
    <w:p w14:paraId="657B89DC" w14:textId="77777777" w:rsidR="00415962" w:rsidRPr="00267C20" w:rsidRDefault="00415962" w:rsidP="00415962">
      <w:r w:rsidRPr="00267C20">
        <w:t xml:space="preserve"> </w:t>
      </w:r>
    </w:p>
    <w:p w14:paraId="4F649FD4" w14:textId="77777777" w:rsidR="00415962" w:rsidRPr="00267C20" w:rsidRDefault="00415962" w:rsidP="00415962">
      <w:r w:rsidRPr="00267C20">
        <w:t>* ВПО вказують тільки адресу фактичного проживання.</w:t>
      </w:r>
    </w:p>
    <w:p w14:paraId="625458DD" w14:textId="77777777" w:rsidR="00415962" w:rsidRPr="00267C20" w:rsidRDefault="00415962" w:rsidP="00415962">
      <w:pPr>
        <w:jc w:val="right"/>
        <w:rPr>
          <w:b/>
          <w:bCs/>
        </w:rPr>
      </w:pPr>
      <w:r w:rsidRPr="00267C20">
        <w:br w:type="page"/>
      </w:r>
    </w:p>
    <w:p w14:paraId="58E1EFC0" w14:textId="77777777" w:rsidR="00415962" w:rsidRPr="00267C20" w:rsidRDefault="00415962" w:rsidP="00415962">
      <w:pPr>
        <w:jc w:val="right"/>
      </w:pPr>
      <w:r w:rsidRPr="00267C20">
        <w:lastRenderedPageBreak/>
        <w:t>Додаток 1</w:t>
      </w:r>
    </w:p>
    <w:p w14:paraId="0E01A48D" w14:textId="4F3AA77F" w:rsidR="00415962" w:rsidRPr="00267C20" w:rsidRDefault="00415962" w:rsidP="00A12755">
      <w:pPr>
        <w:jc w:val="right"/>
        <w:rPr>
          <w:b/>
          <w:bCs/>
        </w:rPr>
      </w:pPr>
      <w:r w:rsidRPr="00267C20">
        <w:t xml:space="preserve"> до Протоколу загальних зборів (конференції) з предмета:</w:t>
      </w:r>
      <w:r w:rsidRPr="00267C20">
        <w:rPr>
          <w:b/>
          <w:bCs/>
        </w:rPr>
        <w:t xml:space="preserve"> ______________________________________________________________________</w:t>
      </w:r>
    </w:p>
    <w:p w14:paraId="70125B35" w14:textId="77777777" w:rsidR="00415962" w:rsidRPr="00267C20" w:rsidRDefault="00415962" w:rsidP="00415962">
      <w:pPr>
        <w:jc w:val="center"/>
      </w:pPr>
      <w:r w:rsidRPr="00267C20">
        <w:t xml:space="preserve"> </w:t>
      </w:r>
    </w:p>
    <w:p w14:paraId="0B4203FB" w14:textId="77777777" w:rsidR="00415962" w:rsidRPr="00267C20" w:rsidRDefault="00415962" w:rsidP="00415962">
      <w:pPr>
        <w:jc w:val="center"/>
        <w:rPr>
          <w:b/>
          <w:bCs/>
        </w:rPr>
      </w:pPr>
      <w:r w:rsidRPr="00267C20">
        <w:rPr>
          <w:b/>
          <w:bCs/>
        </w:rPr>
        <w:t>____________________________________________</w:t>
      </w:r>
    </w:p>
    <w:p w14:paraId="7E9F743E" w14:textId="77777777" w:rsidR="00415962" w:rsidRPr="00267C20" w:rsidRDefault="00415962" w:rsidP="00415962">
      <w:pPr>
        <w:jc w:val="center"/>
      </w:pPr>
      <w:r w:rsidRPr="00267C20">
        <w:t xml:space="preserve"> </w:t>
      </w:r>
    </w:p>
    <w:p w14:paraId="463B7A57" w14:textId="77777777" w:rsidR="00415962" w:rsidRPr="00267C20" w:rsidRDefault="00415962" w:rsidP="00415962">
      <w:pPr>
        <w:jc w:val="center"/>
        <w:rPr>
          <w:b/>
          <w:bCs/>
        </w:rPr>
      </w:pPr>
      <w:r w:rsidRPr="00267C20">
        <w:rPr>
          <w:b/>
          <w:bCs/>
        </w:rPr>
        <w:t>від "___"____________20 ___ р.</w:t>
      </w:r>
    </w:p>
    <w:p w14:paraId="72D13358" w14:textId="77777777" w:rsidR="00415962" w:rsidRPr="00267C20" w:rsidRDefault="00415962" w:rsidP="00415962">
      <w:pPr>
        <w:jc w:val="center"/>
      </w:pPr>
      <w:r w:rsidRPr="00267C20">
        <w:t xml:space="preserve"> </w:t>
      </w:r>
    </w:p>
    <w:p w14:paraId="5EABABB5" w14:textId="77777777" w:rsidR="00415962" w:rsidRPr="00267C20" w:rsidRDefault="00415962" w:rsidP="00415962">
      <w:pPr>
        <w:jc w:val="center"/>
        <w:rPr>
          <w:b/>
          <w:bCs/>
        </w:rPr>
      </w:pPr>
      <w:r w:rsidRPr="00267C20">
        <w:rPr>
          <w:b/>
          <w:bCs/>
        </w:rPr>
        <w:t>СПИСОК</w:t>
      </w:r>
    </w:p>
    <w:p w14:paraId="7AE71897" w14:textId="77777777" w:rsidR="00415962" w:rsidRPr="00267C20" w:rsidRDefault="00415962" w:rsidP="00415962">
      <w:pPr>
        <w:jc w:val="center"/>
      </w:pPr>
      <w:r w:rsidRPr="00267C20">
        <w:t>реєстрації учасників загальних зборів (конференції) _______________________________________________________________________</w:t>
      </w:r>
    </w:p>
    <w:p w14:paraId="0EA750E5" w14:textId="77777777" w:rsidR="00415962" w:rsidRPr="00267C20" w:rsidRDefault="00415962" w:rsidP="00415962">
      <w:pPr>
        <w:jc w:val="center"/>
      </w:pPr>
      <w:r w:rsidRPr="00267C20">
        <w:t>вид загальних зборів (конференції) та їх предмет</w:t>
      </w:r>
    </w:p>
    <w:p w14:paraId="43D7145E" w14:textId="77777777" w:rsidR="00415962" w:rsidRPr="00267C20" w:rsidRDefault="00415962" w:rsidP="00415962">
      <w:pPr>
        <w:jc w:val="center"/>
      </w:pPr>
      <w:r w:rsidRPr="00267C20">
        <w:t>________________________________________________</w:t>
      </w:r>
    </w:p>
    <w:p w14:paraId="2D353650" w14:textId="77777777" w:rsidR="00415962" w:rsidRPr="00267C20" w:rsidRDefault="00415962" w:rsidP="00415962">
      <w:pPr>
        <w:jc w:val="both"/>
      </w:pPr>
      <w:r w:rsidRPr="00267C20">
        <w:t xml:space="preserve"> </w:t>
      </w:r>
    </w:p>
    <w:p w14:paraId="6D715E92" w14:textId="77777777" w:rsidR="00415962" w:rsidRPr="00267C20" w:rsidRDefault="00415962" w:rsidP="00415962">
      <w:pPr>
        <w:jc w:val="both"/>
      </w:pPr>
      <w:r w:rsidRPr="00267C20">
        <w:t>"____"_____________ 20 __ року</w:t>
      </w:r>
    </w:p>
    <w:p w14:paraId="3145FA21" w14:textId="77777777" w:rsidR="00415962" w:rsidRPr="00267C20" w:rsidRDefault="00415962" w:rsidP="00415962">
      <w:pPr>
        <w:jc w:val="both"/>
      </w:pPr>
      <w:r w:rsidRPr="00267C20">
        <w:t xml:space="preserve"> </w:t>
      </w:r>
    </w:p>
    <w:p w14:paraId="64999DD3" w14:textId="77777777" w:rsidR="00415962" w:rsidRPr="00267C20" w:rsidRDefault="00415962" w:rsidP="00415962">
      <w:pPr>
        <w:jc w:val="both"/>
      </w:pPr>
    </w:p>
    <w:p w14:paraId="74489FAF" w14:textId="77777777" w:rsidR="00415962" w:rsidRPr="00267C20" w:rsidRDefault="00415962" w:rsidP="00415962">
      <w:pPr>
        <w:ind w:firstLine="700"/>
        <w:jc w:val="center"/>
        <w:rPr>
          <w:b/>
          <w:bCs/>
        </w:rPr>
      </w:pPr>
    </w:p>
    <w:tbl>
      <w:tblPr>
        <w:tblW w:w="9829"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480"/>
        <w:gridCol w:w="1008"/>
        <w:gridCol w:w="1440"/>
        <w:gridCol w:w="1395"/>
        <w:gridCol w:w="1276"/>
        <w:gridCol w:w="1575"/>
        <w:gridCol w:w="1620"/>
        <w:gridCol w:w="1035"/>
      </w:tblGrid>
      <w:tr w:rsidR="00415962" w:rsidRPr="00267C20" w14:paraId="7D64EFB6" w14:textId="77777777" w:rsidTr="00D8601D">
        <w:trPr>
          <w:trHeight w:val="2745"/>
        </w:trPr>
        <w:tc>
          <w:tcPr>
            <w:tcW w:w="4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122FC54" w14:textId="77777777" w:rsidR="00415962" w:rsidRPr="00267C20" w:rsidRDefault="00415962" w:rsidP="004A7164">
            <w:pPr>
              <w:ind w:right="-68"/>
              <w:jc w:val="center"/>
              <w:rPr>
                <w:sz w:val="20"/>
                <w:szCs w:val="20"/>
              </w:rPr>
            </w:pPr>
            <w:r w:rsidRPr="00267C20">
              <w:rPr>
                <w:sz w:val="20"/>
                <w:szCs w:val="20"/>
              </w:rPr>
              <w:t>№</w:t>
            </w:r>
          </w:p>
        </w:tc>
        <w:tc>
          <w:tcPr>
            <w:tcW w:w="1008"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D697667" w14:textId="54458387" w:rsidR="004A7164" w:rsidRPr="00267C20" w:rsidRDefault="00415962" w:rsidP="008819B2">
            <w:pPr>
              <w:ind w:left="-81" w:right="-68"/>
              <w:jc w:val="center"/>
              <w:rPr>
                <w:sz w:val="20"/>
                <w:szCs w:val="20"/>
              </w:rPr>
            </w:pPr>
            <w:r w:rsidRPr="00267C20">
              <w:rPr>
                <w:sz w:val="20"/>
                <w:szCs w:val="20"/>
              </w:rPr>
              <w:t>Прізвище, ім’я, по-батькові жителя</w:t>
            </w:r>
          </w:p>
          <w:p w14:paraId="5636F0D1" w14:textId="2991E777" w:rsidR="00415962" w:rsidRPr="00267C20" w:rsidRDefault="00415962" w:rsidP="004A7164">
            <w:pPr>
              <w:ind w:right="-68"/>
              <w:jc w:val="center"/>
              <w:rPr>
                <w:sz w:val="20"/>
                <w:szCs w:val="20"/>
              </w:rPr>
            </w:pPr>
            <w:r w:rsidRPr="00267C20">
              <w:rPr>
                <w:sz w:val="20"/>
                <w:szCs w:val="20"/>
              </w:rPr>
              <w:t>(-ьки)</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4C154A6" w14:textId="77777777" w:rsidR="00415962" w:rsidRPr="00267C20" w:rsidRDefault="00415962" w:rsidP="004A7164">
            <w:pPr>
              <w:ind w:right="-7"/>
              <w:jc w:val="center"/>
              <w:rPr>
                <w:sz w:val="20"/>
                <w:szCs w:val="20"/>
              </w:rPr>
            </w:pPr>
            <w:r w:rsidRPr="00267C20">
              <w:rPr>
                <w:sz w:val="20"/>
                <w:szCs w:val="20"/>
              </w:rPr>
              <w:t>Адреса місця задекларованого або зареєстрованого проживання</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7D92C29" w14:textId="09D3B600" w:rsidR="00415962" w:rsidRPr="00267C20" w:rsidRDefault="00415962" w:rsidP="004A7164">
            <w:pPr>
              <w:ind w:right="-7"/>
              <w:jc w:val="center"/>
              <w:rPr>
                <w:sz w:val="20"/>
                <w:szCs w:val="20"/>
              </w:rPr>
            </w:pPr>
            <w:r w:rsidRPr="00267C20">
              <w:rPr>
                <w:sz w:val="20"/>
                <w:szCs w:val="20"/>
              </w:rPr>
              <w:t>Фактичне проживання/перебування, що підтверджується довідкою про взяття на облік ВПО) *</w:t>
            </w:r>
          </w:p>
        </w:tc>
        <w:tc>
          <w:tcPr>
            <w:tcW w:w="127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1800227" w14:textId="77777777" w:rsidR="00415962" w:rsidRPr="00267C20" w:rsidRDefault="00415962" w:rsidP="00D8601D">
            <w:pPr>
              <w:ind w:left="-93" w:right="-102"/>
              <w:jc w:val="center"/>
              <w:rPr>
                <w:sz w:val="20"/>
                <w:szCs w:val="20"/>
              </w:rPr>
            </w:pPr>
            <w:r w:rsidRPr="00267C20">
              <w:rPr>
                <w:sz w:val="20"/>
                <w:szCs w:val="20"/>
              </w:rPr>
              <w:t>Дата народження</w:t>
            </w:r>
          </w:p>
        </w:tc>
        <w:tc>
          <w:tcPr>
            <w:tcW w:w="15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6DF632A" w14:textId="7F82BDCB" w:rsidR="00415962" w:rsidRPr="00267C20" w:rsidRDefault="00415962" w:rsidP="00D8601D">
            <w:pPr>
              <w:ind w:left="-41" w:right="-11"/>
              <w:jc w:val="center"/>
              <w:rPr>
                <w:sz w:val="20"/>
                <w:szCs w:val="20"/>
              </w:rPr>
            </w:pPr>
            <w:r w:rsidRPr="00267C20">
              <w:rPr>
                <w:sz w:val="20"/>
                <w:szCs w:val="20"/>
              </w:rPr>
              <w:t xml:space="preserve">Серія (за наявності) та номер документа </w:t>
            </w:r>
            <w:r w:rsidR="00286FA5" w:rsidRPr="00267C20">
              <w:rPr>
                <w:sz w:val="20"/>
                <w:szCs w:val="20"/>
              </w:rPr>
              <w:t xml:space="preserve">               </w:t>
            </w:r>
            <w:r w:rsidRPr="00267C20">
              <w:rPr>
                <w:sz w:val="20"/>
                <w:szCs w:val="20"/>
              </w:rPr>
              <w:t xml:space="preserve">(-тів), що посвідчує (-ють) особу, підтверджує </w:t>
            </w:r>
            <w:r w:rsidR="00286FA5" w:rsidRPr="00267C20">
              <w:rPr>
                <w:sz w:val="20"/>
                <w:szCs w:val="20"/>
              </w:rPr>
              <w:t xml:space="preserve">                </w:t>
            </w:r>
            <w:r w:rsidRPr="00267C20">
              <w:rPr>
                <w:sz w:val="20"/>
                <w:szCs w:val="20"/>
              </w:rPr>
              <w:t>(-ють) громадянство України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2EC29A9" w14:textId="77777777" w:rsidR="00415962" w:rsidRPr="00267C20" w:rsidRDefault="00415962" w:rsidP="00D8601D">
            <w:pPr>
              <w:ind w:left="-56" w:right="-92"/>
              <w:jc w:val="center"/>
              <w:rPr>
                <w:sz w:val="20"/>
                <w:szCs w:val="20"/>
              </w:rPr>
            </w:pPr>
            <w:r w:rsidRPr="00267C20">
              <w:rPr>
                <w:sz w:val="20"/>
                <w:szCs w:val="20"/>
              </w:rPr>
              <w:t>Власноручний підпис, яким засвідчую достовірність та надаю згоду на обробку вказаних персональних даних відповідно до законодавства</w:t>
            </w:r>
          </w:p>
        </w:tc>
        <w:tc>
          <w:tcPr>
            <w:tcW w:w="10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9070558" w14:textId="77777777" w:rsidR="00415962" w:rsidRPr="00267C20" w:rsidRDefault="00415962" w:rsidP="00D8601D">
            <w:pPr>
              <w:ind w:left="-117" w:right="-48"/>
              <w:jc w:val="center"/>
              <w:rPr>
                <w:sz w:val="20"/>
                <w:szCs w:val="20"/>
              </w:rPr>
            </w:pPr>
            <w:r w:rsidRPr="00267C20">
              <w:rPr>
                <w:sz w:val="20"/>
                <w:szCs w:val="20"/>
              </w:rPr>
              <w:t>Відмітка про отримання мандату для голосування</w:t>
            </w:r>
          </w:p>
        </w:tc>
      </w:tr>
      <w:tr w:rsidR="00415962" w:rsidRPr="00267C20" w14:paraId="43089950" w14:textId="77777777" w:rsidTr="00D8601D">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44D04CB" w14:textId="77777777" w:rsidR="00415962" w:rsidRPr="00267C20" w:rsidRDefault="00415962" w:rsidP="00CB4A1B">
            <w:pPr>
              <w:ind w:left="-566"/>
              <w:jc w:val="both"/>
              <w:rPr>
                <w:sz w:val="20"/>
                <w:szCs w:val="20"/>
              </w:rPr>
            </w:pPr>
            <w:r w:rsidRPr="00267C20">
              <w:rPr>
                <w:sz w:val="20"/>
                <w:szCs w:val="20"/>
              </w:rPr>
              <w:t>1.</w:t>
            </w:r>
          </w:p>
        </w:tc>
        <w:tc>
          <w:tcPr>
            <w:tcW w:w="10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BD93F9" w14:textId="77777777" w:rsidR="00415962" w:rsidRPr="00267C20" w:rsidRDefault="00415962"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38E28216" w14:textId="77777777" w:rsidR="00415962" w:rsidRPr="00267C20" w:rsidRDefault="00415962"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64A55C88" w14:textId="77777777" w:rsidR="00415962" w:rsidRPr="00267C20" w:rsidRDefault="00415962" w:rsidP="00CB4A1B">
            <w:pPr>
              <w:ind w:left="-566"/>
              <w:jc w:val="both"/>
              <w:rPr>
                <w:sz w:val="20"/>
                <w:szCs w:val="20"/>
              </w:rPr>
            </w:pPr>
            <w:r w:rsidRPr="00267C20">
              <w:rPr>
                <w:sz w:val="20"/>
                <w:szCs w:val="20"/>
              </w:rPr>
              <w:t xml:space="preserve"> </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14:paraId="36DBC5BE" w14:textId="77777777" w:rsidR="00415962" w:rsidRPr="00267C20" w:rsidRDefault="00415962" w:rsidP="00CB4A1B">
            <w:pPr>
              <w:ind w:left="-566"/>
              <w:jc w:val="both"/>
              <w:rPr>
                <w:sz w:val="20"/>
                <w:szCs w:val="20"/>
              </w:rPr>
            </w:pPr>
            <w:r w:rsidRPr="00267C20">
              <w:rPr>
                <w:sz w:val="20"/>
                <w:szCs w:val="20"/>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14:paraId="283DD8ED" w14:textId="77777777" w:rsidR="00415962" w:rsidRPr="00267C20" w:rsidRDefault="00415962" w:rsidP="00CB4A1B">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67B7B9D6" w14:textId="77777777" w:rsidR="00415962" w:rsidRPr="00267C20" w:rsidRDefault="00415962" w:rsidP="00CB4A1B">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0E613A5C" w14:textId="77777777" w:rsidR="00415962" w:rsidRPr="00267C20" w:rsidRDefault="00415962" w:rsidP="00CB4A1B">
            <w:pPr>
              <w:ind w:left="-566"/>
              <w:jc w:val="both"/>
              <w:rPr>
                <w:sz w:val="20"/>
                <w:szCs w:val="20"/>
              </w:rPr>
            </w:pPr>
          </w:p>
        </w:tc>
      </w:tr>
      <w:tr w:rsidR="00415962" w:rsidRPr="00267C20" w14:paraId="7CDEB10F" w14:textId="77777777" w:rsidTr="00D8601D">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EE6D40" w14:textId="77777777" w:rsidR="00415962" w:rsidRPr="00267C20" w:rsidRDefault="00415962" w:rsidP="00CB4A1B">
            <w:pPr>
              <w:ind w:left="-566"/>
              <w:jc w:val="both"/>
              <w:rPr>
                <w:sz w:val="20"/>
                <w:szCs w:val="20"/>
              </w:rPr>
            </w:pPr>
            <w:r w:rsidRPr="00267C20">
              <w:rPr>
                <w:sz w:val="20"/>
                <w:szCs w:val="20"/>
              </w:rPr>
              <w:t>2.</w:t>
            </w:r>
          </w:p>
        </w:tc>
        <w:tc>
          <w:tcPr>
            <w:tcW w:w="10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E20C43" w14:textId="77777777" w:rsidR="00415962" w:rsidRPr="00267C20" w:rsidRDefault="00415962"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2EFD4247" w14:textId="77777777" w:rsidR="00415962" w:rsidRPr="00267C20" w:rsidRDefault="00415962"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44E472C3" w14:textId="77777777" w:rsidR="00415962" w:rsidRPr="00267C20" w:rsidRDefault="00415962" w:rsidP="00CB4A1B">
            <w:pPr>
              <w:ind w:left="-566"/>
              <w:jc w:val="both"/>
              <w:rPr>
                <w:sz w:val="20"/>
                <w:szCs w:val="20"/>
              </w:rPr>
            </w:pPr>
            <w:r w:rsidRPr="00267C20">
              <w:rPr>
                <w:sz w:val="20"/>
                <w:szCs w:val="20"/>
              </w:rPr>
              <w:t xml:space="preserve"> </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14:paraId="0B137BEF" w14:textId="77777777" w:rsidR="00415962" w:rsidRPr="00267C20" w:rsidRDefault="00415962" w:rsidP="00CB4A1B">
            <w:pPr>
              <w:ind w:left="-566"/>
              <w:jc w:val="both"/>
              <w:rPr>
                <w:sz w:val="20"/>
                <w:szCs w:val="20"/>
              </w:rPr>
            </w:pPr>
            <w:r w:rsidRPr="00267C20">
              <w:rPr>
                <w:sz w:val="20"/>
                <w:szCs w:val="20"/>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14:paraId="0586322E" w14:textId="77777777" w:rsidR="00415962" w:rsidRPr="00267C20" w:rsidRDefault="00415962" w:rsidP="00CB4A1B">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83FC497" w14:textId="77777777" w:rsidR="00415962" w:rsidRPr="00267C20" w:rsidRDefault="00415962" w:rsidP="00CB4A1B">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116578F9" w14:textId="77777777" w:rsidR="00415962" w:rsidRPr="00267C20" w:rsidRDefault="00415962" w:rsidP="00CB4A1B">
            <w:pPr>
              <w:ind w:left="-566"/>
              <w:jc w:val="both"/>
              <w:rPr>
                <w:sz w:val="20"/>
                <w:szCs w:val="20"/>
              </w:rPr>
            </w:pPr>
          </w:p>
        </w:tc>
      </w:tr>
      <w:tr w:rsidR="00415962" w:rsidRPr="00267C20" w14:paraId="310A9E71" w14:textId="77777777" w:rsidTr="00D8601D">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63B8D08" w14:textId="77777777" w:rsidR="00415962" w:rsidRPr="00267C20" w:rsidRDefault="00415962" w:rsidP="00CB4A1B">
            <w:pPr>
              <w:ind w:left="-566"/>
              <w:jc w:val="both"/>
              <w:rPr>
                <w:sz w:val="20"/>
                <w:szCs w:val="20"/>
              </w:rPr>
            </w:pPr>
            <w:r w:rsidRPr="00267C20">
              <w:rPr>
                <w:sz w:val="20"/>
                <w:szCs w:val="20"/>
              </w:rPr>
              <w:t>3.</w:t>
            </w:r>
          </w:p>
        </w:tc>
        <w:tc>
          <w:tcPr>
            <w:tcW w:w="10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59E13B2" w14:textId="77777777" w:rsidR="00415962" w:rsidRPr="00267C20" w:rsidRDefault="00415962" w:rsidP="00CB4A1B">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C665874" w14:textId="77777777" w:rsidR="00415962" w:rsidRPr="00267C20" w:rsidRDefault="00415962"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4D5C03E0" w14:textId="77777777" w:rsidR="00415962" w:rsidRPr="00267C20" w:rsidRDefault="00415962" w:rsidP="00CB4A1B">
            <w:pPr>
              <w:ind w:left="-566"/>
              <w:jc w:val="both"/>
              <w:rPr>
                <w:sz w:val="20"/>
                <w:szCs w:val="20"/>
              </w:rPr>
            </w:pPr>
            <w:r w:rsidRPr="00267C20">
              <w:rPr>
                <w:sz w:val="20"/>
                <w:szCs w:val="20"/>
              </w:rPr>
              <w:t xml:space="preserve"> </w:t>
            </w: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14:paraId="5E0D88E2" w14:textId="77777777" w:rsidR="00415962" w:rsidRPr="00267C20" w:rsidRDefault="00415962" w:rsidP="00CB4A1B">
            <w:pPr>
              <w:ind w:left="-566"/>
              <w:jc w:val="both"/>
              <w:rPr>
                <w:sz w:val="20"/>
                <w:szCs w:val="20"/>
              </w:rPr>
            </w:pPr>
            <w:r w:rsidRPr="00267C20">
              <w:rPr>
                <w:sz w:val="20"/>
                <w:szCs w:val="20"/>
              </w:rPr>
              <w:t xml:space="preserve"> </w:t>
            </w: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14:paraId="48491E24" w14:textId="77777777" w:rsidR="00415962" w:rsidRPr="00267C20" w:rsidRDefault="00415962" w:rsidP="00CB4A1B">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38163554" w14:textId="77777777" w:rsidR="00415962" w:rsidRPr="00267C20" w:rsidRDefault="00415962" w:rsidP="00CB4A1B">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4708A0B8" w14:textId="77777777" w:rsidR="00415962" w:rsidRPr="00267C20" w:rsidRDefault="00415962" w:rsidP="00CB4A1B">
            <w:pPr>
              <w:ind w:left="-566"/>
              <w:jc w:val="both"/>
              <w:rPr>
                <w:sz w:val="20"/>
                <w:szCs w:val="20"/>
              </w:rPr>
            </w:pPr>
          </w:p>
        </w:tc>
      </w:tr>
      <w:tr w:rsidR="00415962" w:rsidRPr="00267C20" w14:paraId="1237BB1C" w14:textId="77777777" w:rsidTr="00D8601D">
        <w:trPr>
          <w:trHeight w:val="537"/>
        </w:trPr>
        <w:tc>
          <w:tcPr>
            <w:tcW w:w="4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6D2898" w14:textId="77777777" w:rsidR="00415962" w:rsidRPr="00267C20" w:rsidRDefault="00415962" w:rsidP="00CB4A1B">
            <w:pPr>
              <w:ind w:left="-566"/>
              <w:jc w:val="both"/>
              <w:rPr>
                <w:sz w:val="20"/>
                <w:szCs w:val="20"/>
              </w:rPr>
            </w:pPr>
            <w:r w:rsidRPr="00267C20">
              <w:rPr>
                <w:sz w:val="20"/>
                <w:szCs w:val="20"/>
              </w:rPr>
              <w:t>…</w:t>
            </w:r>
          </w:p>
        </w:tc>
        <w:tc>
          <w:tcPr>
            <w:tcW w:w="1008"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BB3D5E" w14:textId="77777777" w:rsidR="00415962" w:rsidRPr="00267C20" w:rsidRDefault="00415962" w:rsidP="00CB4A1B">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3F2DF339" w14:textId="77777777" w:rsidR="00415962" w:rsidRPr="00267C20" w:rsidRDefault="00415962" w:rsidP="00CB4A1B">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60D8B4C3" w14:textId="77777777" w:rsidR="00415962" w:rsidRPr="00267C20" w:rsidRDefault="00415962" w:rsidP="00CB4A1B">
            <w:pPr>
              <w:ind w:left="-566"/>
              <w:jc w:val="both"/>
              <w:rPr>
                <w:sz w:val="20"/>
                <w:szCs w:val="20"/>
              </w:rPr>
            </w:pPr>
          </w:p>
        </w:tc>
        <w:tc>
          <w:tcPr>
            <w:tcW w:w="1276" w:type="dxa"/>
            <w:tcBorders>
              <w:top w:val="nil"/>
              <w:left w:val="nil"/>
              <w:bottom w:val="single" w:sz="6" w:space="0" w:color="000000"/>
              <w:right w:val="single" w:sz="6" w:space="0" w:color="000000"/>
            </w:tcBorders>
            <w:tcMar>
              <w:top w:w="0" w:type="dxa"/>
              <w:left w:w="100" w:type="dxa"/>
              <w:bottom w:w="0" w:type="dxa"/>
              <w:right w:w="100" w:type="dxa"/>
            </w:tcMar>
          </w:tcPr>
          <w:p w14:paraId="749B7B9F" w14:textId="77777777" w:rsidR="00415962" w:rsidRPr="00267C20" w:rsidRDefault="00415962" w:rsidP="00CB4A1B">
            <w:pPr>
              <w:ind w:left="-566"/>
              <w:jc w:val="both"/>
              <w:rPr>
                <w:sz w:val="20"/>
                <w:szCs w:val="20"/>
              </w:rPr>
            </w:pPr>
          </w:p>
        </w:tc>
        <w:tc>
          <w:tcPr>
            <w:tcW w:w="1575" w:type="dxa"/>
            <w:tcBorders>
              <w:top w:val="nil"/>
              <w:left w:val="nil"/>
              <w:bottom w:val="single" w:sz="6" w:space="0" w:color="000000"/>
              <w:right w:val="single" w:sz="6" w:space="0" w:color="000000"/>
            </w:tcBorders>
            <w:tcMar>
              <w:top w:w="0" w:type="dxa"/>
              <w:left w:w="100" w:type="dxa"/>
              <w:bottom w:w="0" w:type="dxa"/>
              <w:right w:w="100" w:type="dxa"/>
            </w:tcMar>
          </w:tcPr>
          <w:p w14:paraId="0BE27A5A" w14:textId="77777777" w:rsidR="00415962" w:rsidRPr="00267C20" w:rsidRDefault="00415962" w:rsidP="00CB4A1B">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0A7C7E47" w14:textId="77777777" w:rsidR="00415962" w:rsidRPr="00267C20" w:rsidRDefault="00415962" w:rsidP="00CB4A1B">
            <w:pPr>
              <w:ind w:left="-566"/>
              <w:jc w:val="both"/>
              <w:rPr>
                <w:sz w:val="20"/>
                <w:szCs w:val="20"/>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65052A61" w14:textId="77777777" w:rsidR="00415962" w:rsidRPr="00267C20" w:rsidRDefault="00415962" w:rsidP="00CB4A1B">
            <w:pPr>
              <w:ind w:left="-566"/>
              <w:jc w:val="both"/>
              <w:rPr>
                <w:sz w:val="20"/>
                <w:szCs w:val="20"/>
              </w:rPr>
            </w:pPr>
          </w:p>
        </w:tc>
      </w:tr>
    </w:tbl>
    <w:p w14:paraId="7F11DBEA" w14:textId="77777777" w:rsidR="00415962" w:rsidRPr="00267C20" w:rsidRDefault="00415962" w:rsidP="00415962">
      <w:pPr>
        <w:ind w:left="-566"/>
        <w:jc w:val="both"/>
      </w:pPr>
    </w:p>
    <w:p w14:paraId="6B2E896E" w14:textId="77777777" w:rsidR="00415962" w:rsidRPr="00267C20" w:rsidRDefault="00415962" w:rsidP="00415962">
      <w:pPr>
        <w:jc w:val="both"/>
      </w:pPr>
    </w:p>
    <w:p w14:paraId="735B30AD" w14:textId="77777777" w:rsidR="00415962" w:rsidRPr="00267C20" w:rsidRDefault="00415962" w:rsidP="00415962">
      <w:pPr>
        <w:jc w:val="both"/>
      </w:pPr>
    </w:p>
    <w:p w14:paraId="0C675676" w14:textId="77777777" w:rsidR="00415962" w:rsidRPr="00267C20" w:rsidRDefault="00415962" w:rsidP="00415962">
      <w:pPr>
        <w:jc w:val="both"/>
      </w:pPr>
      <w:r w:rsidRPr="00267C20">
        <w:t xml:space="preserve">Кількість виданих мандатів для голосування ________________________ </w:t>
      </w:r>
    </w:p>
    <w:p w14:paraId="736C98D9" w14:textId="77777777" w:rsidR="00415962" w:rsidRPr="00267C20" w:rsidRDefault="00415962" w:rsidP="00415962">
      <w:pPr>
        <w:jc w:val="both"/>
        <w:rPr>
          <w:i/>
          <w:iCs/>
        </w:rPr>
      </w:pPr>
      <w:r w:rsidRPr="00267C20">
        <w:t xml:space="preserve">ПІБ особи, що здійснює реєстрацію ________________    ______________________ </w:t>
      </w:r>
      <w:r w:rsidRPr="00267C20">
        <w:rPr>
          <w:i/>
          <w:iCs/>
        </w:rPr>
        <w:t>(підпис)</w:t>
      </w:r>
    </w:p>
    <w:p w14:paraId="2830AE93" w14:textId="77777777" w:rsidR="00415962" w:rsidRPr="00267C20" w:rsidRDefault="00415962" w:rsidP="00415962">
      <w:pPr>
        <w:jc w:val="both"/>
        <w:rPr>
          <w:i/>
          <w:iCs/>
        </w:rPr>
      </w:pPr>
    </w:p>
    <w:p w14:paraId="6EA60D0C" w14:textId="77777777" w:rsidR="00415962" w:rsidRPr="00267C20" w:rsidRDefault="00415962" w:rsidP="00415962">
      <w:pPr>
        <w:jc w:val="both"/>
        <w:rPr>
          <w:i/>
          <w:iCs/>
        </w:rPr>
      </w:pPr>
    </w:p>
    <w:p w14:paraId="734F88C8" w14:textId="77777777" w:rsidR="00415962" w:rsidRPr="00267C20" w:rsidRDefault="00415962" w:rsidP="00415962">
      <w:pPr>
        <w:jc w:val="both"/>
        <w:rPr>
          <w:i/>
          <w:iCs/>
        </w:rPr>
      </w:pPr>
    </w:p>
    <w:p w14:paraId="4D3F5193" w14:textId="77777777" w:rsidR="00415962" w:rsidRPr="00267C20" w:rsidRDefault="00415962" w:rsidP="00415962">
      <w:r w:rsidRPr="00267C20">
        <w:t xml:space="preserve"> * ВПО вказують тільки адресу фактичного проживання.</w:t>
      </w:r>
    </w:p>
    <w:p w14:paraId="1129440E" w14:textId="77777777" w:rsidR="00415962" w:rsidRPr="00267C20" w:rsidRDefault="00415962" w:rsidP="00415962">
      <w:pPr>
        <w:jc w:val="both"/>
      </w:pPr>
    </w:p>
    <w:p w14:paraId="2D4F6CC5" w14:textId="77777777" w:rsidR="00415962" w:rsidRPr="00267C20" w:rsidRDefault="00415962">
      <w:pPr>
        <w:widowControl/>
        <w:autoSpaceDE/>
        <w:autoSpaceDN/>
        <w:spacing w:after="160" w:line="259" w:lineRule="auto"/>
        <w:rPr>
          <w:i/>
          <w:iCs/>
        </w:rPr>
      </w:pPr>
      <w:r w:rsidRPr="00267C20">
        <w:rPr>
          <w:i/>
          <w:iCs/>
        </w:rPr>
        <w:br w:type="page"/>
      </w:r>
    </w:p>
    <w:p w14:paraId="2A401F1D" w14:textId="05214917" w:rsidR="00CB4A1B" w:rsidRPr="00267C20" w:rsidRDefault="00CB4A1B" w:rsidP="00CB4A1B">
      <w:pPr>
        <w:ind w:left="3780" w:hanging="4346"/>
        <w:jc w:val="right"/>
        <w:rPr>
          <w:sz w:val="24"/>
          <w:szCs w:val="24"/>
        </w:rPr>
      </w:pPr>
      <w:r w:rsidRPr="00267C20">
        <w:rPr>
          <w:sz w:val="24"/>
          <w:szCs w:val="24"/>
        </w:rPr>
        <w:lastRenderedPageBreak/>
        <w:t>Додаток 2</w:t>
      </w:r>
    </w:p>
    <w:p w14:paraId="78F65647" w14:textId="02A57D32" w:rsidR="00CB4A1B" w:rsidRPr="00267C20" w:rsidRDefault="00CB4A1B" w:rsidP="00CB4A1B">
      <w:pPr>
        <w:ind w:left="3780" w:hanging="4346"/>
        <w:jc w:val="right"/>
        <w:rPr>
          <w:sz w:val="24"/>
          <w:szCs w:val="24"/>
        </w:rPr>
      </w:pPr>
      <w:r w:rsidRPr="00267C20">
        <w:rPr>
          <w:sz w:val="24"/>
          <w:szCs w:val="24"/>
        </w:rPr>
        <w:t xml:space="preserve">до Статуту Великокучурівської </w:t>
      </w:r>
    </w:p>
    <w:p w14:paraId="1D58CB38" w14:textId="77777777" w:rsidR="00CB4A1B" w:rsidRPr="00267C20" w:rsidRDefault="00CB4A1B" w:rsidP="00CB4A1B">
      <w:pPr>
        <w:ind w:left="3780" w:hanging="4346"/>
        <w:jc w:val="right"/>
        <w:rPr>
          <w:sz w:val="24"/>
          <w:szCs w:val="24"/>
        </w:rPr>
      </w:pPr>
      <w:r w:rsidRPr="00267C20">
        <w:rPr>
          <w:sz w:val="24"/>
          <w:szCs w:val="24"/>
        </w:rPr>
        <w:t>територіальної громади</w:t>
      </w:r>
    </w:p>
    <w:p w14:paraId="7278ECB2" w14:textId="77777777" w:rsidR="00CB4A1B" w:rsidRPr="00267C20" w:rsidRDefault="00CB4A1B" w:rsidP="00CB4A1B">
      <w:pPr>
        <w:ind w:left="3780" w:hanging="4346"/>
        <w:jc w:val="center"/>
        <w:rPr>
          <w:b/>
          <w:bCs/>
          <w:sz w:val="24"/>
          <w:szCs w:val="24"/>
        </w:rPr>
      </w:pPr>
    </w:p>
    <w:p w14:paraId="241D6233" w14:textId="77777777" w:rsidR="00CB4A1B" w:rsidRPr="00267C20" w:rsidRDefault="00CB4A1B" w:rsidP="00CB4A1B">
      <w:pPr>
        <w:ind w:left="3780" w:hanging="4346"/>
        <w:jc w:val="center"/>
        <w:rPr>
          <w:b/>
          <w:bCs/>
          <w:sz w:val="24"/>
          <w:szCs w:val="24"/>
        </w:rPr>
      </w:pPr>
    </w:p>
    <w:p w14:paraId="164D09FC" w14:textId="77777777" w:rsidR="00CB4A1B" w:rsidRPr="00267C20" w:rsidRDefault="00CB4A1B" w:rsidP="00CB4A1B">
      <w:pPr>
        <w:jc w:val="center"/>
        <w:rPr>
          <w:b/>
          <w:bCs/>
          <w:sz w:val="24"/>
          <w:szCs w:val="24"/>
        </w:rPr>
      </w:pPr>
      <w:r w:rsidRPr="00267C20">
        <w:rPr>
          <w:b/>
          <w:bCs/>
          <w:sz w:val="24"/>
          <w:szCs w:val="24"/>
        </w:rPr>
        <w:t>ПОЛОЖЕННЯ</w:t>
      </w:r>
    </w:p>
    <w:p w14:paraId="49D34355" w14:textId="77777777" w:rsidR="00E13176" w:rsidRPr="00267C20" w:rsidRDefault="00CB4A1B" w:rsidP="00CB4A1B">
      <w:pPr>
        <w:jc w:val="center"/>
        <w:rPr>
          <w:b/>
          <w:bCs/>
          <w:sz w:val="24"/>
          <w:szCs w:val="24"/>
        </w:rPr>
      </w:pPr>
      <w:r w:rsidRPr="00267C20">
        <w:rPr>
          <w:b/>
          <w:bCs/>
          <w:sz w:val="24"/>
          <w:szCs w:val="24"/>
        </w:rPr>
        <w:t xml:space="preserve">ПРО МІСЦЕВІ ІНІЦІАТИВИ В ВЕЛИКОКУЧУРІВСЬКІЙ </w:t>
      </w:r>
    </w:p>
    <w:p w14:paraId="12ACA9AD" w14:textId="2E107E8A" w:rsidR="00CB4A1B" w:rsidRPr="00267C20" w:rsidRDefault="00CB4A1B" w:rsidP="00CB4A1B">
      <w:pPr>
        <w:jc w:val="center"/>
        <w:rPr>
          <w:b/>
          <w:bCs/>
          <w:sz w:val="24"/>
          <w:szCs w:val="24"/>
        </w:rPr>
      </w:pPr>
      <w:r w:rsidRPr="00267C20">
        <w:rPr>
          <w:b/>
          <w:bCs/>
          <w:sz w:val="24"/>
          <w:szCs w:val="24"/>
        </w:rPr>
        <w:t>ТЕРИТОРІАЛЬНІЙ ГРОМАДІ</w:t>
      </w:r>
    </w:p>
    <w:p w14:paraId="04F5FE82" w14:textId="77777777" w:rsidR="00CB4A1B" w:rsidRPr="00267C20" w:rsidRDefault="00CB4A1B" w:rsidP="00CB4A1B">
      <w:pPr>
        <w:ind w:left="3780" w:hanging="4346"/>
        <w:rPr>
          <w:b/>
          <w:bCs/>
          <w:sz w:val="24"/>
          <w:szCs w:val="24"/>
        </w:rPr>
      </w:pPr>
    </w:p>
    <w:p w14:paraId="6C317E97" w14:textId="77777777" w:rsidR="00CB4A1B" w:rsidRPr="00267C20" w:rsidRDefault="00CB4A1B" w:rsidP="00CB4A1B">
      <w:pPr>
        <w:jc w:val="center"/>
        <w:rPr>
          <w:b/>
          <w:bCs/>
          <w:sz w:val="24"/>
          <w:szCs w:val="24"/>
        </w:rPr>
      </w:pPr>
      <w:r w:rsidRPr="00267C20">
        <w:rPr>
          <w:b/>
          <w:bCs/>
          <w:sz w:val="24"/>
          <w:szCs w:val="24"/>
        </w:rPr>
        <w:t>РОЗДІЛ І.</w:t>
      </w:r>
    </w:p>
    <w:p w14:paraId="41D25DFE" w14:textId="77777777" w:rsidR="00CB4A1B" w:rsidRPr="00267C20" w:rsidRDefault="00CB4A1B" w:rsidP="00CB4A1B">
      <w:pPr>
        <w:jc w:val="center"/>
        <w:rPr>
          <w:b/>
          <w:bCs/>
          <w:sz w:val="24"/>
          <w:szCs w:val="24"/>
        </w:rPr>
      </w:pPr>
      <w:r w:rsidRPr="00267C20">
        <w:rPr>
          <w:b/>
          <w:bCs/>
          <w:sz w:val="24"/>
          <w:szCs w:val="24"/>
        </w:rPr>
        <w:t>ЗАГАЛЬНІ ПОЛОЖЕННЯ</w:t>
      </w:r>
    </w:p>
    <w:p w14:paraId="3E6CABEB" w14:textId="77777777" w:rsidR="00CB4A1B" w:rsidRPr="00267C20" w:rsidRDefault="00CB4A1B" w:rsidP="00CB4A1B">
      <w:pPr>
        <w:ind w:firstLine="567"/>
        <w:jc w:val="both"/>
        <w:rPr>
          <w:b/>
          <w:bCs/>
          <w:sz w:val="24"/>
          <w:szCs w:val="24"/>
        </w:rPr>
      </w:pPr>
      <w:r w:rsidRPr="00267C20">
        <w:rPr>
          <w:b/>
          <w:bCs/>
          <w:sz w:val="24"/>
          <w:szCs w:val="24"/>
        </w:rPr>
        <w:t>Стаття 1. Право жителів на місцеву ініціативу</w:t>
      </w:r>
    </w:p>
    <w:p w14:paraId="6A0C3D9F" w14:textId="77777777" w:rsidR="00CB4A1B" w:rsidRPr="00267C20" w:rsidRDefault="00CB4A1B" w:rsidP="00CB4A1B">
      <w:pPr>
        <w:ind w:firstLine="567"/>
        <w:jc w:val="both"/>
        <w:rPr>
          <w:sz w:val="24"/>
          <w:szCs w:val="24"/>
        </w:rPr>
      </w:pPr>
      <w:r w:rsidRPr="00267C20">
        <w:rPr>
          <w:sz w:val="24"/>
          <w:szCs w:val="24"/>
        </w:rPr>
        <w:t>1. Жителі мають право в порядку місцевої ініціативи ініціювати розгляд Радою будь-якого питання, віднесеного до повноважень органів місцевого самоврядування.</w:t>
      </w:r>
    </w:p>
    <w:p w14:paraId="72A4E223" w14:textId="77777777" w:rsidR="00CB4A1B" w:rsidRPr="00267C20" w:rsidRDefault="00CB4A1B" w:rsidP="00CB4A1B">
      <w:pPr>
        <w:ind w:firstLine="567"/>
        <w:jc w:val="both"/>
        <w:rPr>
          <w:sz w:val="24"/>
          <w:szCs w:val="24"/>
        </w:rPr>
      </w:pPr>
      <w:r w:rsidRPr="00267C20">
        <w:rPr>
          <w:sz w:val="24"/>
          <w:szCs w:val="24"/>
        </w:rPr>
        <w:t>2. Жителі виносять місцеву ініціативу на розгляд Ради у формі питання чи проєкту рішення Ради.</w:t>
      </w:r>
    </w:p>
    <w:p w14:paraId="3A844FB4" w14:textId="77777777" w:rsidR="00CB4A1B" w:rsidRPr="00267C20" w:rsidRDefault="00CB4A1B" w:rsidP="00CB4A1B">
      <w:pPr>
        <w:ind w:firstLine="567"/>
        <w:jc w:val="both"/>
        <w:rPr>
          <w:sz w:val="24"/>
          <w:szCs w:val="24"/>
        </w:rPr>
      </w:pPr>
      <w:r w:rsidRPr="00267C20">
        <w:rPr>
          <w:sz w:val="24"/>
          <w:szCs w:val="24"/>
        </w:rPr>
        <w:t>3. Місцеву ініціативу можуть вносити й підписувати жителі, які досягли 14-ти років і задекларували або зареєстрували своє місце проживання на території територіальної громади або фактичне місце проживання / перебування яких підтверджується довідкою про взяття на облік внутрішньо переміщеної особи.</w:t>
      </w:r>
    </w:p>
    <w:p w14:paraId="00F270F4" w14:textId="77777777" w:rsidR="00CB4A1B" w:rsidRPr="00267C20" w:rsidRDefault="00CB4A1B" w:rsidP="00CB4A1B">
      <w:pPr>
        <w:jc w:val="both"/>
        <w:rPr>
          <w:b/>
          <w:bCs/>
          <w:sz w:val="24"/>
          <w:szCs w:val="24"/>
        </w:rPr>
      </w:pPr>
    </w:p>
    <w:p w14:paraId="6FE3FBD5" w14:textId="77777777" w:rsidR="00CB4A1B" w:rsidRPr="00267C20" w:rsidRDefault="00CB4A1B" w:rsidP="00CB4A1B">
      <w:pPr>
        <w:ind w:firstLine="567"/>
        <w:jc w:val="both"/>
        <w:rPr>
          <w:b/>
          <w:bCs/>
          <w:sz w:val="24"/>
          <w:szCs w:val="24"/>
        </w:rPr>
      </w:pPr>
      <w:r w:rsidRPr="00267C20">
        <w:rPr>
          <w:b/>
          <w:bCs/>
          <w:sz w:val="24"/>
          <w:szCs w:val="24"/>
        </w:rPr>
        <w:t>Стаття 2. Предмет місцевої ініціативи</w:t>
      </w:r>
    </w:p>
    <w:p w14:paraId="18410741" w14:textId="77777777" w:rsidR="00CB4A1B" w:rsidRPr="00267C20" w:rsidRDefault="00CB4A1B" w:rsidP="00CB4A1B">
      <w:pPr>
        <w:ind w:firstLine="567"/>
        <w:jc w:val="both"/>
        <w:rPr>
          <w:sz w:val="24"/>
          <w:szCs w:val="24"/>
        </w:rPr>
      </w:pPr>
      <w:r w:rsidRPr="00267C20">
        <w:rPr>
          <w:sz w:val="24"/>
          <w:szCs w:val="24"/>
        </w:rPr>
        <w:t>1. Предметом місцевої ініціативи можуть бути будь-які питання, віднесені до повноважень органів місцевого самоврядування територіальної громади.</w:t>
      </w:r>
    </w:p>
    <w:p w14:paraId="11C004C9" w14:textId="77777777" w:rsidR="00CB4A1B" w:rsidRPr="00267C20" w:rsidRDefault="00CB4A1B" w:rsidP="00CB4A1B">
      <w:pPr>
        <w:jc w:val="center"/>
        <w:rPr>
          <w:b/>
          <w:bCs/>
          <w:sz w:val="24"/>
          <w:szCs w:val="24"/>
        </w:rPr>
      </w:pPr>
    </w:p>
    <w:p w14:paraId="0E844107" w14:textId="77777777" w:rsidR="00CB4A1B" w:rsidRPr="00267C20" w:rsidRDefault="00CB4A1B" w:rsidP="00CB4A1B">
      <w:pPr>
        <w:jc w:val="center"/>
        <w:rPr>
          <w:b/>
          <w:bCs/>
          <w:sz w:val="24"/>
          <w:szCs w:val="24"/>
        </w:rPr>
      </w:pPr>
      <w:r w:rsidRPr="00267C20">
        <w:rPr>
          <w:b/>
          <w:bCs/>
          <w:sz w:val="24"/>
          <w:szCs w:val="24"/>
        </w:rPr>
        <w:t>РОЗДІЛ ІІ.</w:t>
      </w:r>
    </w:p>
    <w:p w14:paraId="02BF7141" w14:textId="77777777" w:rsidR="00CB4A1B" w:rsidRPr="00267C20" w:rsidRDefault="00CB4A1B" w:rsidP="00CB4A1B">
      <w:pPr>
        <w:jc w:val="center"/>
        <w:rPr>
          <w:b/>
          <w:bCs/>
          <w:sz w:val="24"/>
          <w:szCs w:val="24"/>
        </w:rPr>
      </w:pPr>
      <w:r w:rsidRPr="00267C20">
        <w:rPr>
          <w:b/>
          <w:bCs/>
          <w:sz w:val="24"/>
          <w:szCs w:val="24"/>
        </w:rPr>
        <w:t>ВНЕСЕННЯ МІСЦЕВОЇ ІНІЦІАТИВИ</w:t>
      </w:r>
    </w:p>
    <w:p w14:paraId="05687793" w14:textId="77777777" w:rsidR="00CB4A1B" w:rsidRPr="00267C20" w:rsidRDefault="00CB4A1B" w:rsidP="00CB4A1B">
      <w:pPr>
        <w:jc w:val="both"/>
        <w:rPr>
          <w:sz w:val="24"/>
          <w:szCs w:val="24"/>
        </w:rPr>
      </w:pPr>
    </w:p>
    <w:p w14:paraId="13BFF549" w14:textId="77777777" w:rsidR="00CB4A1B" w:rsidRPr="00267C20" w:rsidRDefault="00CB4A1B" w:rsidP="00CB4A1B">
      <w:pPr>
        <w:ind w:firstLine="567"/>
        <w:jc w:val="both"/>
        <w:rPr>
          <w:b/>
          <w:bCs/>
          <w:sz w:val="24"/>
          <w:szCs w:val="24"/>
        </w:rPr>
      </w:pPr>
      <w:r w:rsidRPr="00267C20">
        <w:rPr>
          <w:b/>
          <w:bCs/>
          <w:sz w:val="24"/>
          <w:szCs w:val="24"/>
        </w:rPr>
        <w:t>Стаття 3. Ініціатори внесення місцевої ініціативи</w:t>
      </w:r>
    </w:p>
    <w:p w14:paraId="4631A270" w14:textId="77777777" w:rsidR="00CB4A1B" w:rsidRPr="00267C20" w:rsidRDefault="00CB4A1B" w:rsidP="00CB4A1B">
      <w:pPr>
        <w:ind w:firstLine="567"/>
        <w:jc w:val="both"/>
        <w:rPr>
          <w:sz w:val="24"/>
          <w:szCs w:val="24"/>
        </w:rPr>
      </w:pPr>
      <w:r w:rsidRPr="00267C20">
        <w:rPr>
          <w:sz w:val="24"/>
          <w:szCs w:val="24"/>
        </w:rPr>
        <w:t>1. Ініціаторами внесення місцевої ініціативи на розгляд Ради може бути ініціативна група жителів, яка створюється на засадах самоорганізації, з урахуванням вимог частини третьої статті 1 цього Положення.</w:t>
      </w:r>
    </w:p>
    <w:p w14:paraId="793184BA" w14:textId="77777777" w:rsidR="00CB4A1B" w:rsidRPr="00267C20" w:rsidRDefault="00CB4A1B" w:rsidP="00CB4A1B">
      <w:pPr>
        <w:jc w:val="both"/>
        <w:rPr>
          <w:sz w:val="24"/>
          <w:szCs w:val="24"/>
        </w:rPr>
      </w:pPr>
    </w:p>
    <w:p w14:paraId="7BBDDA96" w14:textId="77777777" w:rsidR="00CB4A1B" w:rsidRPr="00267C20" w:rsidRDefault="00CB4A1B" w:rsidP="00CB4A1B">
      <w:pPr>
        <w:ind w:firstLine="567"/>
        <w:jc w:val="both"/>
        <w:rPr>
          <w:b/>
          <w:bCs/>
          <w:sz w:val="24"/>
          <w:szCs w:val="24"/>
        </w:rPr>
      </w:pPr>
      <w:r w:rsidRPr="00267C20">
        <w:rPr>
          <w:b/>
          <w:bCs/>
          <w:sz w:val="24"/>
          <w:szCs w:val="24"/>
        </w:rPr>
        <w:t>Стаття 4. Внесення місцевої ініціативи</w:t>
      </w:r>
    </w:p>
    <w:p w14:paraId="3D77B8FC" w14:textId="77777777" w:rsidR="00CB4A1B" w:rsidRPr="00267C20" w:rsidRDefault="00CB4A1B" w:rsidP="00CB4A1B">
      <w:pPr>
        <w:ind w:firstLine="567"/>
        <w:jc w:val="both"/>
        <w:rPr>
          <w:sz w:val="24"/>
          <w:szCs w:val="24"/>
        </w:rPr>
      </w:pPr>
      <w:r w:rsidRPr="00267C20">
        <w:rPr>
          <w:sz w:val="24"/>
          <w:szCs w:val="24"/>
        </w:rPr>
        <w:t>1. Повідомлення про внесення місцевої ініціативи подається на ім’я сільського голови в письмовій формі згідно зі зразком, наведеним у додатку 1 до цього Положення.</w:t>
      </w:r>
    </w:p>
    <w:p w14:paraId="35006534" w14:textId="77777777" w:rsidR="00CB4A1B" w:rsidRPr="00267C20" w:rsidRDefault="00CB4A1B" w:rsidP="00CB4A1B">
      <w:pPr>
        <w:ind w:firstLine="567"/>
        <w:jc w:val="both"/>
        <w:rPr>
          <w:sz w:val="24"/>
          <w:szCs w:val="24"/>
        </w:rPr>
      </w:pPr>
      <w:r w:rsidRPr="00267C20">
        <w:rPr>
          <w:sz w:val="24"/>
          <w:szCs w:val="24"/>
        </w:rPr>
        <w:t>2. У повідомленні про внесення місцевої ініціативи обов’язково зазначається:</w:t>
      </w:r>
    </w:p>
    <w:p w14:paraId="6B374492" w14:textId="77777777" w:rsidR="00CB4A1B" w:rsidRPr="00267C20" w:rsidRDefault="00CB4A1B" w:rsidP="00CB4A1B">
      <w:pPr>
        <w:ind w:firstLine="567"/>
        <w:jc w:val="both"/>
        <w:rPr>
          <w:sz w:val="24"/>
          <w:szCs w:val="24"/>
        </w:rPr>
      </w:pPr>
      <w:r w:rsidRPr="00267C20">
        <w:rPr>
          <w:sz w:val="24"/>
          <w:szCs w:val="24"/>
        </w:rPr>
        <w:t>1) опис питання місцевого значення, яке є предметом місцевої ініціативи;</w:t>
      </w:r>
    </w:p>
    <w:p w14:paraId="424E7639" w14:textId="77777777" w:rsidR="00CB4A1B" w:rsidRPr="00267C20" w:rsidRDefault="00CB4A1B" w:rsidP="00CB4A1B">
      <w:pPr>
        <w:ind w:firstLine="567"/>
        <w:jc w:val="both"/>
        <w:rPr>
          <w:sz w:val="24"/>
          <w:szCs w:val="24"/>
        </w:rPr>
      </w:pPr>
      <w:r w:rsidRPr="00267C20">
        <w:rPr>
          <w:sz w:val="24"/>
          <w:szCs w:val="24"/>
        </w:rPr>
        <w:t>2) чітко сформульоване питання порядку денного на розгляд Ради й/або назва проєкту рішення Ради;</w:t>
      </w:r>
    </w:p>
    <w:p w14:paraId="571A32CF" w14:textId="77777777" w:rsidR="00CB4A1B" w:rsidRPr="00267C20" w:rsidRDefault="00CB4A1B" w:rsidP="00CB4A1B">
      <w:pPr>
        <w:ind w:firstLine="567"/>
        <w:jc w:val="both"/>
        <w:rPr>
          <w:sz w:val="24"/>
          <w:szCs w:val="24"/>
        </w:rPr>
      </w:pPr>
      <w:r w:rsidRPr="00267C20">
        <w:rPr>
          <w:sz w:val="24"/>
          <w:szCs w:val="24"/>
        </w:rPr>
        <w:t>3) прізвище, ім’я і по батькові,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і контакти уповноваженого представника ініціативної групи;</w:t>
      </w:r>
    </w:p>
    <w:p w14:paraId="231C21B1" w14:textId="77777777" w:rsidR="00CB4A1B" w:rsidRPr="00267C20" w:rsidRDefault="00CB4A1B" w:rsidP="00CB4A1B">
      <w:pPr>
        <w:ind w:firstLine="567"/>
        <w:jc w:val="both"/>
        <w:rPr>
          <w:sz w:val="24"/>
          <w:szCs w:val="24"/>
        </w:rPr>
      </w:pPr>
      <w:r w:rsidRPr="00267C20">
        <w:rPr>
          <w:sz w:val="24"/>
          <w:szCs w:val="24"/>
        </w:rPr>
        <w:t>4) поштова адреса й адреса електронної пошти уповноваженого представника ініціативної групи для офіційного листування.</w:t>
      </w:r>
    </w:p>
    <w:p w14:paraId="09454BC3" w14:textId="77777777" w:rsidR="00CB4A1B" w:rsidRPr="00267C20" w:rsidRDefault="00CB4A1B" w:rsidP="00CB4A1B">
      <w:pPr>
        <w:ind w:firstLine="567"/>
        <w:jc w:val="both"/>
        <w:rPr>
          <w:sz w:val="24"/>
          <w:szCs w:val="24"/>
        </w:rPr>
      </w:pPr>
      <w:r w:rsidRPr="00267C20">
        <w:rPr>
          <w:sz w:val="24"/>
          <w:szCs w:val="24"/>
        </w:rPr>
        <w:t>3. До повідомлення додається склад ініціативної групи, оформлений відповідно до додатка 2 до цього Положення.</w:t>
      </w:r>
    </w:p>
    <w:p w14:paraId="42781DC1" w14:textId="77777777" w:rsidR="00CB4A1B" w:rsidRPr="00267C20" w:rsidRDefault="00CB4A1B" w:rsidP="00CB4A1B">
      <w:pPr>
        <w:ind w:firstLine="567"/>
        <w:jc w:val="both"/>
        <w:rPr>
          <w:sz w:val="24"/>
          <w:szCs w:val="24"/>
        </w:rPr>
      </w:pPr>
      <w:r w:rsidRPr="00267C20">
        <w:rPr>
          <w:sz w:val="24"/>
          <w:szCs w:val="24"/>
        </w:rPr>
        <w:t>Зокрема вказуються:</w:t>
      </w:r>
    </w:p>
    <w:p w14:paraId="151A4B82" w14:textId="77777777" w:rsidR="00CB4A1B" w:rsidRPr="00267C20" w:rsidRDefault="00CB4A1B" w:rsidP="00CB4A1B">
      <w:pPr>
        <w:ind w:firstLine="567"/>
        <w:jc w:val="both"/>
        <w:rPr>
          <w:sz w:val="24"/>
          <w:szCs w:val="24"/>
        </w:rPr>
      </w:pPr>
      <w:r w:rsidRPr="00267C20">
        <w:rPr>
          <w:sz w:val="24"/>
          <w:szCs w:val="24"/>
        </w:rPr>
        <w:t>1) прізвища, імена, по батькові членів ініціативної групи;</w:t>
      </w:r>
    </w:p>
    <w:p w14:paraId="2CCF7E43" w14:textId="77777777" w:rsidR="00CB4A1B" w:rsidRPr="00267C20" w:rsidRDefault="00CB4A1B" w:rsidP="00CB4A1B">
      <w:pPr>
        <w:ind w:firstLine="567"/>
        <w:jc w:val="both"/>
        <w:rPr>
          <w:sz w:val="24"/>
          <w:szCs w:val="24"/>
        </w:rPr>
      </w:pPr>
      <w:r w:rsidRPr="00267C20">
        <w:rPr>
          <w:sz w:val="24"/>
          <w:szCs w:val="24"/>
        </w:rPr>
        <w:t xml:space="preserve">2) адреси їхнього місця задекларованого або зареєстрованого проживання </w:t>
      </w:r>
      <w:r w:rsidRPr="00267C20">
        <w:rPr>
          <w:sz w:val="24"/>
          <w:szCs w:val="24"/>
        </w:rPr>
        <w:lastRenderedPageBreak/>
        <w:t>(фактичного проживання / перебування, що підтверджується довідкою про взяття на облік внутрішньо переміщеної особи);</w:t>
      </w:r>
    </w:p>
    <w:p w14:paraId="2F2BA77C" w14:textId="77777777" w:rsidR="00CB4A1B" w:rsidRPr="00267C20" w:rsidRDefault="00CB4A1B" w:rsidP="00CB4A1B">
      <w:pPr>
        <w:ind w:firstLine="567"/>
        <w:jc w:val="both"/>
        <w:rPr>
          <w:sz w:val="24"/>
          <w:szCs w:val="24"/>
        </w:rPr>
      </w:pPr>
      <w:r w:rsidRPr="00267C20">
        <w:rPr>
          <w:sz w:val="24"/>
          <w:szCs w:val="24"/>
        </w:rPr>
        <w:t>3) номера телефонів та адреси електронної пошти;</w:t>
      </w:r>
    </w:p>
    <w:p w14:paraId="38C4FD0A" w14:textId="77777777" w:rsidR="00CB4A1B" w:rsidRPr="00267C20" w:rsidRDefault="00CB4A1B" w:rsidP="00CB4A1B">
      <w:pPr>
        <w:ind w:firstLine="567"/>
        <w:jc w:val="both"/>
        <w:rPr>
          <w:sz w:val="24"/>
          <w:szCs w:val="24"/>
        </w:rPr>
      </w:pPr>
      <w:r w:rsidRPr="00267C20">
        <w:rPr>
          <w:sz w:val="24"/>
          <w:szCs w:val="24"/>
        </w:rPr>
        <w:t>4) особисті підписи.</w:t>
      </w:r>
    </w:p>
    <w:p w14:paraId="782C3CED" w14:textId="77777777" w:rsidR="00CB4A1B" w:rsidRPr="00267C20" w:rsidRDefault="00CB4A1B" w:rsidP="00CB4A1B">
      <w:pPr>
        <w:ind w:firstLine="567"/>
        <w:jc w:val="both"/>
        <w:rPr>
          <w:sz w:val="24"/>
          <w:szCs w:val="24"/>
        </w:rPr>
      </w:pPr>
      <w:r w:rsidRPr="00267C20">
        <w:rPr>
          <w:sz w:val="24"/>
          <w:szCs w:val="24"/>
        </w:rPr>
        <w:t>4. До повідомлення додаються підписні листи, оформлені відповідно до додатка 3 до цього Положення. Підписні листи мають містити такі дані:</w:t>
      </w:r>
    </w:p>
    <w:p w14:paraId="542A3733" w14:textId="77777777" w:rsidR="00CB4A1B" w:rsidRPr="00267C20" w:rsidRDefault="00CB4A1B" w:rsidP="00CB4A1B">
      <w:pPr>
        <w:ind w:firstLine="567"/>
        <w:jc w:val="both"/>
        <w:rPr>
          <w:sz w:val="24"/>
          <w:szCs w:val="24"/>
        </w:rPr>
      </w:pPr>
      <w:r w:rsidRPr="00267C20">
        <w:rPr>
          <w:sz w:val="24"/>
          <w:szCs w:val="24"/>
        </w:rPr>
        <w:t>1) прізвище, ім’я і по батькові підписанта (-ки);</w:t>
      </w:r>
    </w:p>
    <w:p w14:paraId="729476F7" w14:textId="77777777" w:rsidR="00CB4A1B" w:rsidRPr="00267C20" w:rsidRDefault="00CB4A1B" w:rsidP="00CB4A1B">
      <w:pPr>
        <w:ind w:firstLine="567"/>
        <w:jc w:val="both"/>
        <w:rPr>
          <w:sz w:val="24"/>
          <w:szCs w:val="24"/>
        </w:rPr>
      </w:pPr>
      <w:r w:rsidRPr="00267C20">
        <w:rPr>
          <w:sz w:val="24"/>
          <w:szCs w:val="24"/>
        </w:rPr>
        <w:t>2) дата народження;</w:t>
      </w:r>
    </w:p>
    <w:p w14:paraId="44A4E0F5" w14:textId="77777777" w:rsidR="00CB4A1B" w:rsidRPr="00267C20" w:rsidRDefault="00CB4A1B" w:rsidP="00CB4A1B">
      <w:pPr>
        <w:ind w:firstLine="567"/>
        <w:jc w:val="both"/>
        <w:rPr>
          <w:sz w:val="24"/>
          <w:szCs w:val="24"/>
        </w:rPr>
      </w:pPr>
      <w:r w:rsidRPr="00267C20">
        <w:rPr>
          <w:sz w:val="24"/>
          <w:szCs w:val="24"/>
        </w:rPr>
        <w:t>3) адреса місця задекларованого або зареєстрованого проживання;</w:t>
      </w:r>
    </w:p>
    <w:p w14:paraId="04570155" w14:textId="77777777" w:rsidR="00CB4A1B" w:rsidRPr="00267C20" w:rsidRDefault="00CB4A1B" w:rsidP="00CB4A1B">
      <w:pPr>
        <w:ind w:firstLine="567"/>
        <w:jc w:val="both"/>
        <w:rPr>
          <w:sz w:val="24"/>
          <w:szCs w:val="24"/>
        </w:rPr>
      </w:pPr>
      <w:r w:rsidRPr="00267C20">
        <w:rPr>
          <w:sz w:val="24"/>
          <w:szCs w:val="24"/>
        </w:rPr>
        <w:t>4) адреса місця фактичного проживання / перебування, що підтверджується довідкою про взяття на облік внутрішньо переміщеної особи;</w:t>
      </w:r>
    </w:p>
    <w:p w14:paraId="18DAC3B1" w14:textId="77777777" w:rsidR="00CB4A1B" w:rsidRPr="00267C20" w:rsidRDefault="00CB4A1B" w:rsidP="00CB4A1B">
      <w:pPr>
        <w:ind w:firstLine="567"/>
        <w:jc w:val="both"/>
        <w:rPr>
          <w:sz w:val="24"/>
          <w:szCs w:val="24"/>
        </w:rPr>
      </w:pPr>
      <w:r w:rsidRPr="00267C20">
        <w:rPr>
          <w:sz w:val="24"/>
          <w:szCs w:val="24"/>
        </w:rPr>
        <w:t>5) контактний телефон;</w:t>
      </w:r>
    </w:p>
    <w:p w14:paraId="1B921E6B" w14:textId="77777777" w:rsidR="00CB4A1B" w:rsidRPr="00267C20" w:rsidRDefault="00CB4A1B" w:rsidP="00CB4A1B">
      <w:pPr>
        <w:ind w:firstLine="567"/>
        <w:jc w:val="both"/>
        <w:rPr>
          <w:sz w:val="24"/>
          <w:szCs w:val="24"/>
        </w:rPr>
      </w:pPr>
      <w:r w:rsidRPr="00267C20">
        <w:rPr>
          <w:sz w:val="24"/>
          <w:szCs w:val="24"/>
        </w:rPr>
        <w:t>6) особистий підпис;</w:t>
      </w:r>
    </w:p>
    <w:p w14:paraId="4FA59C6D" w14:textId="77777777" w:rsidR="00CB4A1B" w:rsidRPr="00267C20" w:rsidRDefault="00CB4A1B" w:rsidP="00CB4A1B">
      <w:pPr>
        <w:ind w:firstLine="567"/>
        <w:jc w:val="both"/>
        <w:rPr>
          <w:sz w:val="24"/>
          <w:szCs w:val="24"/>
        </w:rPr>
      </w:pPr>
      <w:r w:rsidRPr="00267C20">
        <w:rPr>
          <w:sz w:val="24"/>
          <w:szCs w:val="24"/>
        </w:rPr>
        <w:t>7) дата проставлення підпису;</w:t>
      </w:r>
    </w:p>
    <w:p w14:paraId="1F6EEC39" w14:textId="77777777" w:rsidR="00CB4A1B" w:rsidRPr="00267C20" w:rsidRDefault="00CB4A1B" w:rsidP="00CB4A1B">
      <w:pPr>
        <w:ind w:firstLine="567"/>
        <w:jc w:val="both"/>
        <w:rPr>
          <w:sz w:val="24"/>
          <w:szCs w:val="24"/>
        </w:rPr>
      </w:pPr>
      <w:r w:rsidRPr="00267C20">
        <w:rPr>
          <w:sz w:val="24"/>
          <w:szCs w:val="24"/>
        </w:rPr>
        <w:t>8) згода на обробку персональних даних.</w:t>
      </w:r>
    </w:p>
    <w:p w14:paraId="7D690C63" w14:textId="38E16291" w:rsidR="00CB4A1B" w:rsidRPr="00267C20" w:rsidRDefault="00FC1C6D" w:rsidP="00CB4A1B">
      <w:pPr>
        <w:ind w:firstLine="567"/>
        <w:jc w:val="both"/>
        <w:rPr>
          <w:sz w:val="24"/>
          <w:szCs w:val="24"/>
        </w:rPr>
      </w:pPr>
      <w:r w:rsidRPr="00267C20">
        <w:rPr>
          <w:sz w:val="24"/>
          <w:szCs w:val="24"/>
        </w:rPr>
        <w:t>5</w:t>
      </w:r>
      <w:r w:rsidR="00CB4A1B" w:rsidRPr="00267C20">
        <w:rPr>
          <w:sz w:val="24"/>
          <w:szCs w:val="24"/>
        </w:rPr>
        <w:t>. Якщо в порядку місцевої ініціативи вноситься проєкт рішення Ради, до повідомлення додається текст проєкту рішення Ради, оформлений відповідно до вимог регламенту Ради.</w:t>
      </w:r>
    </w:p>
    <w:p w14:paraId="420D2F52" w14:textId="77777777" w:rsidR="00CB4A1B" w:rsidRPr="00267C20" w:rsidRDefault="00CB4A1B" w:rsidP="00CB4A1B">
      <w:pPr>
        <w:jc w:val="both"/>
        <w:rPr>
          <w:sz w:val="24"/>
          <w:szCs w:val="24"/>
        </w:rPr>
      </w:pPr>
    </w:p>
    <w:p w14:paraId="0EDD3249" w14:textId="77777777" w:rsidR="00CB4A1B" w:rsidRPr="00267C20" w:rsidRDefault="00CB4A1B" w:rsidP="00CB4A1B">
      <w:pPr>
        <w:ind w:firstLine="567"/>
        <w:jc w:val="both"/>
        <w:rPr>
          <w:b/>
          <w:bCs/>
          <w:sz w:val="24"/>
          <w:szCs w:val="24"/>
        </w:rPr>
      </w:pPr>
      <w:r w:rsidRPr="00267C20">
        <w:rPr>
          <w:b/>
          <w:bCs/>
          <w:sz w:val="24"/>
          <w:szCs w:val="24"/>
        </w:rPr>
        <w:t>Стаття 5. Збір підписів жителів</w:t>
      </w:r>
    </w:p>
    <w:p w14:paraId="56DED7A9" w14:textId="070679AA" w:rsidR="00CB4A1B" w:rsidRPr="00267C20" w:rsidRDefault="00CB4A1B" w:rsidP="00CB4A1B">
      <w:pPr>
        <w:ind w:firstLine="567"/>
        <w:jc w:val="both"/>
        <w:rPr>
          <w:sz w:val="24"/>
          <w:szCs w:val="24"/>
        </w:rPr>
      </w:pPr>
      <w:r w:rsidRPr="00267C20">
        <w:rPr>
          <w:sz w:val="24"/>
          <w:szCs w:val="24"/>
        </w:rPr>
        <w:t>1. Для внесення місцевої ініціативи від усієї територіальної громади</w:t>
      </w:r>
      <w:r w:rsidR="002555E5" w:rsidRPr="00267C20">
        <w:rPr>
          <w:sz w:val="24"/>
          <w:szCs w:val="24"/>
        </w:rPr>
        <w:t xml:space="preserve"> ініціативна група має зібрати не менше 330 підписів жителів, вказаних у частині третій статті 1 цього Положення, </w:t>
      </w:r>
      <w:r w:rsidRPr="00267C20">
        <w:rPr>
          <w:sz w:val="24"/>
          <w:szCs w:val="24"/>
        </w:rPr>
        <w:t>чи адміністративного центру територіальної громади</w:t>
      </w:r>
      <w:r w:rsidR="002555E5" w:rsidRPr="00267C20">
        <w:rPr>
          <w:sz w:val="24"/>
          <w:szCs w:val="24"/>
        </w:rPr>
        <w:t xml:space="preserve"> - не менше 160 підписів</w:t>
      </w:r>
      <w:r w:rsidRPr="00267C20">
        <w:rPr>
          <w:sz w:val="24"/>
          <w:szCs w:val="24"/>
        </w:rPr>
        <w:t xml:space="preserve"> жителів, вказаних у частині третій статті 1 цього Положення.</w:t>
      </w:r>
      <w:r w:rsidR="002516BE" w:rsidRPr="00267C20">
        <w:rPr>
          <w:sz w:val="24"/>
          <w:szCs w:val="24"/>
        </w:rPr>
        <w:t xml:space="preserve"> </w:t>
      </w:r>
    </w:p>
    <w:p w14:paraId="6A9B5A74" w14:textId="7C023F57" w:rsidR="002555E5" w:rsidRPr="00267C20" w:rsidRDefault="007C4A2B" w:rsidP="00CB4A1B">
      <w:pPr>
        <w:ind w:firstLine="567"/>
        <w:jc w:val="both"/>
        <w:rPr>
          <w:sz w:val="24"/>
          <w:szCs w:val="24"/>
        </w:rPr>
      </w:pPr>
      <w:r w:rsidRPr="00267C20">
        <w:rPr>
          <w:sz w:val="24"/>
          <w:szCs w:val="24"/>
        </w:rPr>
        <w:t>2</w:t>
      </w:r>
      <w:r w:rsidR="00CB4A1B" w:rsidRPr="00267C20">
        <w:rPr>
          <w:sz w:val="24"/>
          <w:szCs w:val="24"/>
        </w:rPr>
        <w:t>. Для внесення місцевої ініціативи від окремого села</w:t>
      </w:r>
      <w:r w:rsidR="002555E5" w:rsidRPr="00267C20">
        <w:rPr>
          <w:sz w:val="24"/>
          <w:szCs w:val="24"/>
        </w:rPr>
        <w:t xml:space="preserve"> </w:t>
      </w:r>
      <w:r w:rsidR="00CB4A1B" w:rsidRPr="00267C20">
        <w:rPr>
          <w:sz w:val="24"/>
          <w:szCs w:val="24"/>
        </w:rPr>
        <w:t xml:space="preserve">ініціативній групі необхідно зібрати </w:t>
      </w:r>
      <w:r w:rsidR="002555E5" w:rsidRPr="00267C20">
        <w:rPr>
          <w:sz w:val="24"/>
          <w:szCs w:val="24"/>
        </w:rPr>
        <w:t xml:space="preserve">підписи жителів, вказаних у частині третій статті 1 цього Положення, які проживають на відповідній території, </w:t>
      </w:r>
      <w:r w:rsidR="00CB4A1B" w:rsidRPr="00267C20">
        <w:rPr>
          <w:sz w:val="24"/>
          <w:szCs w:val="24"/>
        </w:rPr>
        <w:t>не менше ніж</w:t>
      </w:r>
      <w:r w:rsidR="002555E5" w:rsidRPr="00267C20">
        <w:rPr>
          <w:sz w:val="24"/>
          <w:szCs w:val="24"/>
        </w:rPr>
        <w:t xml:space="preserve">: </w:t>
      </w:r>
    </w:p>
    <w:p w14:paraId="7C589309" w14:textId="77777777" w:rsidR="002555E5" w:rsidRPr="00267C20" w:rsidRDefault="002555E5" w:rsidP="002555E5">
      <w:pPr>
        <w:ind w:firstLine="709"/>
        <w:jc w:val="both"/>
        <w:rPr>
          <w:sz w:val="24"/>
          <w:szCs w:val="24"/>
        </w:rPr>
      </w:pPr>
      <w:r w:rsidRPr="00267C20">
        <w:rPr>
          <w:sz w:val="24"/>
          <w:szCs w:val="24"/>
        </w:rPr>
        <w:t>- село Великий Кучурів – 160 підписів;</w:t>
      </w:r>
    </w:p>
    <w:p w14:paraId="6D0DC2B8" w14:textId="77777777" w:rsidR="002555E5" w:rsidRPr="00267C20" w:rsidRDefault="002555E5" w:rsidP="002555E5">
      <w:pPr>
        <w:ind w:firstLine="709"/>
        <w:jc w:val="both"/>
        <w:rPr>
          <w:sz w:val="24"/>
          <w:szCs w:val="24"/>
        </w:rPr>
      </w:pPr>
      <w:r w:rsidRPr="00267C20">
        <w:rPr>
          <w:sz w:val="24"/>
          <w:szCs w:val="24"/>
        </w:rPr>
        <w:t>- село Тисовець – 82 підписів;</w:t>
      </w:r>
    </w:p>
    <w:p w14:paraId="43F3EFD3" w14:textId="77777777" w:rsidR="002555E5" w:rsidRPr="00267C20" w:rsidRDefault="002555E5" w:rsidP="002555E5">
      <w:pPr>
        <w:ind w:firstLine="709"/>
        <w:jc w:val="both"/>
        <w:rPr>
          <w:sz w:val="24"/>
          <w:szCs w:val="24"/>
        </w:rPr>
      </w:pPr>
      <w:r w:rsidRPr="00267C20">
        <w:rPr>
          <w:sz w:val="24"/>
          <w:szCs w:val="24"/>
        </w:rPr>
        <w:t xml:space="preserve">- село Снячів – 35 підписів; </w:t>
      </w:r>
    </w:p>
    <w:p w14:paraId="0044498C" w14:textId="77777777" w:rsidR="002555E5" w:rsidRPr="00267C20" w:rsidRDefault="002555E5" w:rsidP="002555E5">
      <w:pPr>
        <w:ind w:firstLine="709"/>
        <w:jc w:val="both"/>
        <w:rPr>
          <w:sz w:val="24"/>
          <w:szCs w:val="24"/>
        </w:rPr>
      </w:pPr>
      <w:r w:rsidRPr="00267C20">
        <w:rPr>
          <w:sz w:val="24"/>
          <w:szCs w:val="24"/>
        </w:rPr>
        <w:t xml:space="preserve">- село Глибочок – 6 підписів; </w:t>
      </w:r>
    </w:p>
    <w:p w14:paraId="56C635CF" w14:textId="77777777" w:rsidR="002555E5" w:rsidRPr="00267C20" w:rsidRDefault="002555E5" w:rsidP="002555E5">
      <w:pPr>
        <w:ind w:firstLine="709"/>
        <w:jc w:val="both"/>
        <w:rPr>
          <w:sz w:val="24"/>
          <w:szCs w:val="24"/>
        </w:rPr>
      </w:pPr>
      <w:r w:rsidRPr="00267C20">
        <w:rPr>
          <w:sz w:val="24"/>
          <w:szCs w:val="24"/>
        </w:rPr>
        <w:t>- село Годилів – 45 підписів.</w:t>
      </w:r>
    </w:p>
    <w:p w14:paraId="16B9848E" w14:textId="661F0922" w:rsidR="002555E5" w:rsidRPr="00267C20" w:rsidRDefault="002555E5" w:rsidP="00CB4A1B">
      <w:pPr>
        <w:ind w:firstLine="567"/>
        <w:jc w:val="both"/>
        <w:rPr>
          <w:sz w:val="24"/>
          <w:szCs w:val="24"/>
        </w:rPr>
      </w:pPr>
    </w:p>
    <w:p w14:paraId="2F889B7C" w14:textId="77777777" w:rsidR="00CB4A1B" w:rsidRPr="00267C20" w:rsidRDefault="00CB4A1B" w:rsidP="00CB4A1B">
      <w:pPr>
        <w:ind w:firstLine="567"/>
        <w:jc w:val="both"/>
        <w:rPr>
          <w:b/>
          <w:bCs/>
          <w:sz w:val="24"/>
          <w:szCs w:val="24"/>
        </w:rPr>
      </w:pPr>
      <w:r w:rsidRPr="00267C20">
        <w:rPr>
          <w:b/>
          <w:bCs/>
          <w:sz w:val="24"/>
          <w:szCs w:val="24"/>
        </w:rPr>
        <w:t>Стаття 6. Розгляд повідомлення про внесення місцевої ініціативи</w:t>
      </w:r>
    </w:p>
    <w:p w14:paraId="26C1A503" w14:textId="77777777" w:rsidR="00CB4A1B" w:rsidRPr="00267C20" w:rsidRDefault="00CB4A1B" w:rsidP="00CB4A1B">
      <w:pPr>
        <w:ind w:firstLine="567"/>
        <w:jc w:val="both"/>
        <w:rPr>
          <w:sz w:val="24"/>
          <w:szCs w:val="24"/>
        </w:rPr>
      </w:pPr>
      <w:r w:rsidRPr="00267C20">
        <w:rPr>
          <w:sz w:val="24"/>
          <w:szCs w:val="24"/>
        </w:rPr>
        <w:t>1. Повідомлення про внесення місцевої ініціативи подається:</w:t>
      </w:r>
    </w:p>
    <w:p w14:paraId="6DE437B5" w14:textId="72B5A00D" w:rsidR="00CB4A1B" w:rsidRPr="00267C20" w:rsidRDefault="00CB4A1B" w:rsidP="00CB4A1B">
      <w:pPr>
        <w:ind w:firstLine="567"/>
        <w:jc w:val="both"/>
        <w:rPr>
          <w:sz w:val="24"/>
          <w:szCs w:val="24"/>
        </w:rPr>
      </w:pPr>
      <w:r w:rsidRPr="00267C20">
        <w:rPr>
          <w:sz w:val="24"/>
          <w:szCs w:val="24"/>
        </w:rPr>
        <w:t>1) особисто в Великокучурівську сільську раду за адресою: с. Великий Кучурів, вул.Головна,1 (де на його копії робиться відмітка про отримання);</w:t>
      </w:r>
    </w:p>
    <w:p w14:paraId="673A0FDD" w14:textId="77777777" w:rsidR="00CB4A1B" w:rsidRPr="00267C20" w:rsidRDefault="00CB4A1B" w:rsidP="00CB4A1B">
      <w:pPr>
        <w:ind w:firstLine="567"/>
        <w:jc w:val="both"/>
        <w:rPr>
          <w:sz w:val="24"/>
          <w:szCs w:val="24"/>
        </w:rPr>
      </w:pPr>
      <w:r w:rsidRPr="00267C20">
        <w:rPr>
          <w:sz w:val="24"/>
          <w:szCs w:val="24"/>
        </w:rPr>
        <w:t>2) надсилається рекомендованим листом з повідомленням про вручення;</w:t>
      </w:r>
    </w:p>
    <w:p w14:paraId="397F8DE4" w14:textId="7905D426" w:rsidR="00CB4A1B" w:rsidRPr="00267C20" w:rsidRDefault="00CB4A1B" w:rsidP="00CB4A1B">
      <w:pPr>
        <w:ind w:firstLine="567"/>
        <w:jc w:val="both"/>
        <w:rPr>
          <w:sz w:val="24"/>
          <w:szCs w:val="24"/>
        </w:rPr>
      </w:pPr>
      <w:r w:rsidRPr="00267C20">
        <w:rPr>
          <w:sz w:val="24"/>
          <w:szCs w:val="24"/>
        </w:rPr>
        <w:t>3) надсилається на</w:t>
      </w:r>
      <w:r w:rsidR="00A010B8" w:rsidRPr="00267C20">
        <w:rPr>
          <w:sz w:val="24"/>
          <w:szCs w:val="24"/>
        </w:rPr>
        <w:t xml:space="preserve"> офіційну </w:t>
      </w:r>
      <w:r w:rsidRPr="00267C20">
        <w:rPr>
          <w:sz w:val="24"/>
          <w:szCs w:val="24"/>
        </w:rPr>
        <w:t xml:space="preserve">електронну пошту </w:t>
      </w:r>
      <w:r w:rsidR="00A010B8" w:rsidRPr="00267C20">
        <w:rPr>
          <w:sz w:val="24"/>
          <w:szCs w:val="24"/>
        </w:rPr>
        <w:t>сільської ради</w:t>
      </w:r>
      <w:r w:rsidRPr="00267C20">
        <w:rPr>
          <w:color w:val="FF0000"/>
          <w:sz w:val="24"/>
          <w:szCs w:val="24"/>
        </w:rPr>
        <w:t xml:space="preserve"> </w:t>
      </w:r>
      <w:r w:rsidRPr="00267C20">
        <w:rPr>
          <w:sz w:val="24"/>
          <w:szCs w:val="24"/>
        </w:rPr>
        <w:t>(звідки приходить автоматична відповідь про отримання листа).</w:t>
      </w:r>
    </w:p>
    <w:p w14:paraId="6D73404A" w14:textId="77777777" w:rsidR="00CB4A1B" w:rsidRPr="00267C20" w:rsidRDefault="00CB4A1B" w:rsidP="00CB4A1B">
      <w:pPr>
        <w:ind w:firstLine="567"/>
        <w:jc w:val="both"/>
        <w:rPr>
          <w:sz w:val="24"/>
          <w:szCs w:val="24"/>
        </w:rPr>
      </w:pPr>
      <w:r w:rsidRPr="00267C20">
        <w:rPr>
          <w:sz w:val="24"/>
          <w:szCs w:val="24"/>
        </w:rPr>
        <w:t>2. Повідомлення про внесення місцевої ініціативи в день отримання реєструється згідно з інструкцією з діловодства, про що уповноважений представник ініціативної групи повідомляється за адресою для офіційного листування.</w:t>
      </w:r>
    </w:p>
    <w:p w14:paraId="79763643" w14:textId="77777777" w:rsidR="00CB4A1B" w:rsidRPr="00267C20" w:rsidRDefault="00CB4A1B" w:rsidP="00CB4A1B">
      <w:pPr>
        <w:ind w:firstLine="567"/>
        <w:jc w:val="both"/>
        <w:rPr>
          <w:sz w:val="24"/>
          <w:szCs w:val="24"/>
        </w:rPr>
      </w:pPr>
      <w:r w:rsidRPr="00267C20">
        <w:rPr>
          <w:sz w:val="24"/>
          <w:szCs w:val="24"/>
        </w:rPr>
        <w:t>3. Виконавчий орган Ради / структурний підрозділ апарату Ради / структурний підрозділ виконавчого органу Ради, відповідальний (-а) за реалізацію форм участі територіальної громади у вирішенні питань місцевого значення (далі — відповідальна особа Ради), упродовж 5-ти робочих днів перевіряє подані документи на відповідність вимогам статей 2, 3, 4, 5 цього Положення.</w:t>
      </w:r>
    </w:p>
    <w:p w14:paraId="470CB162" w14:textId="77777777" w:rsidR="00CB4A1B" w:rsidRPr="00267C20" w:rsidRDefault="00CB4A1B" w:rsidP="00CB4A1B">
      <w:pPr>
        <w:ind w:firstLine="567"/>
        <w:jc w:val="both"/>
        <w:rPr>
          <w:sz w:val="24"/>
          <w:szCs w:val="24"/>
        </w:rPr>
      </w:pPr>
      <w:r w:rsidRPr="00267C20">
        <w:rPr>
          <w:sz w:val="24"/>
          <w:szCs w:val="24"/>
        </w:rPr>
        <w:t>4. Сільський голова вносить питання або проєкт рішення, подане в порядку місцевої ініціативи, у порядок денний наступного пленарного засідання Ради і з метою організації розгляду видає доручення в порядку, передбаченому статтею 8 цього Положення.</w:t>
      </w:r>
    </w:p>
    <w:p w14:paraId="4CFDDEFB" w14:textId="77777777" w:rsidR="00CB4A1B" w:rsidRPr="00267C20" w:rsidRDefault="00CB4A1B" w:rsidP="00CB4A1B">
      <w:pPr>
        <w:ind w:firstLine="567"/>
        <w:jc w:val="both"/>
        <w:rPr>
          <w:sz w:val="24"/>
          <w:szCs w:val="24"/>
        </w:rPr>
      </w:pPr>
      <w:r w:rsidRPr="00267C20">
        <w:rPr>
          <w:sz w:val="24"/>
          <w:szCs w:val="24"/>
        </w:rPr>
        <w:lastRenderedPageBreak/>
        <w:t>5. Якщо за результатами перевірки виявлено недоліки, може бути ухвалене рішення про:</w:t>
      </w:r>
    </w:p>
    <w:p w14:paraId="42602FFB" w14:textId="77777777" w:rsidR="00CB4A1B" w:rsidRPr="00267C20" w:rsidRDefault="00CB4A1B" w:rsidP="00CB4A1B">
      <w:pPr>
        <w:ind w:firstLine="567"/>
        <w:jc w:val="both"/>
        <w:rPr>
          <w:sz w:val="24"/>
          <w:szCs w:val="24"/>
        </w:rPr>
      </w:pPr>
      <w:r w:rsidRPr="00267C20">
        <w:rPr>
          <w:sz w:val="24"/>
          <w:szCs w:val="24"/>
        </w:rPr>
        <w:t>1) повернення повідомлення про внесення місцевої ініціативи для усунення недоліків відповідно до частини шостої цієї статті;</w:t>
      </w:r>
    </w:p>
    <w:p w14:paraId="7F1D8021" w14:textId="77777777" w:rsidR="00CB4A1B" w:rsidRPr="00267C20" w:rsidRDefault="00CB4A1B" w:rsidP="00CB4A1B">
      <w:pPr>
        <w:ind w:firstLine="567"/>
        <w:jc w:val="both"/>
        <w:rPr>
          <w:sz w:val="24"/>
          <w:szCs w:val="24"/>
        </w:rPr>
      </w:pPr>
      <w:r w:rsidRPr="00267C20">
        <w:rPr>
          <w:sz w:val="24"/>
          <w:szCs w:val="24"/>
        </w:rPr>
        <w:t>2) відмову в внесенні місцевої ініціативи на розгляд Ради, відповідно до частини восьмої цієї статті.</w:t>
      </w:r>
    </w:p>
    <w:p w14:paraId="29C96AED" w14:textId="77777777" w:rsidR="00CB4A1B" w:rsidRPr="00267C20" w:rsidRDefault="00CB4A1B" w:rsidP="00CB4A1B">
      <w:pPr>
        <w:ind w:firstLine="567"/>
        <w:jc w:val="both"/>
        <w:rPr>
          <w:sz w:val="24"/>
          <w:szCs w:val="24"/>
        </w:rPr>
      </w:pPr>
      <w:r w:rsidRPr="00267C20">
        <w:rPr>
          <w:sz w:val="24"/>
          <w:szCs w:val="24"/>
        </w:rPr>
        <w:t>Повернення повідомлення про внесення місцевої ініціативи або відмову у внесенні місцевої ініціативи на розгляд Ради надсилають уповноваженому представнику ініціативної групи у формі письмової відповіді за підписом сільського голови за адресою для офіційного листування не пізніше ніж через 7 робочих днів з дня отримання повідомлення про внесення місцевої ініціативи.</w:t>
      </w:r>
    </w:p>
    <w:p w14:paraId="2F17C02B" w14:textId="77777777" w:rsidR="00CB4A1B" w:rsidRPr="00267C20" w:rsidRDefault="00CB4A1B" w:rsidP="00CB4A1B">
      <w:pPr>
        <w:ind w:firstLine="567"/>
        <w:jc w:val="both"/>
        <w:rPr>
          <w:sz w:val="24"/>
          <w:szCs w:val="24"/>
        </w:rPr>
      </w:pPr>
      <w:r w:rsidRPr="00267C20">
        <w:rPr>
          <w:sz w:val="24"/>
          <w:szCs w:val="24"/>
        </w:rPr>
        <w:t>6. Повідомлення про внесення місцевої ініціативи повертається для усунення недоліків за наявності однієї або двох таких підстав:</w:t>
      </w:r>
    </w:p>
    <w:p w14:paraId="3D3402B2" w14:textId="77777777" w:rsidR="00CB4A1B" w:rsidRPr="00267C20" w:rsidRDefault="00CB4A1B" w:rsidP="00CB4A1B">
      <w:pPr>
        <w:ind w:firstLine="567"/>
        <w:jc w:val="both"/>
        <w:rPr>
          <w:sz w:val="24"/>
          <w:szCs w:val="24"/>
        </w:rPr>
      </w:pPr>
      <w:r w:rsidRPr="00267C20">
        <w:rPr>
          <w:sz w:val="24"/>
          <w:szCs w:val="24"/>
        </w:rPr>
        <w:t>1) не дотримано вимоги щодо оформлення повідомлення про внесення місцевої ініціативи, передбачені статтею 4 цього Положення;</w:t>
      </w:r>
    </w:p>
    <w:p w14:paraId="0F582EAC" w14:textId="77777777" w:rsidR="00CB4A1B" w:rsidRPr="00267C20" w:rsidRDefault="00CB4A1B" w:rsidP="00CB4A1B">
      <w:pPr>
        <w:ind w:firstLine="567"/>
        <w:jc w:val="both"/>
        <w:rPr>
          <w:sz w:val="24"/>
          <w:szCs w:val="24"/>
        </w:rPr>
      </w:pPr>
      <w:r w:rsidRPr="00267C20">
        <w:rPr>
          <w:sz w:val="24"/>
          <w:szCs w:val="24"/>
        </w:rPr>
        <w:t>2) недостатня кількість підписів жителів, передбачених статтею 5 цього Положення.</w:t>
      </w:r>
    </w:p>
    <w:p w14:paraId="45034551" w14:textId="77777777" w:rsidR="00CB4A1B" w:rsidRPr="00267C20" w:rsidRDefault="00CB4A1B" w:rsidP="00CB4A1B">
      <w:pPr>
        <w:ind w:firstLine="567"/>
        <w:jc w:val="both"/>
        <w:rPr>
          <w:sz w:val="24"/>
          <w:szCs w:val="24"/>
        </w:rPr>
      </w:pPr>
      <w:r w:rsidRPr="00267C20">
        <w:rPr>
          <w:sz w:val="24"/>
          <w:szCs w:val="24"/>
        </w:rPr>
        <w:t>Повертати повідомлення про внесення місцевої ініціативи для усунення недоліків з інших підстав забороняється.</w:t>
      </w:r>
    </w:p>
    <w:p w14:paraId="2986FD2F" w14:textId="77777777" w:rsidR="00CB4A1B" w:rsidRPr="00267C20" w:rsidRDefault="00CB4A1B" w:rsidP="00CB4A1B">
      <w:pPr>
        <w:ind w:firstLine="567"/>
        <w:jc w:val="both"/>
        <w:rPr>
          <w:sz w:val="24"/>
          <w:szCs w:val="24"/>
        </w:rPr>
      </w:pPr>
      <w:r w:rsidRPr="00267C20">
        <w:rPr>
          <w:sz w:val="24"/>
          <w:szCs w:val="24"/>
        </w:rPr>
        <w:t>7. Повідомлення про внесення місцевої ініціативи допрацьовується і подається сільському голові протягом 15-ти робочих днів з дня отримання уповноваженим представником ініціативної групи відповіді голови.</w:t>
      </w:r>
    </w:p>
    <w:p w14:paraId="3AABB5DD" w14:textId="2A0D8D7B" w:rsidR="00CB4A1B" w:rsidRPr="00267C20" w:rsidRDefault="00CB4A1B" w:rsidP="00CB4A1B">
      <w:pPr>
        <w:ind w:firstLine="567"/>
        <w:jc w:val="both"/>
        <w:rPr>
          <w:sz w:val="24"/>
          <w:szCs w:val="24"/>
        </w:rPr>
      </w:pPr>
      <w:r w:rsidRPr="00267C20">
        <w:rPr>
          <w:sz w:val="24"/>
          <w:szCs w:val="24"/>
        </w:rPr>
        <w:t>У разі якщо недоліки в цей строк не усунуто, повідомлення про внесення місцевої ініціативи вважається не поданим, про що уповноважений представник ініціативної групи повідомляється за адресою для офіційного листування і на офіційному вебсайті Ради</w:t>
      </w:r>
      <w:r w:rsidR="00C2390A" w:rsidRPr="00267C20">
        <w:rPr>
          <w:sz w:val="24"/>
          <w:szCs w:val="24"/>
        </w:rPr>
        <w:t>.</w:t>
      </w:r>
    </w:p>
    <w:p w14:paraId="686CA531" w14:textId="77777777" w:rsidR="00CB4A1B" w:rsidRPr="00267C20" w:rsidRDefault="00CB4A1B" w:rsidP="00CB4A1B">
      <w:pPr>
        <w:ind w:firstLine="567"/>
        <w:jc w:val="both"/>
        <w:rPr>
          <w:sz w:val="24"/>
          <w:szCs w:val="24"/>
        </w:rPr>
      </w:pPr>
      <w:r w:rsidRPr="00267C20">
        <w:rPr>
          <w:sz w:val="24"/>
          <w:szCs w:val="24"/>
        </w:rPr>
        <w:t>8. Відмова в розгляді місцевої ініціативи можлива за наявності однієї з таких підстав:</w:t>
      </w:r>
    </w:p>
    <w:p w14:paraId="2B0A34B3" w14:textId="77777777" w:rsidR="00CB4A1B" w:rsidRPr="00267C20" w:rsidRDefault="00CB4A1B" w:rsidP="00CB4A1B">
      <w:pPr>
        <w:ind w:firstLine="567"/>
        <w:jc w:val="both"/>
        <w:rPr>
          <w:sz w:val="24"/>
          <w:szCs w:val="24"/>
        </w:rPr>
      </w:pPr>
      <w:r w:rsidRPr="00267C20">
        <w:rPr>
          <w:sz w:val="24"/>
          <w:szCs w:val="24"/>
        </w:rPr>
        <w:t>1) предмет місцевої ініціативи не віднесений до повноважень органів місцевого самоврядування територіальної громади;</w:t>
      </w:r>
    </w:p>
    <w:p w14:paraId="41948015" w14:textId="77777777" w:rsidR="00CB4A1B" w:rsidRPr="00267C20" w:rsidRDefault="00CB4A1B" w:rsidP="00CB4A1B">
      <w:pPr>
        <w:ind w:firstLine="567"/>
        <w:jc w:val="both"/>
        <w:rPr>
          <w:sz w:val="24"/>
          <w:szCs w:val="24"/>
        </w:rPr>
      </w:pPr>
      <w:r w:rsidRPr="00267C20">
        <w:rPr>
          <w:sz w:val="24"/>
          <w:szCs w:val="24"/>
        </w:rPr>
        <w:t>2) звернувся суб’єкт, не наділений правом вносити місцеву ініціативу.</w:t>
      </w:r>
    </w:p>
    <w:p w14:paraId="79028349" w14:textId="77777777" w:rsidR="00CB4A1B" w:rsidRPr="00267C20" w:rsidRDefault="00CB4A1B" w:rsidP="00CB4A1B">
      <w:pPr>
        <w:ind w:firstLine="567"/>
        <w:jc w:val="both"/>
        <w:rPr>
          <w:sz w:val="24"/>
          <w:szCs w:val="24"/>
        </w:rPr>
      </w:pPr>
      <w:r w:rsidRPr="00267C20">
        <w:rPr>
          <w:sz w:val="24"/>
          <w:szCs w:val="24"/>
        </w:rPr>
        <w:t>Відмовляти в розгляді місцевої ініціативи з інших підстав заборонено.</w:t>
      </w:r>
    </w:p>
    <w:p w14:paraId="707389AB" w14:textId="64F966EC" w:rsidR="00CB4A1B" w:rsidRPr="00267C20" w:rsidRDefault="00CB4A1B" w:rsidP="00CB4A1B">
      <w:pPr>
        <w:ind w:firstLine="567"/>
        <w:jc w:val="both"/>
        <w:rPr>
          <w:sz w:val="24"/>
          <w:szCs w:val="24"/>
        </w:rPr>
      </w:pPr>
      <w:r w:rsidRPr="00267C20">
        <w:rPr>
          <w:sz w:val="24"/>
          <w:szCs w:val="24"/>
        </w:rPr>
        <w:t>9. На офіційному вебсайті Ради розміщується:</w:t>
      </w:r>
    </w:p>
    <w:p w14:paraId="1B755298" w14:textId="77777777" w:rsidR="00CB4A1B" w:rsidRPr="00267C20" w:rsidRDefault="00CB4A1B" w:rsidP="00CB4A1B">
      <w:pPr>
        <w:ind w:firstLine="567"/>
        <w:jc w:val="both"/>
        <w:rPr>
          <w:sz w:val="24"/>
          <w:szCs w:val="24"/>
        </w:rPr>
      </w:pPr>
      <w:r w:rsidRPr="00267C20">
        <w:rPr>
          <w:sz w:val="24"/>
          <w:szCs w:val="24"/>
        </w:rPr>
        <w:t>1) повідомлення про внесення місцевої ініціативи з усіма додатками, крім підписних листів — протягом 5-ти робочих днів з дня отримання повідомлення;</w:t>
      </w:r>
    </w:p>
    <w:p w14:paraId="7EEE533A" w14:textId="77777777" w:rsidR="00CB4A1B" w:rsidRPr="00267C20" w:rsidRDefault="00CB4A1B" w:rsidP="00CB4A1B">
      <w:pPr>
        <w:ind w:firstLine="567"/>
        <w:jc w:val="both"/>
        <w:rPr>
          <w:sz w:val="24"/>
          <w:szCs w:val="24"/>
        </w:rPr>
      </w:pPr>
      <w:r w:rsidRPr="00267C20">
        <w:rPr>
          <w:sz w:val="24"/>
          <w:szCs w:val="24"/>
        </w:rPr>
        <w:t>2) ухвалене відповідно до частини п’ятої цієї статті рішення (повернення повідомлення про внесення місцевої ініціативи для усунення недоліків або відмова в розгляді місцевої ініціативи) — протягом 5-ти робочих днів з дня його ухвалення.</w:t>
      </w:r>
    </w:p>
    <w:p w14:paraId="17FBD940" w14:textId="77777777" w:rsidR="00CB4A1B" w:rsidRPr="00267C20" w:rsidRDefault="00CB4A1B" w:rsidP="00CB4A1B">
      <w:pPr>
        <w:ind w:firstLine="567"/>
        <w:jc w:val="both"/>
        <w:rPr>
          <w:sz w:val="24"/>
          <w:szCs w:val="24"/>
        </w:rPr>
      </w:pPr>
    </w:p>
    <w:p w14:paraId="33CA256C" w14:textId="77777777" w:rsidR="00CB4A1B" w:rsidRPr="00267C20" w:rsidRDefault="00CB4A1B" w:rsidP="00CB4A1B">
      <w:pPr>
        <w:jc w:val="center"/>
        <w:rPr>
          <w:b/>
          <w:bCs/>
          <w:sz w:val="24"/>
          <w:szCs w:val="24"/>
        </w:rPr>
      </w:pPr>
      <w:r w:rsidRPr="00267C20">
        <w:rPr>
          <w:b/>
          <w:bCs/>
          <w:sz w:val="24"/>
          <w:szCs w:val="24"/>
        </w:rPr>
        <w:t>РОЗДІЛ ІІІ.</w:t>
      </w:r>
    </w:p>
    <w:p w14:paraId="6D0A6A69" w14:textId="77777777" w:rsidR="00CB4A1B" w:rsidRPr="00267C20" w:rsidRDefault="00CB4A1B" w:rsidP="00CB4A1B">
      <w:pPr>
        <w:jc w:val="center"/>
        <w:rPr>
          <w:b/>
          <w:bCs/>
          <w:sz w:val="24"/>
          <w:szCs w:val="24"/>
        </w:rPr>
      </w:pPr>
      <w:r w:rsidRPr="00267C20">
        <w:rPr>
          <w:b/>
          <w:bCs/>
          <w:sz w:val="24"/>
          <w:szCs w:val="24"/>
        </w:rPr>
        <w:t>РОЗГЛЯД МІСЦЕВОЇ ІНІЦІАТИВИ</w:t>
      </w:r>
    </w:p>
    <w:p w14:paraId="43A1379A" w14:textId="77777777" w:rsidR="00CB4A1B" w:rsidRPr="00267C20" w:rsidRDefault="00CB4A1B" w:rsidP="00CB4A1B">
      <w:pPr>
        <w:jc w:val="both"/>
        <w:rPr>
          <w:sz w:val="16"/>
          <w:szCs w:val="16"/>
        </w:rPr>
      </w:pPr>
    </w:p>
    <w:p w14:paraId="1ADEF9B9" w14:textId="77777777" w:rsidR="00CB4A1B" w:rsidRPr="00267C20" w:rsidRDefault="00CB4A1B" w:rsidP="00DB45D8">
      <w:pPr>
        <w:ind w:firstLine="567"/>
        <w:jc w:val="both"/>
        <w:rPr>
          <w:b/>
          <w:bCs/>
          <w:sz w:val="24"/>
          <w:szCs w:val="24"/>
        </w:rPr>
      </w:pPr>
      <w:r w:rsidRPr="00267C20">
        <w:rPr>
          <w:b/>
          <w:bCs/>
          <w:sz w:val="24"/>
          <w:szCs w:val="24"/>
        </w:rPr>
        <w:t>Стаття 7. Загальний порядок розгляду місцевої ініціативи</w:t>
      </w:r>
    </w:p>
    <w:p w14:paraId="771EDB76" w14:textId="77777777" w:rsidR="00CB4A1B" w:rsidRPr="00267C20" w:rsidRDefault="00CB4A1B" w:rsidP="00CB4A1B">
      <w:pPr>
        <w:ind w:firstLine="567"/>
        <w:jc w:val="both"/>
        <w:rPr>
          <w:sz w:val="24"/>
          <w:szCs w:val="24"/>
        </w:rPr>
      </w:pPr>
      <w:r w:rsidRPr="00267C20">
        <w:rPr>
          <w:sz w:val="24"/>
          <w:szCs w:val="24"/>
        </w:rPr>
        <w:t>1. 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14:paraId="75D632FA" w14:textId="77777777" w:rsidR="00CB4A1B" w:rsidRPr="00267C20" w:rsidRDefault="00CB4A1B" w:rsidP="00CB4A1B">
      <w:pPr>
        <w:ind w:firstLine="567"/>
        <w:jc w:val="both"/>
        <w:rPr>
          <w:sz w:val="24"/>
          <w:szCs w:val="24"/>
        </w:rPr>
      </w:pPr>
      <w:r w:rsidRPr="00267C20">
        <w:rPr>
          <w:sz w:val="24"/>
          <w:szCs w:val="24"/>
        </w:rPr>
        <w:t>2. Рада розглядає місцеву ініціативу відповідно до закону й положень регламенту Ради, що визначають порядок підготовки і розгляду питань порядку денного на сесії Ради.</w:t>
      </w:r>
    </w:p>
    <w:p w14:paraId="356E9D6D" w14:textId="77777777" w:rsidR="00CB4A1B" w:rsidRPr="00267C20" w:rsidRDefault="00CB4A1B" w:rsidP="00CB4A1B">
      <w:pPr>
        <w:ind w:firstLine="567"/>
        <w:jc w:val="both"/>
        <w:rPr>
          <w:sz w:val="24"/>
          <w:szCs w:val="24"/>
        </w:rPr>
      </w:pPr>
      <w:r w:rsidRPr="00267C20">
        <w:rPr>
          <w:sz w:val="24"/>
          <w:szCs w:val="24"/>
        </w:rPr>
        <w:t>3. Якщо органи чи посадові особи місцевого самоврядування порушують вимоги цього Положення, уповноважений представник ініціативної групи має право на першочерговий (невідкладний) особистий прийом сільським головою відповідно до графіку особистого прийому громадян.</w:t>
      </w:r>
    </w:p>
    <w:p w14:paraId="6F9A3B22" w14:textId="77777777" w:rsidR="00CB4A1B" w:rsidRPr="00267C20" w:rsidRDefault="00CB4A1B" w:rsidP="00CB4A1B">
      <w:pPr>
        <w:jc w:val="both"/>
        <w:rPr>
          <w:sz w:val="24"/>
          <w:szCs w:val="24"/>
        </w:rPr>
      </w:pPr>
    </w:p>
    <w:p w14:paraId="0ADB6DB5" w14:textId="77777777" w:rsidR="00CB4A1B" w:rsidRPr="00267C20" w:rsidRDefault="00CB4A1B" w:rsidP="00DB45D8">
      <w:pPr>
        <w:ind w:firstLine="567"/>
        <w:jc w:val="both"/>
        <w:rPr>
          <w:b/>
          <w:bCs/>
          <w:sz w:val="24"/>
          <w:szCs w:val="24"/>
        </w:rPr>
      </w:pPr>
      <w:r w:rsidRPr="00267C20">
        <w:rPr>
          <w:b/>
          <w:bCs/>
          <w:sz w:val="24"/>
          <w:szCs w:val="24"/>
        </w:rPr>
        <w:t>Стаття 8. Підготовка місцевої ініціативи до розгляду на сесії Ради</w:t>
      </w:r>
    </w:p>
    <w:p w14:paraId="1F0C7107" w14:textId="77777777" w:rsidR="00CB4A1B" w:rsidRPr="00267C20" w:rsidRDefault="00CB4A1B" w:rsidP="00CB4A1B">
      <w:pPr>
        <w:ind w:firstLine="567"/>
        <w:jc w:val="both"/>
        <w:rPr>
          <w:sz w:val="24"/>
          <w:szCs w:val="24"/>
        </w:rPr>
      </w:pPr>
      <w:r w:rsidRPr="00267C20">
        <w:rPr>
          <w:sz w:val="24"/>
          <w:szCs w:val="24"/>
        </w:rPr>
        <w:t xml:space="preserve">1. Сільський голова організовує підготовку місцевої ініціативи до розгляду на </w:t>
      </w:r>
      <w:r w:rsidRPr="00267C20">
        <w:rPr>
          <w:sz w:val="24"/>
          <w:szCs w:val="24"/>
        </w:rPr>
        <w:lastRenderedPageBreak/>
        <w:t>наступній черговій сесії Ради відповідно до вимог регламенту Ради й регулярно інформує уповноваженого представника ініціативної групи про вжиті заходи за адресою для офіційного листування, а також територіальну громаду через розміщення інформації на офіційному вебсайті Ради.</w:t>
      </w:r>
    </w:p>
    <w:p w14:paraId="3B58DCD4" w14:textId="77777777" w:rsidR="00CB4A1B" w:rsidRPr="00267C20" w:rsidRDefault="00CB4A1B" w:rsidP="00CB4A1B">
      <w:pPr>
        <w:ind w:firstLine="567"/>
        <w:jc w:val="both"/>
        <w:rPr>
          <w:sz w:val="24"/>
          <w:szCs w:val="24"/>
        </w:rPr>
      </w:pPr>
      <w:r w:rsidRPr="00267C20">
        <w:rPr>
          <w:sz w:val="24"/>
          <w:szCs w:val="24"/>
        </w:rPr>
        <w:t>2. Сільський голова в порядку, передбаченому частиною четвертою статті 6 цього Положення, упродовж 7-ми робочих днів з дня отримання повідомлення про внесення місцевої ініціативи видає доручення, у якому визначає один або більше виконавчих органів Ради, у компетенцію якого (-их) входить розв’язання питання, що є предметом місцевої ініціативи. Якщо в дорученні визначено два й більше виконавчих органів Ради, один із них визначається як відповідальний профільний виконавчий орган Ради.</w:t>
      </w:r>
    </w:p>
    <w:p w14:paraId="5B1C8F33" w14:textId="03C14F75" w:rsidR="00CB4A1B" w:rsidRPr="00267C20" w:rsidRDefault="00CB4A1B" w:rsidP="00CB4A1B">
      <w:pPr>
        <w:ind w:firstLine="567"/>
        <w:jc w:val="both"/>
        <w:rPr>
          <w:sz w:val="24"/>
          <w:szCs w:val="24"/>
        </w:rPr>
      </w:pPr>
      <w:r w:rsidRPr="00267C20">
        <w:rPr>
          <w:sz w:val="24"/>
          <w:szCs w:val="24"/>
        </w:rPr>
        <w:t xml:space="preserve">3. Доручення оприлюднюються </w:t>
      </w:r>
      <w:r w:rsidR="00DB45D8" w:rsidRPr="00267C20">
        <w:rPr>
          <w:sz w:val="24"/>
          <w:szCs w:val="24"/>
        </w:rPr>
        <w:t xml:space="preserve">на </w:t>
      </w:r>
      <w:r w:rsidRPr="00267C20">
        <w:rPr>
          <w:sz w:val="24"/>
          <w:szCs w:val="24"/>
        </w:rPr>
        <w:t>офіційно</w:t>
      </w:r>
      <w:r w:rsidR="00DB45D8" w:rsidRPr="00267C20">
        <w:rPr>
          <w:sz w:val="24"/>
          <w:szCs w:val="24"/>
        </w:rPr>
        <w:t>му</w:t>
      </w:r>
      <w:r w:rsidRPr="00267C20">
        <w:rPr>
          <w:sz w:val="24"/>
          <w:szCs w:val="24"/>
        </w:rPr>
        <w:t xml:space="preserve"> вебсайт</w:t>
      </w:r>
      <w:r w:rsidR="00DB45D8" w:rsidRPr="00267C20">
        <w:rPr>
          <w:sz w:val="24"/>
          <w:szCs w:val="24"/>
        </w:rPr>
        <w:t>і</w:t>
      </w:r>
      <w:r w:rsidRPr="00267C20">
        <w:rPr>
          <w:sz w:val="24"/>
          <w:szCs w:val="24"/>
        </w:rPr>
        <w:t xml:space="preserve"> Ради й надсилаються за офіційною адресою для листування чи передаються особисто уповноваженому представнику ініціативної групи невідкладно після прийняття, але не пізніше </w:t>
      </w:r>
      <w:r w:rsidR="00DB45D8" w:rsidRPr="00267C20">
        <w:rPr>
          <w:sz w:val="24"/>
          <w:szCs w:val="24"/>
        </w:rPr>
        <w:t>5</w:t>
      </w:r>
      <w:r w:rsidRPr="00267C20">
        <w:rPr>
          <w:sz w:val="24"/>
          <w:szCs w:val="24"/>
        </w:rPr>
        <w:t xml:space="preserve"> робочих днів з дня видання доручення.</w:t>
      </w:r>
    </w:p>
    <w:p w14:paraId="71AE7DBA" w14:textId="77777777" w:rsidR="00CB4A1B" w:rsidRPr="00267C20" w:rsidRDefault="00CB4A1B" w:rsidP="00CB4A1B">
      <w:pPr>
        <w:ind w:firstLine="567"/>
        <w:jc w:val="both"/>
        <w:rPr>
          <w:sz w:val="24"/>
          <w:szCs w:val="24"/>
        </w:rPr>
      </w:pPr>
      <w:r w:rsidRPr="00267C20">
        <w:rPr>
          <w:sz w:val="24"/>
          <w:szCs w:val="24"/>
        </w:rPr>
        <w:t>4. Відповідальність за координацію роботи виконавчих органів Ради щодо підготовки розгляду місцевої ініціативи на сесії ради, комунікацію з уповноваженим представником ініціативної групи й оприлюднення документів на офіційному вебсайті Ради покладається на відповідальну особу Ради.</w:t>
      </w:r>
    </w:p>
    <w:p w14:paraId="4E1A3F7B" w14:textId="77777777" w:rsidR="00CB4A1B" w:rsidRPr="00267C20" w:rsidRDefault="00CB4A1B" w:rsidP="00CB4A1B">
      <w:pPr>
        <w:ind w:firstLine="567"/>
        <w:jc w:val="both"/>
        <w:rPr>
          <w:sz w:val="24"/>
          <w:szCs w:val="24"/>
        </w:rPr>
      </w:pPr>
      <w:r w:rsidRPr="00267C20">
        <w:rPr>
          <w:sz w:val="24"/>
          <w:szCs w:val="24"/>
        </w:rPr>
        <w:t>5. Виконавчі органи Ради впродовж 10-ти робочих днів з дати видання відповідного доручення розглядають повідомлення про внесення місцевої ініціативи з відповідними додатками за участі членів ініціативної групи й готують аналітичну довідку, у якій зазначається:</w:t>
      </w:r>
    </w:p>
    <w:p w14:paraId="600235B6" w14:textId="77777777" w:rsidR="00CB4A1B" w:rsidRPr="00267C20" w:rsidRDefault="00CB4A1B" w:rsidP="00CB4A1B">
      <w:pPr>
        <w:ind w:firstLine="567"/>
        <w:jc w:val="both"/>
        <w:rPr>
          <w:sz w:val="24"/>
          <w:szCs w:val="24"/>
        </w:rPr>
      </w:pPr>
      <w:r w:rsidRPr="00267C20">
        <w:rPr>
          <w:sz w:val="24"/>
          <w:szCs w:val="24"/>
        </w:rPr>
        <w:t>1) детальний опис проблеми, що є предметом місцевої ініціативи: кількісні та якісні показники, перелік основних фактів;</w:t>
      </w:r>
    </w:p>
    <w:p w14:paraId="4FD373C3" w14:textId="77777777" w:rsidR="00CB4A1B" w:rsidRPr="00267C20" w:rsidRDefault="00CB4A1B" w:rsidP="00CB4A1B">
      <w:pPr>
        <w:ind w:firstLine="567"/>
        <w:jc w:val="both"/>
        <w:rPr>
          <w:sz w:val="24"/>
          <w:szCs w:val="24"/>
        </w:rPr>
      </w:pPr>
      <w:r w:rsidRPr="00267C20">
        <w:rPr>
          <w:sz w:val="24"/>
          <w:szCs w:val="24"/>
        </w:rPr>
        <w:t>2) причини виникнення цієї проблеми: опис обставин, які зумовлюють її виникнення;</w:t>
      </w:r>
    </w:p>
    <w:p w14:paraId="7E0CE836" w14:textId="77777777" w:rsidR="00CB4A1B" w:rsidRPr="00267C20" w:rsidRDefault="00CB4A1B" w:rsidP="00CB4A1B">
      <w:pPr>
        <w:ind w:firstLine="567"/>
        <w:jc w:val="both"/>
        <w:rPr>
          <w:sz w:val="24"/>
          <w:szCs w:val="24"/>
        </w:rPr>
      </w:pPr>
      <w:r w:rsidRPr="00267C20">
        <w:rPr>
          <w:sz w:val="24"/>
          <w:szCs w:val="24"/>
        </w:rPr>
        <w:t>3) заходи, яких органи й посадові особи місцевого самоврядування вжили задля подолання цієї проблеми в минулому (якщо такі заходи вживалися), оцінка їх ефективності;</w:t>
      </w:r>
    </w:p>
    <w:p w14:paraId="503560CB" w14:textId="77777777" w:rsidR="00CB4A1B" w:rsidRPr="00267C20" w:rsidRDefault="00CB4A1B" w:rsidP="00CB4A1B">
      <w:pPr>
        <w:ind w:firstLine="567"/>
        <w:jc w:val="both"/>
        <w:rPr>
          <w:sz w:val="24"/>
          <w:szCs w:val="24"/>
        </w:rPr>
      </w:pPr>
      <w:r w:rsidRPr="00267C20">
        <w:rPr>
          <w:sz w:val="24"/>
          <w:szCs w:val="24"/>
        </w:rPr>
        <w:t>4) раніше заплановані заходи подолання цієї проблеми та перспективи їх виконання (якщо такі заходи планувалися);</w:t>
      </w:r>
    </w:p>
    <w:p w14:paraId="2ACF2B48" w14:textId="77777777" w:rsidR="00CB4A1B" w:rsidRPr="00267C20" w:rsidRDefault="00CB4A1B" w:rsidP="00CB4A1B">
      <w:pPr>
        <w:ind w:firstLine="567"/>
        <w:jc w:val="both"/>
        <w:rPr>
          <w:sz w:val="24"/>
          <w:szCs w:val="24"/>
        </w:rPr>
      </w:pPr>
      <w:r w:rsidRPr="00267C20">
        <w:rPr>
          <w:sz w:val="24"/>
          <w:szCs w:val="24"/>
        </w:rPr>
        <w:t>5) альтернативні варіанти подолання проблеми — запропонувати й оцінити прийнятні способи (стратегії) розв’язання питання, що є предметом місцевої ініціативи, обґрунтувати переваги й недоліки кожного з них, зокрема залежно від ресурсів, якими розпоряджається територіальна громада;</w:t>
      </w:r>
    </w:p>
    <w:p w14:paraId="68BC3355" w14:textId="77777777" w:rsidR="00CB4A1B" w:rsidRPr="00267C20" w:rsidRDefault="00CB4A1B" w:rsidP="00CB4A1B">
      <w:pPr>
        <w:ind w:firstLine="567"/>
        <w:jc w:val="both"/>
        <w:rPr>
          <w:sz w:val="24"/>
          <w:szCs w:val="24"/>
        </w:rPr>
      </w:pPr>
      <w:r w:rsidRPr="00267C20">
        <w:rPr>
          <w:sz w:val="24"/>
          <w:szCs w:val="24"/>
        </w:rPr>
        <w:t>6) якщо через подання місцевої ініціативи було внесено проєкт рішення Ради — обґрунтувати можливість розв’язання проблеми в разі прийняття запропонованого акта й/або необхідність доопрацювання такого акта;</w:t>
      </w:r>
    </w:p>
    <w:p w14:paraId="170A3D57" w14:textId="77777777" w:rsidR="00CB4A1B" w:rsidRPr="00267C20" w:rsidRDefault="00CB4A1B" w:rsidP="00CB4A1B">
      <w:pPr>
        <w:ind w:firstLine="567"/>
        <w:jc w:val="both"/>
        <w:rPr>
          <w:sz w:val="24"/>
          <w:szCs w:val="24"/>
        </w:rPr>
      </w:pPr>
      <w:r w:rsidRPr="00267C20">
        <w:rPr>
          <w:sz w:val="24"/>
          <w:szCs w:val="24"/>
        </w:rPr>
        <w:t>7) необхідність приведення запропонованого проєкту рішення до вимог регламенту Ради.</w:t>
      </w:r>
    </w:p>
    <w:p w14:paraId="7EDFF6F0" w14:textId="77777777" w:rsidR="00CB4A1B" w:rsidRPr="00267C20" w:rsidRDefault="00CB4A1B" w:rsidP="00CB4A1B">
      <w:pPr>
        <w:ind w:firstLine="567"/>
        <w:jc w:val="both"/>
        <w:rPr>
          <w:sz w:val="24"/>
          <w:szCs w:val="24"/>
        </w:rPr>
      </w:pPr>
      <w:r w:rsidRPr="00267C20">
        <w:rPr>
          <w:sz w:val="24"/>
          <w:szCs w:val="24"/>
        </w:rPr>
        <w:t>8) інша інформація, яка є важливою для ухвалення рішення Радою по суті поданої місцевої ініціативи.</w:t>
      </w:r>
    </w:p>
    <w:p w14:paraId="71114833" w14:textId="77777777" w:rsidR="00CB4A1B" w:rsidRPr="00267C20" w:rsidRDefault="00CB4A1B" w:rsidP="00CB4A1B">
      <w:pPr>
        <w:ind w:firstLine="567"/>
        <w:jc w:val="both"/>
        <w:rPr>
          <w:sz w:val="24"/>
          <w:szCs w:val="24"/>
        </w:rPr>
      </w:pPr>
      <w:r w:rsidRPr="00267C20">
        <w:rPr>
          <w:sz w:val="24"/>
          <w:szCs w:val="24"/>
        </w:rPr>
        <w:t>6. Аналітична довідка не пізніше наступного робочого дня передається на розгляд сільського голови, який упродовж 5-ти робочих днів розглядає її за участі представників ініціативної групи і дає доручення профільному виконавчому органу Ради:</w:t>
      </w:r>
    </w:p>
    <w:p w14:paraId="3F0BC5D6" w14:textId="77777777" w:rsidR="00CB4A1B" w:rsidRPr="00267C20" w:rsidRDefault="00CB4A1B" w:rsidP="00CB4A1B">
      <w:pPr>
        <w:ind w:firstLine="567"/>
        <w:jc w:val="both"/>
        <w:rPr>
          <w:sz w:val="24"/>
          <w:szCs w:val="24"/>
        </w:rPr>
      </w:pPr>
      <w:r w:rsidRPr="00267C20">
        <w:rPr>
          <w:sz w:val="24"/>
          <w:szCs w:val="24"/>
        </w:rPr>
        <w:t>1) у випадку внесення місцевої ініціативи у формі питання — підготувати проєкт рішення Ради;</w:t>
      </w:r>
    </w:p>
    <w:p w14:paraId="41B17F94" w14:textId="77777777" w:rsidR="00CB4A1B" w:rsidRPr="00267C20" w:rsidRDefault="00CB4A1B" w:rsidP="00CB4A1B">
      <w:pPr>
        <w:ind w:firstLine="567"/>
        <w:jc w:val="both"/>
        <w:rPr>
          <w:sz w:val="24"/>
          <w:szCs w:val="24"/>
        </w:rPr>
      </w:pPr>
      <w:r w:rsidRPr="00267C20">
        <w:rPr>
          <w:sz w:val="24"/>
          <w:szCs w:val="24"/>
        </w:rPr>
        <w:t>2) у випадку внесення місцевої ініціативи у формі проєкту рішення Ради — з метою приведення у відповідність до вимог регламенту Ради доопрацювати проєкт рішення, що був поданий шляхом внесення місцевої ініціативи, наприклад, підготувати:</w:t>
      </w:r>
    </w:p>
    <w:p w14:paraId="51782CA1" w14:textId="77777777" w:rsidR="00CB4A1B" w:rsidRPr="00267C20" w:rsidRDefault="00CB4A1B" w:rsidP="00CB4A1B">
      <w:pPr>
        <w:ind w:firstLine="567"/>
        <w:jc w:val="both"/>
        <w:rPr>
          <w:sz w:val="24"/>
          <w:szCs w:val="24"/>
        </w:rPr>
      </w:pPr>
      <w:r w:rsidRPr="00267C20">
        <w:rPr>
          <w:sz w:val="24"/>
          <w:szCs w:val="24"/>
        </w:rPr>
        <w:t>а) аналіз регуляторного впливу (відповідно до статті 8 Закону України «Про засади державної регуляторної політики у сфері господарської діяльності», якщо в порядку місцевої ініціативи подається проєкт регуляторного акта);</w:t>
      </w:r>
    </w:p>
    <w:p w14:paraId="0A54EA7E" w14:textId="77777777" w:rsidR="00CB4A1B" w:rsidRPr="00267C20" w:rsidRDefault="00CB4A1B" w:rsidP="00CB4A1B">
      <w:pPr>
        <w:ind w:firstLine="567"/>
        <w:jc w:val="both"/>
        <w:rPr>
          <w:sz w:val="24"/>
          <w:szCs w:val="24"/>
        </w:rPr>
      </w:pPr>
      <w:r w:rsidRPr="00267C20">
        <w:rPr>
          <w:sz w:val="24"/>
          <w:szCs w:val="24"/>
        </w:rPr>
        <w:lastRenderedPageBreak/>
        <w:t>б) бюджетне або інше фінансове обґрунтування, пояснювальну записку, порівняльну таблицю й інші документи, підготовку яких вимагає регламент Ради;</w:t>
      </w:r>
    </w:p>
    <w:p w14:paraId="76B49A9E" w14:textId="77777777" w:rsidR="00CB4A1B" w:rsidRPr="00267C20" w:rsidRDefault="00CB4A1B" w:rsidP="00CB4A1B">
      <w:pPr>
        <w:ind w:firstLine="567"/>
        <w:jc w:val="both"/>
        <w:rPr>
          <w:sz w:val="24"/>
          <w:szCs w:val="24"/>
        </w:rPr>
      </w:pPr>
      <w:r w:rsidRPr="00267C20">
        <w:rPr>
          <w:sz w:val="24"/>
          <w:szCs w:val="24"/>
        </w:rPr>
        <w:t>в) провести аналіз проєкту щодо наявності будь-яких суперечностей з раніше прийнятими актами з цього питання.</w:t>
      </w:r>
    </w:p>
    <w:p w14:paraId="099C9E1B" w14:textId="77777777" w:rsidR="00CB4A1B" w:rsidRPr="00267C20" w:rsidRDefault="00CB4A1B" w:rsidP="00CB4A1B">
      <w:pPr>
        <w:ind w:firstLine="567"/>
        <w:jc w:val="both"/>
        <w:rPr>
          <w:sz w:val="24"/>
          <w:szCs w:val="24"/>
        </w:rPr>
      </w:pPr>
      <w:r w:rsidRPr="00267C20">
        <w:rPr>
          <w:sz w:val="24"/>
          <w:szCs w:val="24"/>
        </w:rPr>
        <w:t>7. З метою комплексного розв’язання проблеми, що є предметом місцевої ініціативи, проєкт рішення Ради має містити план заходів, спрямованих на подолання цієї проблеми, який складатиметься з таких пунктів:</w:t>
      </w:r>
    </w:p>
    <w:p w14:paraId="586A2B47" w14:textId="77777777" w:rsidR="00CB4A1B" w:rsidRPr="00267C20" w:rsidRDefault="00CB4A1B" w:rsidP="00CB4A1B">
      <w:pPr>
        <w:ind w:firstLine="567"/>
        <w:jc w:val="both"/>
        <w:rPr>
          <w:sz w:val="24"/>
          <w:szCs w:val="24"/>
        </w:rPr>
      </w:pPr>
      <w:r w:rsidRPr="00267C20">
        <w:rPr>
          <w:sz w:val="24"/>
          <w:szCs w:val="24"/>
        </w:rPr>
        <w:t>а) перелік заходів і відповідальні за їх реалізацію посадові особи;</w:t>
      </w:r>
    </w:p>
    <w:p w14:paraId="7C0B28D8" w14:textId="77777777" w:rsidR="00CB4A1B" w:rsidRPr="00267C20" w:rsidRDefault="00CB4A1B" w:rsidP="00CB4A1B">
      <w:pPr>
        <w:ind w:firstLine="567"/>
        <w:jc w:val="both"/>
        <w:rPr>
          <w:sz w:val="24"/>
          <w:szCs w:val="24"/>
        </w:rPr>
      </w:pPr>
      <w:r w:rsidRPr="00267C20">
        <w:rPr>
          <w:sz w:val="24"/>
          <w:szCs w:val="24"/>
        </w:rPr>
        <w:t>б) строки виконання заходів;</w:t>
      </w:r>
    </w:p>
    <w:p w14:paraId="532ACF71" w14:textId="77777777" w:rsidR="00CB4A1B" w:rsidRPr="00267C20" w:rsidRDefault="00CB4A1B" w:rsidP="00CB4A1B">
      <w:pPr>
        <w:ind w:firstLine="567"/>
        <w:jc w:val="both"/>
        <w:rPr>
          <w:sz w:val="24"/>
          <w:szCs w:val="24"/>
        </w:rPr>
      </w:pPr>
      <w:r w:rsidRPr="00267C20">
        <w:rPr>
          <w:sz w:val="24"/>
          <w:szCs w:val="24"/>
        </w:rPr>
        <w:t>в) розмір бюджетних призначень, необхідних для їх реалізації (за потреби).</w:t>
      </w:r>
    </w:p>
    <w:p w14:paraId="2C650E53" w14:textId="77777777" w:rsidR="00CB4A1B" w:rsidRPr="00267C20" w:rsidRDefault="00CB4A1B" w:rsidP="00CB4A1B">
      <w:pPr>
        <w:ind w:firstLine="567"/>
        <w:jc w:val="both"/>
        <w:rPr>
          <w:sz w:val="24"/>
          <w:szCs w:val="24"/>
        </w:rPr>
      </w:pPr>
      <w:r w:rsidRPr="00267C20">
        <w:rPr>
          <w:sz w:val="24"/>
          <w:szCs w:val="24"/>
        </w:rPr>
        <w:t>8. Профільний виконавчий орган Ради спільно з представниками ініціативної групи розробляє або доопрацьовує проєкт рішення Ради й невідкладно, але не пізніше ніж через 10 робочих днів, передає його сільському голові.</w:t>
      </w:r>
    </w:p>
    <w:p w14:paraId="3BE34BB0" w14:textId="77777777" w:rsidR="00CB4A1B" w:rsidRPr="00267C20" w:rsidRDefault="00CB4A1B" w:rsidP="00CB4A1B">
      <w:pPr>
        <w:ind w:firstLine="567"/>
        <w:jc w:val="both"/>
        <w:rPr>
          <w:sz w:val="24"/>
          <w:szCs w:val="24"/>
        </w:rPr>
      </w:pPr>
      <w:r w:rsidRPr="00267C20">
        <w:rPr>
          <w:sz w:val="24"/>
          <w:szCs w:val="24"/>
        </w:rPr>
        <w:t>9. Якщо проєкт рішення є регуляторним актом, також необхідно дотриматися процедури, що передбачена Законом України «Про засади державної регуляторної політики в сфері господарської діяльності».</w:t>
      </w:r>
    </w:p>
    <w:p w14:paraId="19DB67FF" w14:textId="741D2452" w:rsidR="00CB4A1B" w:rsidRPr="00267C20" w:rsidRDefault="00CB4A1B" w:rsidP="00CB4A1B">
      <w:pPr>
        <w:ind w:firstLine="567"/>
        <w:jc w:val="both"/>
        <w:rPr>
          <w:sz w:val="24"/>
          <w:szCs w:val="24"/>
        </w:rPr>
      </w:pPr>
      <w:r w:rsidRPr="00267C20">
        <w:rPr>
          <w:sz w:val="24"/>
          <w:szCs w:val="24"/>
        </w:rPr>
        <w:t>10. Розроблений проєкт (-и) рішення, негайно після його (їх) підготовки (доопрацювання) оприлюднюється (-ються) згідно з вимогами законодавства, а також розміщується (-ються)</w:t>
      </w:r>
      <w:r w:rsidR="00DB45D8" w:rsidRPr="00267C20">
        <w:rPr>
          <w:sz w:val="24"/>
          <w:szCs w:val="24"/>
        </w:rPr>
        <w:t xml:space="preserve"> на</w:t>
      </w:r>
      <w:r w:rsidRPr="00267C20">
        <w:rPr>
          <w:sz w:val="24"/>
          <w:szCs w:val="24"/>
        </w:rPr>
        <w:t xml:space="preserve"> офіційно</w:t>
      </w:r>
      <w:r w:rsidR="00DB45D8" w:rsidRPr="00267C20">
        <w:rPr>
          <w:sz w:val="24"/>
          <w:szCs w:val="24"/>
        </w:rPr>
        <w:t>му</w:t>
      </w:r>
      <w:r w:rsidRPr="00267C20">
        <w:rPr>
          <w:sz w:val="24"/>
          <w:szCs w:val="24"/>
        </w:rPr>
        <w:t xml:space="preserve"> вебсайт</w:t>
      </w:r>
      <w:r w:rsidR="00DB45D8" w:rsidRPr="00267C20">
        <w:rPr>
          <w:sz w:val="24"/>
          <w:szCs w:val="24"/>
        </w:rPr>
        <w:t>і</w:t>
      </w:r>
      <w:r w:rsidRPr="00267C20">
        <w:rPr>
          <w:sz w:val="24"/>
          <w:szCs w:val="24"/>
        </w:rPr>
        <w:t xml:space="preserve"> Ради й надсилається (-ються) за офіційною адресою для листування чи передається (-ються) особисто уповноваженому представнику ініціативної групи невідкладно після його (їх) підготовки.</w:t>
      </w:r>
    </w:p>
    <w:p w14:paraId="113158F0" w14:textId="77777777" w:rsidR="00CB4A1B" w:rsidRPr="00267C20" w:rsidRDefault="00CB4A1B" w:rsidP="00CB4A1B">
      <w:pPr>
        <w:jc w:val="both"/>
        <w:rPr>
          <w:sz w:val="24"/>
          <w:szCs w:val="24"/>
        </w:rPr>
      </w:pPr>
    </w:p>
    <w:p w14:paraId="2D2DA49D" w14:textId="77777777" w:rsidR="00CB4A1B" w:rsidRPr="00267C20" w:rsidRDefault="00CB4A1B" w:rsidP="00DB45D8">
      <w:pPr>
        <w:ind w:firstLine="567"/>
        <w:jc w:val="both"/>
        <w:rPr>
          <w:b/>
          <w:bCs/>
          <w:sz w:val="24"/>
          <w:szCs w:val="24"/>
        </w:rPr>
      </w:pPr>
      <w:r w:rsidRPr="00267C20">
        <w:rPr>
          <w:b/>
          <w:bCs/>
          <w:sz w:val="24"/>
          <w:szCs w:val="24"/>
        </w:rPr>
        <w:t>Стаття 9. Внесення місцевої ініціативи на розгляд Ради</w:t>
      </w:r>
    </w:p>
    <w:p w14:paraId="4B10E211" w14:textId="77777777" w:rsidR="00CB4A1B" w:rsidRPr="00267C20" w:rsidRDefault="00CB4A1B" w:rsidP="00CB4A1B">
      <w:pPr>
        <w:ind w:firstLine="567"/>
        <w:jc w:val="both"/>
        <w:rPr>
          <w:sz w:val="24"/>
          <w:szCs w:val="24"/>
        </w:rPr>
      </w:pPr>
      <w:r w:rsidRPr="00267C20">
        <w:rPr>
          <w:sz w:val="24"/>
          <w:szCs w:val="24"/>
        </w:rPr>
        <w:t>1. Сільський голова реєструє розроблений (-і) проєкт (-и) рішення Ради згідно з вимогами регламенту Ради і вносить питання про його (їх) розгляд до проєкту порядку денного наступної чергової сесії Ради.</w:t>
      </w:r>
    </w:p>
    <w:p w14:paraId="61BD8782" w14:textId="77777777" w:rsidR="00CB4A1B" w:rsidRPr="00267C20" w:rsidRDefault="00CB4A1B" w:rsidP="00CB4A1B">
      <w:pPr>
        <w:jc w:val="both"/>
        <w:rPr>
          <w:sz w:val="24"/>
          <w:szCs w:val="24"/>
        </w:rPr>
      </w:pPr>
    </w:p>
    <w:p w14:paraId="3F045E31" w14:textId="77777777" w:rsidR="00CB4A1B" w:rsidRPr="00267C20" w:rsidRDefault="00CB4A1B" w:rsidP="00DB45D8">
      <w:pPr>
        <w:ind w:firstLine="567"/>
        <w:jc w:val="both"/>
        <w:rPr>
          <w:b/>
          <w:bCs/>
          <w:sz w:val="24"/>
          <w:szCs w:val="24"/>
        </w:rPr>
      </w:pPr>
      <w:r w:rsidRPr="00267C20">
        <w:rPr>
          <w:b/>
          <w:bCs/>
          <w:sz w:val="24"/>
          <w:szCs w:val="24"/>
        </w:rPr>
        <w:t>Стаття 10. Розгляд місцевої ініціативи на сесії Ради</w:t>
      </w:r>
    </w:p>
    <w:p w14:paraId="259E6115" w14:textId="77777777" w:rsidR="00CB4A1B" w:rsidRPr="00267C20" w:rsidRDefault="00CB4A1B" w:rsidP="00CB4A1B">
      <w:pPr>
        <w:ind w:firstLine="567"/>
        <w:jc w:val="both"/>
        <w:rPr>
          <w:sz w:val="24"/>
          <w:szCs w:val="24"/>
        </w:rPr>
      </w:pPr>
      <w:r w:rsidRPr="00267C20">
        <w:rPr>
          <w:sz w:val="24"/>
          <w:szCs w:val="24"/>
        </w:rPr>
        <w:t>1. Відповідальність за координацію розгляду й доопрацювання проєкту (-ів) рішення Ради постійними комісіями, залучення до роботи представників ініціативної групи й оприлюднення документів на офіційному вебсайті Ради покладається на секретаря Ради.</w:t>
      </w:r>
    </w:p>
    <w:p w14:paraId="47FF2FF4" w14:textId="77777777" w:rsidR="00CB4A1B" w:rsidRPr="00267C20" w:rsidRDefault="00CB4A1B" w:rsidP="00CB4A1B">
      <w:pPr>
        <w:ind w:firstLine="567"/>
        <w:jc w:val="both"/>
        <w:rPr>
          <w:sz w:val="24"/>
          <w:szCs w:val="24"/>
        </w:rPr>
      </w:pPr>
      <w:r w:rsidRPr="00267C20">
        <w:rPr>
          <w:sz w:val="24"/>
          <w:szCs w:val="24"/>
        </w:rPr>
        <w:t>2. На засідання постійних комісій Ради й на пленарне засідання Ради обов’язково запрошуються представники ініціативної групи й профільного виконавчого органу Ради, який розробляв проєкт (-и) рішення, з правом виступу під час обговорення відповідного питання.</w:t>
      </w:r>
    </w:p>
    <w:p w14:paraId="23DF8EDD" w14:textId="77777777" w:rsidR="00CB4A1B" w:rsidRPr="00267C20" w:rsidRDefault="00CB4A1B" w:rsidP="00CB4A1B">
      <w:pPr>
        <w:ind w:firstLine="567"/>
        <w:jc w:val="both"/>
        <w:rPr>
          <w:sz w:val="24"/>
          <w:szCs w:val="24"/>
        </w:rPr>
      </w:pPr>
      <w:r w:rsidRPr="00267C20">
        <w:rPr>
          <w:sz w:val="24"/>
          <w:szCs w:val="24"/>
        </w:rPr>
        <w:t>Відсутність висновків або рекомендацій постійних комісій не може бути підставою для відмови в розгляді проєкту рішення на пленарному засіданні Ради.</w:t>
      </w:r>
    </w:p>
    <w:p w14:paraId="52788B5A" w14:textId="77777777" w:rsidR="00CB4A1B" w:rsidRPr="00267C20" w:rsidRDefault="00CB4A1B" w:rsidP="00CB4A1B">
      <w:pPr>
        <w:ind w:firstLine="567"/>
        <w:jc w:val="both"/>
        <w:rPr>
          <w:sz w:val="24"/>
          <w:szCs w:val="24"/>
        </w:rPr>
      </w:pPr>
      <w:r w:rsidRPr="00267C20">
        <w:rPr>
          <w:sz w:val="24"/>
          <w:szCs w:val="24"/>
        </w:rPr>
        <w:t>3. Уповноважений представник ініціативної групи, посадова особа профільного виконавчого органу виступають на засіданнях комісій і пленарному засіданні Ради з доповіддю з питання місцевої ініціативи й відповідають на запитання депутатів Ради. На прохання доповідача на запитання депутатів Ради можуть відповідати інші представники ініціативної групи, присутні на пленарному засіданні. Рада з числа депутатів може призначити співдоповідача з питання місцевої ініціативи.</w:t>
      </w:r>
    </w:p>
    <w:p w14:paraId="7586D814" w14:textId="77777777" w:rsidR="00CB4A1B" w:rsidRPr="00267C20" w:rsidRDefault="00CB4A1B" w:rsidP="00CB4A1B">
      <w:pPr>
        <w:ind w:firstLine="567"/>
        <w:jc w:val="both"/>
        <w:rPr>
          <w:sz w:val="24"/>
          <w:szCs w:val="24"/>
        </w:rPr>
      </w:pPr>
      <w:r w:rsidRPr="00267C20">
        <w:rPr>
          <w:sz w:val="24"/>
          <w:szCs w:val="24"/>
        </w:rPr>
        <w:t>4. За результатами розгляду місцевої ініціативи Рада має ухвалити рішення.</w:t>
      </w:r>
    </w:p>
    <w:p w14:paraId="511C760B" w14:textId="77777777" w:rsidR="00CB4A1B" w:rsidRPr="00267C20" w:rsidRDefault="00CB4A1B" w:rsidP="00CB4A1B">
      <w:pPr>
        <w:ind w:firstLine="567"/>
        <w:jc w:val="both"/>
        <w:rPr>
          <w:sz w:val="24"/>
          <w:szCs w:val="24"/>
        </w:rPr>
      </w:pPr>
      <w:r w:rsidRPr="00267C20">
        <w:rPr>
          <w:sz w:val="24"/>
          <w:szCs w:val="24"/>
        </w:rPr>
        <w:t>5. У випадку якщо проєкт рішення Ради, розроблений профільним виконавчим органом з метою розв’язання проблеми, що є предметом місцевої ініціативи, або поданий у порядку місцевої ініціативи, не набрав необхідної для ухвалення рішення кількості голосів депутатів, Рада може ухвалити рішення про доопрацювання проєкту й повторний розгляд на наступній черговій сесії Ради. Якщо рішення про доопрацювання не ухвалене, місцева ініціатива вважається відхиленою.</w:t>
      </w:r>
    </w:p>
    <w:p w14:paraId="4BE96AB9" w14:textId="1D0740C6" w:rsidR="00CB4A1B" w:rsidRPr="00267C20" w:rsidRDefault="00CB4A1B" w:rsidP="00CB4A1B">
      <w:pPr>
        <w:ind w:firstLine="567"/>
        <w:jc w:val="both"/>
        <w:rPr>
          <w:sz w:val="24"/>
          <w:szCs w:val="24"/>
        </w:rPr>
      </w:pPr>
      <w:r w:rsidRPr="00267C20">
        <w:rPr>
          <w:sz w:val="24"/>
          <w:szCs w:val="24"/>
        </w:rPr>
        <w:t>6. На офіційному вебсайті Ради оприлюднюється така інформація:</w:t>
      </w:r>
    </w:p>
    <w:p w14:paraId="54B0162B" w14:textId="77777777" w:rsidR="00CB4A1B" w:rsidRPr="00267C20" w:rsidRDefault="00CB4A1B" w:rsidP="00CB4A1B">
      <w:pPr>
        <w:ind w:firstLine="567"/>
        <w:jc w:val="both"/>
        <w:rPr>
          <w:sz w:val="24"/>
          <w:szCs w:val="24"/>
        </w:rPr>
      </w:pPr>
      <w:r w:rsidRPr="00267C20">
        <w:rPr>
          <w:sz w:val="24"/>
          <w:szCs w:val="24"/>
        </w:rPr>
        <w:lastRenderedPageBreak/>
        <w:t>1) проєкт рішення Ради, підготовлений або поданий у порядку місцевої ініціативи;</w:t>
      </w:r>
    </w:p>
    <w:p w14:paraId="024F5D18" w14:textId="77777777" w:rsidR="00CB4A1B" w:rsidRPr="00267C20" w:rsidRDefault="00CB4A1B" w:rsidP="00CB4A1B">
      <w:pPr>
        <w:ind w:firstLine="567"/>
        <w:jc w:val="both"/>
        <w:rPr>
          <w:sz w:val="24"/>
          <w:szCs w:val="24"/>
        </w:rPr>
      </w:pPr>
      <w:r w:rsidRPr="00267C20">
        <w:rPr>
          <w:sz w:val="24"/>
          <w:szCs w:val="24"/>
        </w:rPr>
        <w:t>2) дата, місце і час розгляду відповідного проєкту рішення на пленарному засіданні Ради;</w:t>
      </w:r>
    </w:p>
    <w:p w14:paraId="39B323A8" w14:textId="77777777" w:rsidR="00CB4A1B" w:rsidRPr="00267C20" w:rsidRDefault="00CB4A1B" w:rsidP="00CB4A1B">
      <w:pPr>
        <w:ind w:firstLine="567"/>
        <w:jc w:val="both"/>
        <w:rPr>
          <w:sz w:val="24"/>
          <w:szCs w:val="24"/>
        </w:rPr>
      </w:pPr>
      <w:r w:rsidRPr="00267C20">
        <w:rPr>
          <w:sz w:val="24"/>
          <w:szCs w:val="24"/>
        </w:rPr>
        <w:t>3) відеозапис розгляду відповідного проєкту рішення на пленарному засіданні Ради;</w:t>
      </w:r>
    </w:p>
    <w:p w14:paraId="286BB7E1" w14:textId="77777777" w:rsidR="00CB4A1B" w:rsidRPr="00267C20" w:rsidRDefault="00CB4A1B" w:rsidP="00CB4A1B">
      <w:pPr>
        <w:ind w:firstLine="567"/>
        <w:jc w:val="both"/>
        <w:rPr>
          <w:sz w:val="24"/>
          <w:szCs w:val="24"/>
        </w:rPr>
      </w:pPr>
      <w:r w:rsidRPr="00267C20">
        <w:rPr>
          <w:sz w:val="24"/>
          <w:szCs w:val="24"/>
        </w:rPr>
        <w:t>4) витяг з протоколу пленарного засідання Ради з поіменним голосуванням;</w:t>
      </w:r>
    </w:p>
    <w:p w14:paraId="477A0708" w14:textId="77777777" w:rsidR="00CB4A1B" w:rsidRPr="00267C20" w:rsidRDefault="00CB4A1B" w:rsidP="00CB4A1B">
      <w:pPr>
        <w:ind w:firstLine="567"/>
        <w:jc w:val="both"/>
        <w:rPr>
          <w:sz w:val="24"/>
          <w:szCs w:val="24"/>
        </w:rPr>
      </w:pPr>
      <w:r w:rsidRPr="00267C20">
        <w:rPr>
          <w:sz w:val="24"/>
          <w:szCs w:val="24"/>
        </w:rPr>
        <w:t>5) ухвалене рішення Ради;</w:t>
      </w:r>
    </w:p>
    <w:p w14:paraId="2F6CA502" w14:textId="77777777" w:rsidR="00CB4A1B" w:rsidRPr="00267C20" w:rsidRDefault="00CB4A1B" w:rsidP="00CB4A1B">
      <w:pPr>
        <w:ind w:firstLine="567"/>
        <w:jc w:val="both"/>
        <w:rPr>
          <w:sz w:val="24"/>
          <w:szCs w:val="24"/>
        </w:rPr>
      </w:pPr>
      <w:r w:rsidRPr="00267C20">
        <w:rPr>
          <w:sz w:val="24"/>
          <w:szCs w:val="24"/>
        </w:rPr>
        <w:t>6) інформація про відхилення місцевої ініціативи (якщо її відхилили);</w:t>
      </w:r>
    </w:p>
    <w:p w14:paraId="7603152A" w14:textId="77777777" w:rsidR="00CB4A1B" w:rsidRPr="00267C20" w:rsidRDefault="00CB4A1B" w:rsidP="00CB4A1B">
      <w:pPr>
        <w:ind w:firstLine="567"/>
        <w:jc w:val="both"/>
        <w:rPr>
          <w:sz w:val="24"/>
          <w:szCs w:val="24"/>
        </w:rPr>
      </w:pPr>
      <w:r w:rsidRPr="00267C20">
        <w:rPr>
          <w:sz w:val="24"/>
          <w:szCs w:val="24"/>
        </w:rPr>
        <w:t>7) інформація про виконання ухваленого рішення Ради.</w:t>
      </w:r>
    </w:p>
    <w:p w14:paraId="6F4FEB7C" w14:textId="77777777" w:rsidR="00CB4A1B" w:rsidRPr="00267C20" w:rsidRDefault="00CB4A1B" w:rsidP="00CB4A1B">
      <w:pPr>
        <w:ind w:firstLine="567"/>
        <w:jc w:val="both"/>
        <w:rPr>
          <w:sz w:val="24"/>
          <w:szCs w:val="24"/>
        </w:rPr>
      </w:pPr>
      <w:r w:rsidRPr="00267C20">
        <w:rPr>
          <w:sz w:val="24"/>
          <w:szCs w:val="24"/>
        </w:rPr>
        <w:t>7. Інформація, передбачена в пунктах 1–6 частини шостої цієї статті, також надсилається за офіційною адресою для листування чи передається особисто уповноваженому представнику ініціативної групи.</w:t>
      </w:r>
    </w:p>
    <w:p w14:paraId="6809DE5E" w14:textId="77777777" w:rsidR="00CB4A1B" w:rsidRPr="00267C20" w:rsidRDefault="00CB4A1B" w:rsidP="00CB4A1B">
      <w:pPr>
        <w:jc w:val="both"/>
        <w:rPr>
          <w:sz w:val="24"/>
          <w:szCs w:val="24"/>
        </w:rPr>
      </w:pPr>
    </w:p>
    <w:p w14:paraId="5DA4B2C2" w14:textId="77777777" w:rsidR="00CB4A1B" w:rsidRPr="00267C20" w:rsidRDefault="00CB4A1B" w:rsidP="00DB45D8">
      <w:pPr>
        <w:ind w:firstLine="567"/>
        <w:jc w:val="both"/>
        <w:rPr>
          <w:b/>
          <w:bCs/>
          <w:sz w:val="24"/>
          <w:szCs w:val="24"/>
        </w:rPr>
      </w:pPr>
      <w:r w:rsidRPr="00267C20">
        <w:rPr>
          <w:b/>
          <w:bCs/>
          <w:sz w:val="24"/>
          <w:szCs w:val="24"/>
        </w:rPr>
        <w:t>Стаття 11. Контроль за реалізацією місцевої ініціативи й інформування територіальної громади</w:t>
      </w:r>
    </w:p>
    <w:p w14:paraId="126AAAED" w14:textId="77777777" w:rsidR="00CB4A1B" w:rsidRPr="00267C20" w:rsidRDefault="00CB4A1B" w:rsidP="00CB4A1B">
      <w:pPr>
        <w:ind w:firstLine="567"/>
        <w:jc w:val="both"/>
        <w:rPr>
          <w:sz w:val="24"/>
          <w:szCs w:val="24"/>
        </w:rPr>
      </w:pPr>
      <w:r w:rsidRPr="00267C20">
        <w:rPr>
          <w:sz w:val="24"/>
          <w:szCs w:val="24"/>
        </w:rPr>
        <w:t>1. Виконавчі органи Ради, визначені відповідальними за виконання рішення (-ь) Ради, спрямованого (-их) на розв’язання проблеми, що була предметом місцевої ініціативи, зобов’язані до 1-го числа кожного місяця інформувати сільського голову про стан виконання ухвалених Радою рішень.</w:t>
      </w:r>
    </w:p>
    <w:p w14:paraId="212BEF89" w14:textId="77777777" w:rsidR="00CB4A1B" w:rsidRPr="00267C20" w:rsidRDefault="00CB4A1B" w:rsidP="00CB4A1B">
      <w:pPr>
        <w:ind w:firstLine="567"/>
        <w:jc w:val="both"/>
        <w:rPr>
          <w:sz w:val="24"/>
          <w:szCs w:val="24"/>
        </w:rPr>
      </w:pPr>
      <w:r w:rsidRPr="00267C20">
        <w:rPr>
          <w:sz w:val="24"/>
          <w:szCs w:val="24"/>
        </w:rPr>
        <w:t>2. Відповідна інформація раз на квартал узагальнюється відповідальною особою Ради й розміщується на офіційному вебсайті Ради до дня остаточного розв’язання проблеми, що була предметом місцевої ініціативи.</w:t>
      </w:r>
    </w:p>
    <w:p w14:paraId="2D911F68" w14:textId="77777777" w:rsidR="00CB4A1B" w:rsidRPr="00267C20" w:rsidRDefault="00CB4A1B" w:rsidP="00CB4A1B">
      <w:pPr>
        <w:ind w:firstLine="567"/>
        <w:jc w:val="both"/>
        <w:rPr>
          <w:sz w:val="24"/>
          <w:szCs w:val="24"/>
        </w:rPr>
      </w:pPr>
      <w:r w:rsidRPr="00267C20">
        <w:rPr>
          <w:sz w:val="24"/>
          <w:szCs w:val="24"/>
        </w:rPr>
        <w:t>3. Сільський голова організовує висвітлення перебігу виконання рішення Ради.</w:t>
      </w:r>
    </w:p>
    <w:p w14:paraId="336E9AF2" w14:textId="77777777" w:rsidR="00CB4A1B" w:rsidRPr="00267C20" w:rsidRDefault="00CB4A1B" w:rsidP="00CB4A1B">
      <w:pPr>
        <w:jc w:val="both"/>
        <w:rPr>
          <w:sz w:val="24"/>
          <w:szCs w:val="24"/>
        </w:rPr>
      </w:pPr>
    </w:p>
    <w:p w14:paraId="353AF84D" w14:textId="77777777" w:rsidR="00CB4A1B" w:rsidRPr="00267C20" w:rsidRDefault="00CB4A1B" w:rsidP="00DB45D8">
      <w:pPr>
        <w:ind w:firstLine="567"/>
        <w:jc w:val="both"/>
        <w:rPr>
          <w:b/>
          <w:bCs/>
          <w:sz w:val="24"/>
          <w:szCs w:val="24"/>
        </w:rPr>
      </w:pPr>
      <w:r w:rsidRPr="00267C20">
        <w:rPr>
          <w:b/>
          <w:bCs/>
          <w:sz w:val="24"/>
          <w:szCs w:val="24"/>
        </w:rPr>
        <w:t>Стаття 12. Правові наслідки порушення вимог цього Положення</w:t>
      </w:r>
    </w:p>
    <w:p w14:paraId="32547944" w14:textId="77777777" w:rsidR="00CB4A1B" w:rsidRPr="00267C20" w:rsidRDefault="00CB4A1B" w:rsidP="00CB4A1B">
      <w:pPr>
        <w:ind w:firstLine="567"/>
        <w:jc w:val="both"/>
        <w:rPr>
          <w:sz w:val="24"/>
          <w:szCs w:val="24"/>
        </w:rPr>
      </w:pPr>
      <w:r w:rsidRPr="00267C20">
        <w:rPr>
          <w:sz w:val="24"/>
          <w:szCs w:val="24"/>
        </w:rPr>
        <w:t>1. Рішення Ради, дії або бездіяльність посадових осіб Ради щодо прийняття до розгляду, подання на розгляд Ради й/або розгляду питання, внесеного в порядку місцевої ініціативи, можна оскаржити в суді у встановленому законом порядку.</w:t>
      </w:r>
    </w:p>
    <w:p w14:paraId="6DBCF0A1" w14:textId="77777777" w:rsidR="00CB4A1B" w:rsidRPr="00267C20" w:rsidRDefault="00CB4A1B" w:rsidP="00CB4A1B">
      <w:pPr>
        <w:ind w:firstLine="567"/>
        <w:jc w:val="both"/>
        <w:rPr>
          <w:sz w:val="24"/>
          <w:szCs w:val="24"/>
        </w:rPr>
      </w:pPr>
      <w:r w:rsidRPr="00267C20">
        <w:rPr>
          <w:sz w:val="24"/>
          <w:szCs w:val="24"/>
        </w:rPr>
        <w:t>2. Члени ініціативної групи мають право оскаржити:</w:t>
      </w:r>
    </w:p>
    <w:p w14:paraId="046842E8" w14:textId="77777777" w:rsidR="00CB4A1B" w:rsidRPr="00267C20" w:rsidRDefault="00CB4A1B" w:rsidP="00CB4A1B">
      <w:pPr>
        <w:ind w:firstLine="567"/>
        <w:jc w:val="both"/>
        <w:rPr>
          <w:sz w:val="24"/>
          <w:szCs w:val="24"/>
        </w:rPr>
      </w:pPr>
      <w:r w:rsidRPr="00267C20">
        <w:rPr>
          <w:sz w:val="24"/>
          <w:szCs w:val="24"/>
        </w:rPr>
        <w:t>1) безпідставне повернення повідомлення про внесення місцевої ініціативи для усунення недоліків, неправомірну відмову в розгляді місцевої ініціативи;</w:t>
      </w:r>
    </w:p>
    <w:p w14:paraId="2EDB7FD8" w14:textId="77777777" w:rsidR="00CB4A1B" w:rsidRPr="00267C20" w:rsidRDefault="00CB4A1B" w:rsidP="00CB4A1B">
      <w:pPr>
        <w:ind w:firstLine="567"/>
        <w:jc w:val="both"/>
        <w:rPr>
          <w:sz w:val="24"/>
          <w:szCs w:val="24"/>
        </w:rPr>
      </w:pPr>
      <w:r w:rsidRPr="00267C20">
        <w:rPr>
          <w:sz w:val="24"/>
          <w:szCs w:val="24"/>
        </w:rPr>
        <w:t>2) недотримання посадовими особами строків, передбачених цим Положенням;</w:t>
      </w:r>
    </w:p>
    <w:p w14:paraId="35C458D6" w14:textId="77777777" w:rsidR="00CB4A1B" w:rsidRPr="00267C20" w:rsidRDefault="00CB4A1B" w:rsidP="00CB4A1B">
      <w:pPr>
        <w:ind w:firstLine="567"/>
        <w:jc w:val="both"/>
        <w:rPr>
          <w:sz w:val="24"/>
          <w:szCs w:val="24"/>
        </w:rPr>
      </w:pPr>
      <w:r w:rsidRPr="00267C20">
        <w:rPr>
          <w:sz w:val="24"/>
          <w:szCs w:val="24"/>
        </w:rPr>
        <w:t>3) бездіяльність щодо розгляду місцевої ініціативи;</w:t>
      </w:r>
    </w:p>
    <w:p w14:paraId="4890DBA3" w14:textId="77777777" w:rsidR="00CB4A1B" w:rsidRPr="00267C20" w:rsidRDefault="00CB4A1B" w:rsidP="00CB4A1B">
      <w:pPr>
        <w:ind w:firstLine="567"/>
        <w:jc w:val="both"/>
        <w:rPr>
          <w:sz w:val="24"/>
          <w:szCs w:val="24"/>
        </w:rPr>
      </w:pPr>
      <w:r w:rsidRPr="00267C20">
        <w:rPr>
          <w:sz w:val="24"/>
          <w:szCs w:val="24"/>
        </w:rPr>
        <w:t>4) невиконання вимог щодо оприлюднення інформації, що стосуються ініціювання, підготовки, розгляду місцевої ініціативи й ухвалення рішення за його результатами;</w:t>
      </w:r>
    </w:p>
    <w:p w14:paraId="7846EA82" w14:textId="77777777" w:rsidR="00CB4A1B" w:rsidRPr="00267C20" w:rsidRDefault="00CB4A1B" w:rsidP="00CB4A1B">
      <w:pPr>
        <w:ind w:firstLine="567"/>
        <w:jc w:val="both"/>
        <w:rPr>
          <w:sz w:val="24"/>
          <w:szCs w:val="24"/>
        </w:rPr>
      </w:pPr>
      <w:r w:rsidRPr="00267C20">
        <w:rPr>
          <w:sz w:val="24"/>
          <w:szCs w:val="24"/>
        </w:rPr>
        <w:t>5) неповідомлення уповноваженого представника ініціативної групи про розгляд місцевої ініціативи;</w:t>
      </w:r>
    </w:p>
    <w:p w14:paraId="539F6573" w14:textId="77777777" w:rsidR="00CB4A1B" w:rsidRPr="00267C20" w:rsidRDefault="00CB4A1B" w:rsidP="00CB4A1B">
      <w:pPr>
        <w:ind w:firstLine="567"/>
        <w:jc w:val="both"/>
        <w:rPr>
          <w:sz w:val="24"/>
          <w:szCs w:val="24"/>
        </w:rPr>
      </w:pPr>
      <w:r w:rsidRPr="00267C20">
        <w:rPr>
          <w:sz w:val="24"/>
          <w:szCs w:val="24"/>
        </w:rPr>
        <w:t>6) розгляд місцевої ініціативи органами Ради чи самою Радою без участі ініціативної групи, ненадання можливості для виступу;</w:t>
      </w:r>
    </w:p>
    <w:p w14:paraId="2503E018" w14:textId="77777777" w:rsidR="00CB4A1B" w:rsidRPr="00267C20" w:rsidRDefault="00CB4A1B" w:rsidP="00CB4A1B">
      <w:pPr>
        <w:ind w:firstLine="567"/>
        <w:jc w:val="both"/>
        <w:rPr>
          <w:sz w:val="24"/>
          <w:szCs w:val="24"/>
        </w:rPr>
      </w:pPr>
      <w:r w:rsidRPr="00267C20">
        <w:rPr>
          <w:sz w:val="24"/>
          <w:szCs w:val="24"/>
        </w:rPr>
        <w:t>7) інші дії чи бездіяльність, що порушують вимоги цього Положення.</w:t>
      </w:r>
    </w:p>
    <w:p w14:paraId="20B8C11A" w14:textId="77777777" w:rsidR="00CB4A1B" w:rsidRPr="00267C20" w:rsidRDefault="00CB4A1B" w:rsidP="00CB4A1B">
      <w:pPr>
        <w:ind w:firstLine="567"/>
        <w:jc w:val="both"/>
        <w:rPr>
          <w:sz w:val="24"/>
          <w:szCs w:val="24"/>
        </w:rPr>
      </w:pPr>
      <w:r w:rsidRPr="00267C20">
        <w:rPr>
          <w:sz w:val="24"/>
          <w:szCs w:val="24"/>
        </w:rPr>
        <w:t>3. Рішення Ради, дії або бездіяльність посадових осіб місцевого самоврядування, визначені пунктами 1–7 частини другої цієї статті, можна оскаржити у встановленому законом порядку в суді.</w:t>
      </w:r>
    </w:p>
    <w:p w14:paraId="6AD4C7C0" w14:textId="77777777" w:rsidR="00CB4A1B" w:rsidRPr="00267C20" w:rsidRDefault="00CB4A1B" w:rsidP="00CB4A1B">
      <w:pPr>
        <w:ind w:firstLine="567"/>
        <w:jc w:val="both"/>
        <w:rPr>
          <w:sz w:val="24"/>
          <w:szCs w:val="24"/>
        </w:rPr>
      </w:pPr>
      <w:r w:rsidRPr="00267C20">
        <w:rPr>
          <w:sz w:val="24"/>
          <w:szCs w:val="24"/>
        </w:rPr>
        <w:t xml:space="preserve">4. Рішення Ради, дії або бездіяльність посадових осіб місцевого самоврядування, визначені пунктами 2, 4, 5 частини другої цієї статті, можна оскаржити сільському голові. </w:t>
      </w:r>
    </w:p>
    <w:p w14:paraId="240395D4" w14:textId="3A4C9D75" w:rsidR="00DB45D8" w:rsidRPr="00267C20" w:rsidRDefault="00DB45D8">
      <w:pPr>
        <w:widowControl/>
        <w:autoSpaceDE/>
        <w:autoSpaceDN/>
        <w:spacing w:after="160" w:line="259" w:lineRule="auto"/>
        <w:rPr>
          <w:rFonts w:eastAsiaTheme="minorHAnsi"/>
          <w:sz w:val="24"/>
          <w:szCs w:val="24"/>
        </w:rPr>
      </w:pPr>
      <w:r w:rsidRPr="00267C20">
        <w:rPr>
          <w:rFonts w:eastAsiaTheme="minorHAnsi"/>
          <w:sz w:val="24"/>
          <w:szCs w:val="24"/>
        </w:rPr>
        <w:br w:type="page"/>
      </w:r>
    </w:p>
    <w:p w14:paraId="2F11BAD7" w14:textId="77777777" w:rsidR="00DB45D8" w:rsidRPr="00267C20" w:rsidRDefault="00DB45D8" w:rsidP="00DB45D8">
      <w:pPr>
        <w:ind w:left="3780" w:hanging="4346"/>
        <w:jc w:val="right"/>
      </w:pPr>
      <w:r w:rsidRPr="00267C20">
        <w:lastRenderedPageBreak/>
        <w:t>Додаток 1</w:t>
      </w:r>
    </w:p>
    <w:p w14:paraId="56399808" w14:textId="77777777" w:rsidR="00DB45D8" w:rsidRPr="00267C20" w:rsidRDefault="00DB45D8" w:rsidP="00DB45D8">
      <w:pPr>
        <w:ind w:left="3826" w:hanging="4393"/>
        <w:jc w:val="right"/>
      </w:pPr>
      <w:r w:rsidRPr="00267C20">
        <w:t>До Положення</w:t>
      </w:r>
      <w:r w:rsidRPr="00267C20">
        <w:rPr>
          <w:vertAlign w:val="superscript"/>
        </w:rPr>
        <w:t xml:space="preserve"> </w:t>
      </w:r>
      <w:r w:rsidRPr="00267C20">
        <w:t xml:space="preserve">про місцеві ініціативи </w:t>
      </w:r>
    </w:p>
    <w:p w14:paraId="7A8A4125" w14:textId="72C2E3E2" w:rsidR="00DB45D8" w:rsidRPr="00267C20" w:rsidRDefault="00DB45D8" w:rsidP="00DB45D8">
      <w:pPr>
        <w:ind w:left="3826" w:hanging="4393"/>
        <w:jc w:val="right"/>
      </w:pPr>
      <w:r w:rsidRPr="00267C20">
        <w:t>в Великокучурівській територіальній громаді</w:t>
      </w:r>
    </w:p>
    <w:p w14:paraId="24F22B45" w14:textId="77777777" w:rsidR="00DB45D8" w:rsidRPr="00267C20" w:rsidRDefault="00DB45D8" w:rsidP="00DB45D8">
      <w:pPr>
        <w:ind w:left="3960" w:right="-360"/>
        <w:jc w:val="both"/>
        <w:rPr>
          <w:b/>
          <w:bCs/>
        </w:rPr>
      </w:pPr>
    </w:p>
    <w:p w14:paraId="7972AF3C" w14:textId="77777777" w:rsidR="00DB45D8" w:rsidRPr="00267C20" w:rsidRDefault="00DB45D8" w:rsidP="00DB45D8">
      <w:pPr>
        <w:ind w:left="3960" w:right="-360"/>
        <w:jc w:val="both"/>
        <w:rPr>
          <w:b/>
          <w:bCs/>
        </w:rPr>
      </w:pPr>
    </w:p>
    <w:p w14:paraId="3FB98157" w14:textId="77777777" w:rsidR="00DB45D8" w:rsidRPr="00267C20" w:rsidRDefault="00DB45D8" w:rsidP="00DB45D8">
      <w:pPr>
        <w:ind w:left="3960" w:right="-360"/>
        <w:jc w:val="both"/>
        <w:rPr>
          <w:b/>
          <w:bCs/>
        </w:rPr>
      </w:pPr>
      <w:r w:rsidRPr="00267C20">
        <w:rPr>
          <w:b/>
          <w:bCs/>
        </w:rPr>
        <w:t>Сільському голові</w:t>
      </w:r>
    </w:p>
    <w:p w14:paraId="4AA3B9DA" w14:textId="77777777" w:rsidR="00DB45D8" w:rsidRPr="00267C20" w:rsidRDefault="00DB45D8" w:rsidP="00DB45D8">
      <w:pPr>
        <w:ind w:left="3960" w:right="-360"/>
        <w:jc w:val="both"/>
        <w:rPr>
          <w:b/>
          <w:bCs/>
        </w:rPr>
      </w:pPr>
      <w:r w:rsidRPr="00267C20">
        <w:rPr>
          <w:b/>
          <w:bCs/>
        </w:rPr>
        <w:t>______________________________________________</w:t>
      </w:r>
    </w:p>
    <w:p w14:paraId="061DB278" w14:textId="77777777" w:rsidR="00DB45D8" w:rsidRPr="00267C20" w:rsidRDefault="00DB45D8" w:rsidP="00DB45D8">
      <w:pPr>
        <w:ind w:left="3960" w:right="-360"/>
        <w:jc w:val="both"/>
        <w:rPr>
          <w:b/>
          <w:bCs/>
        </w:rPr>
      </w:pPr>
      <w:r w:rsidRPr="00267C20">
        <w:rPr>
          <w:b/>
          <w:bCs/>
        </w:rPr>
        <w:t>Уповноважений представник ініціативної групи:</w:t>
      </w:r>
    </w:p>
    <w:p w14:paraId="3C546A01" w14:textId="77777777" w:rsidR="00DB45D8" w:rsidRPr="00267C20" w:rsidRDefault="00DB45D8" w:rsidP="00DB45D8">
      <w:pPr>
        <w:ind w:left="3960" w:right="-360"/>
        <w:jc w:val="both"/>
        <w:rPr>
          <w:b/>
          <w:bCs/>
        </w:rPr>
      </w:pPr>
      <w:r w:rsidRPr="00267C20">
        <w:rPr>
          <w:b/>
          <w:bCs/>
        </w:rPr>
        <w:t>______________________________________________</w:t>
      </w:r>
    </w:p>
    <w:p w14:paraId="0D737BFD" w14:textId="77777777" w:rsidR="00DB45D8" w:rsidRPr="00267C20" w:rsidRDefault="00DB45D8" w:rsidP="00DB45D8">
      <w:pPr>
        <w:ind w:left="3960" w:right="-360"/>
        <w:jc w:val="center"/>
        <w:rPr>
          <w:i/>
          <w:iCs/>
        </w:rPr>
      </w:pPr>
      <w:r w:rsidRPr="00267C20">
        <w:rPr>
          <w:i/>
          <w:iCs/>
        </w:rPr>
        <w:t>ПІБ</w:t>
      </w:r>
    </w:p>
    <w:p w14:paraId="2268414C" w14:textId="77777777" w:rsidR="00DB45D8" w:rsidRPr="00267C20" w:rsidRDefault="00DB45D8" w:rsidP="00DB45D8">
      <w:pPr>
        <w:ind w:left="3960" w:right="-360"/>
        <w:rPr>
          <w:b/>
          <w:bCs/>
        </w:rPr>
      </w:pPr>
      <w:r w:rsidRPr="00267C20">
        <w:rPr>
          <w:b/>
          <w:bCs/>
        </w:rPr>
        <w:t>______________________________________________</w:t>
      </w:r>
    </w:p>
    <w:p w14:paraId="149DD6C8" w14:textId="77777777" w:rsidR="00DB45D8" w:rsidRPr="00267C20" w:rsidRDefault="00DB45D8" w:rsidP="00DB45D8">
      <w:pPr>
        <w:ind w:left="3960" w:right="-360"/>
        <w:jc w:val="center"/>
        <w:rPr>
          <w:i/>
          <w:iCs/>
        </w:rPr>
      </w:pPr>
      <w:r w:rsidRPr="00267C20">
        <w:rPr>
          <w:i/>
          <w:iCs/>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14:paraId="064565CA" w14:textId="77777777" w:rsidR="00DB45D8" w:rsidRPr="00267C20" w:rsidRDefault="00DB45D8" w:rsidP="00DB45D8">
      <w:pPr>
        <w:ind w:left="3960" w:right="-360"/>
        <w:rPr>
          <w:b/>
          <w:bCs/>
        </w:rPr>
      </w:pPr>
      <w:r w:rsidRPr="00267C20">
        <w:rPr>
          <w:b/>
          <w:bCs/>
        </w:rPr>
        <w:t>________________________________________________</w:t>
      </w:r>
    </w:p>
    <w:p w14:paraId="2F5EB387" w14:textId="77777777" w:rsidR="00DB45D8" w:rsidRPr="00267C20" w:rsidRDefault="00DB45D8" w:rsidP="00DB45D8">
      <w:pPr>
        <w:ind w:left="3960" w:right="-360"/>
        <w:jc w:val="center"/>
        <w:rPr>
          <w:i/>
          <w:iCs/>
        </w:rPr>
      </w:pPr>
      <w:r w:rsidRPr="00267C20">
        <w:rPr>
          <w:i/>
          <w:iCs/>
        </w:rPr>
        <w:t>контакти</w:t>
      </w:r>
    </w:p>
    <w:p w14:paraId="5F19FDE9" w14:textId="77777777" w:rsidR="00DB45D8" w:rsidRPr="00267C20" w:rsidRDefault="00DB45D8" w:rsidP="00DB45D8">
      <w:pPr>
        <w:ind w:left="-566"/>
        <w:jc w:val="both"/>
      </w:pPr>
      <w:r w:rsidRPr="00267C20">
        <w:t xml:space="preserve"> </w:t>
      </w:r>
    </w:p>
    <w:p w14:paraId="032EB282" w14:textId="77777777" w:rsidR="00DB45D8" w:rsidRPr="00267C20" w:rsidRDefault="00DB45D8" w:rsidP="00DB45D8">
      <w:pPr>
        <w:ind w:left="-566"/>
        <w:jc w:val="center"/>
        <w:rPr>
          <w:b/>
          <w:bCs/>
        </w:rPr>
      </w:pPr>
      <w:r w:rsidRPr="00267C20">
        <w:rPr>
          <w:sz w:val="14"/>
          <w:szCs w:val="14"/>
        </w:rPr>
        <w:t xml:space="preserve">        </w:t>
      </w:r>
      <w:r w:rsidRPr="00267C20">
        <w:rPr>
          <w:b/>
          <w:bCs/>
        </w:rPr>
        <w:t>ПОВІДОМЛЕННЯ</w:t>
      </w:r>
    </w:p>
    <w:p w14:paraId="3182D70E" w14:textId="77777777" w:rsidR="00DB45D8" w:rsidRPr="00267C20" w:rsidRDefault="00DB45D8" w:rsidP="00DB45D8">
      <w:pPr>
        <w:ind w:left="-566"/>
        <w:jc w:val="center"/>
        <w:rPr>
          <w:b/>
          <w:bCs/>
        </w:rPr>
      </w:pPr>
      <w:r w:rsidRPr="00267C20">
        <w:rPr>
          <w:sz w:val="14"/>
          <w:szCs w:val="14"/>
        </w:rPr>
        <w:t xml:space="preserve">        </w:t>
      </w:r>
      <w:r w:rsidRPr="00267C20">
        <w:rPr>
          <w:b/>
          <w:bCs/>
        </w:rPr>
        <w:t>про внесення місцевої ініціативи</w:t>
      </w:r>
    </w:p>
    <w:p w14:paraId="038105EA" w14:textId="77777777" w:rsidR="00DB45D8" w:rsidRPr="00267C20" w:rsidRDefault="00DB45D8" w:rsidP="00DB45D8">
      <w:pPr>
        <w:ind w:left="-566"/>
        <w:jc w:val="center"/>
      </w:pPr>
      <w:r w:rsidRPr="00267C20">
        <w:t xml:space="preserve"> </w:t>
      </w:r>
    </w:p>
    <w:p w14:paraId="07CC939D" w14:textId="77777777" w:rsidR="00DB45D8" w:rsidRPr="00267C20" w:rsidRDefault="00DB45D8" w:rsidP="00DB45D8">
      <w:pPr>
        <w:ind w:left="-566" w:right="-80"/>
        <w:jc w:val="both"/>
      </w:pPr>
      <w:r w:rsidRPr="00267C20">
        <w:t>Звертаємося до Вас у зв’язку з тим, що</w:t>
      </w:r>
      <w:r w:rsidRPr="00267C20">
        <w:rPr>
          <w:i/>
          <w:iCs/>
        </w:rPr>
        <w:t xml:space="preserve"> </w:t>
      </w:r>
      <w:r w:rsidRPr="00267C20">
        <w:t xml:space="preserve">_______________________________________________ </w:t>
      </w:r>
    </w:p>
    <w:p w14:paraId="4E47AAF4" w14:textId="77777777" w:rsidR="00DB45D8" w:rsidRPr="00267C20" w:rsidRDefault="00DB45D8" w:rsidP="00DB45D8">
      <w:pPr>
        <w:ind w:left="-566" w:right="-80"/>
        <w:jc w:val="both"/>
      </w:pPr>
      <w:r w:rsidRPr="00267C20">
        <w:t>________________________________________________________</w:t>
      </w:r>
      <w:r w:rsidRPr="00267C20">
        <w:rPr>
          <w:i/>
          <w:iCs/>
        </w:rPr>
        <w:t>(описати проблему, що є предметом місцевої ініціативи)</w:t>
      </w:r>
      <w:r w:rsidRPr="00267C20">
        <w:t>.</w:t>
      </w:r>
    </w:p>
    <w:p w14:paraId="2E761FF8" w14:textId="77777777" w:rsidR="00DB45D8" w:rsidRPr="00267C20" w:rsidRDefault="00DB45D8" w:rsidP="00DB45D8">
      <w:pPr>
        <w:ind w:left="-566" w:right="-80"/>
        <w:jc w:val="center"/>
      </w:pPr>
    </w:p>
    <w:p w14:paraId="04B531F5" w14:textId="39AD3F80" w:rsidR="00DB45D8" w:rsidRPr="00267C20" w:rsidRDefault="00DB45D8" w:rsidP="00DB45D8">
      <w:pPr>
        <w:ind w:left="-566" w:right="-80"/>
        <w:jc w:val="both"/>
      </w:pPr>
      <w:r w:rsidRPr="00267C20">
        <w:t xml:space="preserve">Відповідно до статті 9 Закону України "Про місцеве самоврядування в Україні" та статті 4 “Положення про місцеві ініціативи в Великокучурівській  територіальній громаді” </w:t>
      </w:r>
    </w:p>
    <w:p w14:paraId="364A34B5" w14:textId="77777777" w:rsidR="00DB45D8" w:rsidRPr="00267C20" w:rsidRDefault="00DB45D8" w:rsidP="00DB45D8">
      <w:pPr>
        <w:ind w:left="-566" w:right="-80"/>
        <w:jc w:val="both"/>
      </w:pPr>
    </w:p>
    <w:p w14:paraId="57D4E024" w14:textId="77777777" w:rsidR="00DB45D8" w:rsidRPr="00267C20" w:rsidRDefault="00DB45D8" w:rsidP="00DB45D8">
      <w:pPr>
        <w:ind w:left="-566" w:right="-80"/>
        <w:jc w:val="center"/>
      </w:pPr>
      <w:r w:rsidRPr="00267C20">
        <w:t>ПРОСИМО:</w:t>
      </w:r>
    </w:p>
    <w:p w14:paraId="1CA79D7F" w14:textId="77777777" w:rsidR="00DB45D8" w:rsidRPr="00267C20" w:rsidRDefault="00DB45D8" w:rsidP="00DB45D8">
      <w:pPr>
        <w:ind w:left="-566" w:right="-80"/>
        <w:jc w:val="both"/>
      </w:pPr>
      <w:r w:rsidRPr="00267C20">
        <w:t xml:space="preserve">винести на розгляд Великокучурівської сільської ради питання: </w:t>
      </w:r>
    </w:p>
    <w:p w14:paraId="6551D180" w14:textId="77777777" w:rsidR="00DB45D8" w:rsidRPr="00267C20" w:rsidRDefault="00DB45D8" w:rsidP="00DB45D8">
      <w:pPr>
        <w:ind w:left="-566" w:right="-80"/>
        <w:jc w:val="both"/>
      </w:pPr>
      <w:r w:rsidRPr="00267C20">
        <w:t xml:space="preserve">Про ____________________________________ </w:t>
      </w:r>
      <w:r w:rsidRPr="00267C20">
        <w:rPr>
          <w:i/>
          <w:iCs/>
        </w:rPr>
        <w:t>(вказати питання)</w:t>
      </w:r>
      <w:r w:rsidRPr="00267C20">
        <w:t xml:space="preserve"> та/або проект рішення Великокучурівської сільської ради ______________________________ </w:t>
      </w:r>
      <w:r w:rsidRPr="00267C20">
        <w:rPr>
          <w:i/>
          <w:iCs/>
        </w:rPr>
        <w:t>(вказати назва проекту рішення).</w:t>
      </w:r>
      <w:r w:rsidRPr="00267C20">
        <w:t xml:space="preserve"> </w:t>
      </w:r>
    </w:p>
    <w:p w14:paraId="0EDEF677" w14:textId="77777777" w:rsidR="00DB45D8" w:rsidRPr="00267C20" w:rsidRDefault="00DB45D8" w:rsidP="00DB45D8">
      <w:pPr>
        <w:ind w:left="-566"/>
        <w:jc w:val="both"/>
      </w:pPr>
      <w:r w:rsidRPr="00267C20">
        <w:t>На підтримку подання цієї місцевої ініціативи зібрано _______________ (</w:t>
      </w:r>
      <w:r w:rsidRPr="00267C20">
        <w:rPr>
          <w:i/>
          <w:iCs/>
        </w:rPr>
        <w:t>цифрами та прописом)</w:t>
      </w:r>
      <w:r w:rsidRPr="00267C20">
        <w:t xml:space="preserve"> підписів жителів.</w:t>
      </w:r>
    </w:p>
    <w:p w14:paraId="1AA1FA57" w14:textId="77777777" w:rsidR="00DB45D8" w:rsidRPr="00267C20" w:rsidRDefault="00DB45D8" w:rsidP="00DB45D8">
      <w:pPr>
        <w:ind w:left="-566" w:right="-80"/>
        <w:jc w:val="both"/>
      </w:pPr>
      <w:r w:rsidRPr="00267C20">
        <w:t xml:space="preserve">Адреса для офіційного листування з уповноваженим представником ініціативної групи: ______________________________ </w:t>
      </w:r>
      <w:r w:rsidRPr="00267C20">
        <w:rPr>
          <w:i/>
          <w:iCs/>
        </w:rPr>
        <w:t>(вказати поштову адресу або електронну адресу)</w:t>
      </w:r>
      <w:r w:rsidRPr="00267C20">
        <w:t>.</w:t>
      </w:r>
    </w:p>
    <w:p w14:paraId="530D9D8B" w14:textId="77777777" w:rsidR="00DB45D8" w:rsidRPr="00267C20" w:rsidRDefault="00DB45D8" w:rsidP="00DB45D8">
      <w:pPr>
        <w:ind w:left="-566" w:right="-80"/>
        <w:jc w:val="both"/>
      </w:pPr>
    </w:p>
    <w:p w14:paraId="4C61B157" w14:textId="77777777" w:rsidR="00DB45D8" w:rsidRPr="00267C20" w:rsidRDefault="00DB45D8" w:rsidP="00DB45D8">
      <w:pPr>
        <w:ind w:left="-566" w:right="-80"/>
        <w:jc w:val="both"/>
      </w:pPr>
      <w:r w:rsidRPr="00267C20">
        <w:t>До повідомлення додається:</w:t>
      </w:r>
    </w:p>
    <w:p w14:paraId="5ADD3A42" w14:textId="77777777" w:rsidR="00DB45D8" w:rsidRPr="00267C20" w:rsidRDefault="00DB45D8" w:rsidP="00DB45D8">
      <w:pPr>
        <w:ind w:left="-566" w:right="-80"/>
        <w:jc w:val="both"/>
      </w:pPr>
      <w:r w:rsidRPr="00267C20">
        <w:t>1) Склад ініціативної групи на _____ арк.</w:t>
      </w:r>
    </w:p>
    <w:p w14:paraId="7410E624" w14:textId="77777777" w:rsidR="00DB45D8" w:rsidRPr="00267C20" w:rsidRDefault="00DB45D8" w:rsidP="00DB45D8">
      <w:pPr>
        <w:ind w:left="-566" w:right="-80"/>
        <w:jc w:val="both"/>
      </w:pPr>
      <w:r w:rsidRPr="00267C20">
        <w:t>2) Підписні листи на _____ арк.</w:t>
      </w:r>
    </w:p>
    <w:p w14:paraId="4759F00F" w14:textId="77777777" w:rsidR="00DB45D8" w:rsidRPr="00267C20" w:rsidRDefault="00DB45D8" w:rsidP="00DB45D8">
      <w:pPr>
        <w:ind w:left="-566" w:right="-80"/>
        <w:jc w:val="both"/>
      </w:pPr>
      <w:r w:rsidRPr="00267C20">
        <w:t xml:space="preserve">3) Проект рішення Великокучурівської сільської ради _________________ </w:t>
      </w:r>
      <w:r w:rsidRPr="00267C20">
        <w:rPr>
          <w:i/>
          <w:iCs/>
        </w:rPr>
        <w:t>(за наявності).</w:t>
      </w:r>
    </w:p>
    <w:p w14:paraId="605B4863" w14:textId="77777777" w:rsidR="00DB45D8" w:rsidRPr="00267C20" w:rsidRDefault="00DB45D8" w:rsidP="00DB45D8">
      <w:pPr>
        <w:ind w:left="-566" w:right="-80"/>
        <w:jc w:val="both"/>
      </w:pPr>
    </w:p>
    <w:p w14:paraId="28F4EF1C" w14:textId="77777777" w:rsidR="00DB45D8" w:rsidRPr="00267C20" w:rsidRDefault="00DB45D8" w:rsidP="00DB45D8">
      <w:pPr>
        <w:ind w:left="-566"/>
      </w:pPr>
    </w:p>
    <w:p w14:paraId="65F48B94" w14:textId="5620DD37" w:rsidR="0034757E" w:rsidRPr="00267C20" w:rsidRDefault="0034757E" w:rsidP="00DB45D8">
      <w:pPr>
        <w:ind w:left="-566"/>
      </w:pPr>
      <w:r w:rsidRPr="00267C20">
        <w:t xml:space="preserve">"___"_________________ 20 __ року     </w:t>
      </w:r>
      <w:r w:rsidR="00DB45D8" w:rsidRPr="00267C20">
        <w:t xml:space="preserve">________ </w:t>
      </w:r>
      <w:r w:rsidRPr="00267C20">
        <w:t xml:space="preserve">       ____________________________</w:t>
      </w:r>
    </w:p>
    <w:p w14:paraId="41A1B79D" w14:textId="5AD050B5" w:rsidR="00DB45D8" w:rsidRPr="00267C20" w:rsidRDefault="0034757E" w:rsidP="00DB45D8">
      <w:pPr>
        <w:ind w:left="-566"/>
        <w:rPr>
          <w:i/>
          <w:iCs/>
          <w:sz w:val="16"/>
          <w:szCs w:val="16"/>
        </w:rPr>
      </w:pPr>
      <w:r w:rsidRPr="00267C20">
        <w:t xml:space="preserve">                                                                     </w:t>
      </w:r>
      <w:r w:rsidR="00DB45D8" w:rsidRPr="00267C20">
        <w:rPr>
          <w:i/>
          <w:iCs/>
        </w:rPr>
        <w:t xml:space="preserve">підпис </w:t>
      </w:r>
      <w:r w:rsidRPr="00267C20">
        <w:rPr>
          <w:i/>
          <w:iCs/>
        </w:rPr>
        <w:t xml:space="preserve">        </w:t>
      </w:r>
      <w:r w:rsidR="00DB45D8" w:rsidRPr="00267C20">
        <w:rPr>
          <w:i/>
          <w:iCs/>
        </w:rPr>
        <w:t xml:space="preserve"> </w:t>
      </w:r>
      <w:r w:rsidR="00DB45D8" w:rsidRPr="00267C20">
        <w:rPr>
          <w:i/>
          <w:iCs/>
          <w:sz w:val="16"/>
          <w:szCs w:val="16"/>
        </w:rPr>
        <w:t>Ім’я і прізвище уповноваженого представника ініціативної групи</w:t>
      </w:r>
    </w:p>
    <w:p w14:paraId="740DD1AE" w14:textId="77777777" w:rsidR="00DB45D8" w:rsidRPr="00267C20" w:rsidRDefault="00DB45D8" w:rsidP="00DB45D8">
      <w:pPr>
        <w:ind w:left="-566" w:right="-80"/>
        <w:jc w:val="both"/>
      </w:pPr>
    </w:p>
    <w:p w14:paraId="513203A2" w14:textId="77777777" w:rsidR="00DB45D8" w:rsidRPr="00267C20" w:rsidRDefault="00DB45D8" w:rsidP="00DB45D8">
      <w:pPr>
        <w:ind w:left="-566"/>
        <w:jc w:val="center"/>
      </w:pPr>
      <w:r w:rsidRPr="00267C20">
        <w:t xml:space="preserve"> </w:t>
      </w:r>
      <w:r w:rsidRPr="00267C20">
        <w:br w:type="page"/>
      </w:r>
    </w:p>
    <w:p w14:paraId="06C24EC6" w14:textId="77777777" w:rsidR="00DB45D8" w:rsidRPr="00267C20" w:rsidRDefault="00DB45D8" w:rsidP="00DB45D8">
      <w:pPr>
        <w:ind w:left="3826" w:hanging="3401"/>
        <w:jc w:val="right"/>
      </w:pPr>
      <w:r w:rsidRPr="00267C20">
        <w:lastRenderedPageBreak/>
        <w:t xml:space="preserve">Додаток 2 </w:t>
      </w:r>
    </w:p>
    <w:p w14:paraId="6754AB23" w14:textId="77777777" w:rsidR="00DB45D8" w:rsidRPr="00267C20" w:rsidRDefault="00DB45D8" w:rsidP="00DB45D8">
      <w:pPr>
        <w:ind w:left="3826" w:hanging="3401"/>
        <w:jc w:val="right"/>
      </w:pPr>
      <w:r w:rsidRPr="00267C20">
        <w:t>до Положення</w:t>
      </w:r>
      <w:r w:rsidRPr="00267C20">
        <w:rPr>
          <w:vertAlign w:val="superscript"/>
        </w:rPr>
        <w:t xml:space="preserve"> </w:t>
      </w:r>
      <w:r w:rsidRPr="00267C20">
        <w:t xml:space="preserve">про місцеві ініціативи </w:t>
      </w:r>
    </w:p>
    <w:p w14:paraId="36365A2C" w14:textId="4669E8A4" w:rsidR="00DB45D8" w:rsidRPr="00267C20" w:rsidRDefault="00DB45D8" w:rsidP="00DB45D8">
      <w:pPr>
        <w:ind w:left="3826" w:hanging="3401"/>
        <w:jc w:val="right"/>
      </w:pPr>
      <w:r w:rsidRPr="00267C20">
        <w:t>в Великокучурівській територіальній громаді</w:t>
      </w:r>
    </w:p>
    <w:p w14:paraId="5E2E1882" w14:textId="77777777" w:rsidR="00DB45D8" w:rsidRPr="00267C20" w:rsidRDefault="00DB45D8" w:rsidP="00DB45D8">
      <w:pPr>
        <w:ind w:left="-566"/>
        <w:jc w:val="center"/>
        <w:rPr>
          <w:b/>
          <w:bCs/>
        </w:rPr>
      </w:pPr>
    </w:p>
    <w:p w14:paraId="296F1ADB" w14:textId="77777777" w:rsidR="00DB45D8" w:rsidRPr="00267C20" w:rsidRDefault="00DB45D8" w:rsidP="00DB45D8">
      <w:pPr>
        <w:ind w:left="-566"/>
        <w:jc w:val="center"/>
        <w:rPr>
          <w:b/>
          <w:bCs/>
        </w:rPr>
      </w:pPr>
      <w:r w:rsidRPr="00267C20">
        <w:rPr>
          <w:b/>
          <w:bCs/>
        </w:rPr>
        <w:t>Склад ініціативної групи:</w:t>
      </w:r>
    </w:p>
    <w:p w14:paraId="2665FF0E" w14:textId="77777777" w:rsidR="00DB45D8" w:rsidRPr="00267C20" w:rsidRDefault="00DB45D8" w:rsidP="00DB45D8">
      <w:pPr>
        <w:ind w:left="-566"/>
        <w:jc w:val="center"/>
        <w:rPr>
          <w:b/>
          <w:bCs/>
        </w:rPr>
      </w:pPr>
    </w:p>
    <w:tbl>
      <w:tblPr>
        <w:tblW w:w="10012" w:type="dxa"/>
        <w:tblInd w:w="-645" w:type="dxa"/>
        <w:tblBorders>
          <w:top w:val="nil"/>
          <w:left w:val="nil"/>
          <w:bottom w:val="nil"/>
          <w:right w:val="nil"/>
          <w:insideH w:val="nil"/>
          <w:insideV w:val="nil"/>
        </w:tblBorders>
        <w:tblLayout w:type="fixed"/>
        <w:tblLook w:val="0600" w:firstRow="0" w:lastRow="0" w:firstColumn="0" w:lastColumn="0" w:noHBand="1" w:noVBand="1"/>
      </w:tblPr>
      <w:tblGrid>
        <w:gridCol w:w="675"/>
        <w:gridCol w:w="2797"/>
        <w:gridCol w:w="2955"/>
        <w:gridCol w:w="1755"/>
        <w:gridCol w:w="1830"/>
      </w:tblGrid>
      <w:tr w:rsidR="00DB45D8" w:rsidRPr="00267C20" w14:paraId="39D8C8A8" w14:textId="77777777" w:rsidTr="009C4395">
        <w:trPr>
          <w:trHeight w:val="1590"/>
        </w:trPr>
        <w:tc>
          <w:tcPr>
            <w:tcW w:w="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1F6781B" w14:textId="77777777" w:rsidR="00DB45D8" w:rsidRPr="00267C20" w:rsidRDefault="00DB45D8" w:rsidP="00DB45D8">
            <w:pPr>
              <w:jc w:val="center"/>
              <w:rPr>
                <w:sz w:val="20"/>
                <w:szCs w:val="20"/>
              </w:rPr>
            </w:pPr>
            <w:r w:rsidRPr="00267C20">
              <w:rPr>
                <w:sz w:val="20"/>
                <w:szCs w:val="20"/>
              </w:rPr>
              <w:t>№</w:t>
            </w:r>
          </w:p>
        </w:tc>
        <w:tc>
          <w:tcPr>
            <w:tcW w:w="279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6A6A3D" w14:textId="77777777" w:rsidR="00DB45D8" w:rsidRPr="00267C20" w:rsidRDefault="00DB45D8" w:rsidP="00DB45D8">
            <w:pPr>
              <w:jc w:val="center"/>
              <w:rPr>
                <w:sz w:val="20"/>
                <w:szCs w:val="20"/>
              </w:rPr>
            </w:pPr>
            <w:r w:rsidRPr="00267C20">
              <w:rPr>
                <w:sz w:val="20"/>
                <w:szCs w:val="20"/>
              </w:rPr>
              <w:t>Прізвище, ім’я, по батькові жителя (-ьки)</w:t>
            </w:r>
          </w:p>
        </w:tc>
        <w:tc>
          <w:tcPr>
            <w:tcW w:w="29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87A9C79" w14:textId="77777777" w:rsidR="00DB45D8" w:rsidRPr="00267C20" w:rsidRDefault="00DB45D8" w:rsidP="00DB45D8">
            <w:pPr>
              <w:jc w:val="center"/>
              <w:rPr>
                <w:sz w:val="20"/>
                <w:szCs w:val="20"/>
              </w:rPr>
            </w:pPr>
            <w:r w:rsidRPr="00267C20">
              <w:rPr>
                <w:sz w:val="20"/>
                <w:szCs w:val="20"/>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2D1A088" w14:textId="77777777" w:rsidR="00DB45D8" w:rsidRPr="00267C20" w:rsidRDefault="00DB45D8" w:rsidP="00DB45D8">
            <w:pPr>
              <w:jc w:val="center"/>
              <w:rPr>
                <w:sz w:val="20"/>
                <w:szCs w:val="20"/>
              </w:rPr>
            </w:pPr>
            <w:r w:rsidRPr="00267C20">
              <w:rPr>
                <w:sz w:val="20"/>
                <w:szCs w:val="20"/>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F083B54" w14:textId="77777777" w:rsidR="00DB45D8" w:rsidRPr="00267C20" w:rsidRDefault="00DB45D8" w:rsidP="00DB45D8">
            <w:pPr>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w:t>
            </w:r>
          </w:p>
        </w:tc>
      </w:tr>
      <w:tr w:rsidR="00DB45D8" w:rsidRPr="00267C20" w14:paraId="3AD4959C" w14:textId="77777777" w:rsidTr="009C4395">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9695EB" w14:textId="77777777" w:rsidR="00DB45D8" w:rsidRPr="00267C20" w:rsidRDefault="00DB45D8" w:rsidP="00DB45D8">
            <w:pPr>
              <w:jc w:val="both"/>
              <w:rPr>
                <w:sz w:val="20"/>
                <w:szCs w:val="20"/>
              </w:rPr>
            </w:pPr>
            <w:r w:rsidRPr="00267C20">
              <w:rPr>
                <w:sz w:val="20"/>
                <w:szCs w:val="20"/>
              </w:rPr>
              <w:t>1.</w:t>
            </w:r>
          </w:p>
        </w:tc>
        <w:tc>
          <w:tcPr>
            <w:tcW w:w="279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023DC0" w14:textId="77777777" w:rsidR="00DB45D8" w:rsidRPr="00267C20" w:rsidRDefault="00DB45D8" w:rsidP="00DB45D8">
            <w:pPr>
              <w:jc w:val="both"/>
              <w:rPr>
                <w:sz w:val="20"/>
                <w:szCs w:val="20"/>
              </w:rPr>
            </w:pPr>
            <w:r w:rsidRPr="00267C20">
              <w:rPr>
                <w:sz w:val="20"/>
                <w:szCs w:val="20"/>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1907BF60" w14:textId="77777777" w:rsidR="00DB45D8" w:rsidRPr="00267C20" w:rsidRDefault="00DB45D8" w:rsidP="00DB45D8">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9458A6F" w14:textId="77777777" w:rsidR="00DB45D8" w:rsidRPr="00267C20" w:rsidRDefault="00DB45D8" w:rsidP="00DB45D8">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5BDCA5E1" w14:textId="77777777" w:rsidR="00DB45D8" w:rsidRPr="00267C20" w:rsidRDefault="00DB45D8" w:rsidP="00DB45D8">
            <w:pPr>
              <w:jc w:val="both"/>
              <w:rPr>
                <w:sz w:val="20"/>
                <w:szCs w:val="20"/>
              </w:rPr>
            </w:pPr>
            <w:r w:rsidRPr="00267C20">
              <w:rPr>
                <w:sz w:val="20"/>
                <w:szCs w:val="20"/>
              </w:rPr>
              <w:t xml:space="preserve"> </w:t>
            </w:r>
          </w:p>
        </w:tc>
      </w:tr>
      <w:tr w:rsidR="00DB45D8" w:rsidRPr="00267C20" w14:paraId="7A26AFED" w14:textId="77777777" w:rsidTr="009C4395">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87C5898" w14:textId="77777777" w:rsidR="00DB45D8" w:rsidRPr="00267C20" w:rsidRDefault="00DB45D8" w:rsidP="00DB45D8">
            <w:pPr>
              <w:jc w:val="both"/>
              <w:rPr>
                <w:sz w:val="20"/>
                <w:szCs w:val="20"/>
              </w:rPr>
            </w:pPr>
            <w:r w:rsidRPr="00267C20">
              <w:rPr>
                <w:sz w:val="20"/>
                <w:szCs w:val="20"/>
              </w:rPr>
              <w:t>2.</w:t>
            </w:r>
          </w:p>
        </w:tc>
        <w:tc>
          <w:tcPr>
            <w:tcW w:w="279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5F674F" w14:textId="77777777" w:rsidR="00DB45D8" w:rsidRPr="00267C20" w:rsidRDefault="00DB45D8" w:rsidP="00DB45D8">
            <w:pPr>
              <w:jc w:val="both"/>
              <w:rPr>
                <w:sz w:val="20"/>
                <w:szCs w:val="20"/>
              </w:rPr>
            </w:pPr>
            <w:r w:rsidRPr="00267C20">
              <w:rPr>
                <w:sz w:val="20"/>
                <w:szCs w:val="20"/>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580AFBFE" w14:textId="77777777" w:rsidR="00DB45D8" w:rsidRPr="00267C20" w:rsidRDefault="00DB45D8" w:rsidP="00DB45D8">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38722540" w14:textId="77777777" w:rsidR="00DB45D8" w:rsidRPr="00267C20" w:rsidRDefault="00DB45D8" w:rsidP="00DB45D8">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0E0BEA42" w14:textId="77777777" w:rsidR="00DB45D8" w:rsidRPr="00267C20" w:rsidRDefault="00DB45D8" w:rsidP="00DB45D8">
            <w:pPr>
              <w:jc w:val="both"/>
              <w:rPr>
                <w:sz w:val="20"/>
                <w:szCs w:val="20"/>
              </w:rPr>
            </w:pPr>
            <w:r w:rsidRPr="00267C20">
              <w:rPr>
                <w:sz w:val="20"/>
                <w:szCs w:val="20"/>
              </w:rPr>
              <w:t xml:space="preserve"> </w:t>
            </w:r>
          </w:p>
        </w:tc>
      </w:tr>
      <w:tr w:rsidR="00DB45D8" w:rsidRPr="00267C20" w14:paraId="691D21A6" w14:textId="77777777" w:rsidTr="009C4395">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382204" w14:textId="77777777" w:rsidR="00DB45D8" w:rsidRPr="00267C20" w:rsidRDefault="00DB45D8" w:rsidP="00DB45D8">
            <w:pPr>
              <w:jc w:val="both"/>
              <w:rPr>
                <w:sz w:val="20"/>
                <w:szCs w:val="20"/>
              </w:rPr>
            </w:pPr>
            <w:r w:rsidRPr="00267C20">
              <w:rPr>
                <w:sz w:val="20"/>
                <w:szCs w:val="20"/>
              </w:rPr>
              <w:t>3.</w:t>
            </w:r>
          </w:p>
        </w:tc>
        <w:tc>
          <w:tcPr>
            <w:tcW w:w="279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97DC44D" w14:textId="77777777" w:rsidR="00DB45D8" w:rsidRPr="00267C20" w:rsidRDefault="00DB45D8" w:rsidP="00DB45D8">
            <w:pPr>
              <w:jc w:val="both"/>
              <w:rPr>
                <w:sz w:val="20"/>
                <w:szCs w:val="20"/>
              </w:rPr>
            </w:pPr>
            <w:r w:rsidRPr="00267C20">
              <w:rPr>
                <w:sz w:val="20"/>
                <w:szCs w:val="20"/>
              </w:rPr>
              <w:t xml:space="preserve"> </w:t>
            </w: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28E09770" w14:textId="77777777" w:rsidR="00DB45D8" w:rsidRPr="00267C20" w:rsidRDefault="00DB45D8" w:rsidP="00DB45D8">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4B1E78E1" w14:textId="77777777" w:rsidR="00DB45D8" w:rsidRPr="00267C20" w:rsidRDefault="00DB45D8" w:rsidP="00DB45D8">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6B103DBB" w14:textId="77777777" w:rsidR="00DB45D8" w:rsidRPr="00267C20" w:rsidRDefault="00DB45D8" w:rsidP="00DB45D8">
            <w:pPr>
              <w:jc w:val="both"/>
              <w:rPr>
                <w:sz w:val="20"/>
                <w:szCs w:val="20"/>
              </w:rPr>
            </w:pPr>
            <w:r w:rsidRPr="00267C20">
              <w:rPr>
                <w:sz w:val="20"/>
                <w:szCs w:val="20"/>
              </w:rPr>
              <w:t xml:space="preserve"> </w:t>
            </w:r>
          </w:p>
        </w:tc>
      </w:tr>
      <w:tr w:rsidR="00DB45D8" w:rsidRPr="00267C20" w14:paraId="44F739C5" w14:textId="77777777" w:rsidTr="009C4395">
        <w:trPr>
          <w:trHeight w:val="495"/>
        </w:trPr>
        <w:tc>
          <w:tcPr>
            <w:tcW w:w="67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A0BABE" w14:textId="77777777" w:rsidR="00DB45D8" w:rsidRPr="00267C20" w:rsidRDefault="00DB45D8" w:rsidP="00DB45D8">
            <w:pPr>
              <w:jc w:val="both"/>
              <w:rPr>
                <w:sz w:val="20"/>
                <w:szCs w:val="20"/>
              </w:rPr>
            </w:pPr>
            <w:r w:rsidRPr="00267C20">
              <w:rPr>
                <w:sz w:val="20"/>
                <w:szCs w:val="20"/>
              </w:rPr>
              <w:t>…</w:t>
            </w:r>
          </w:p>
        </w:tc>
        <w:tc>
          <w:tcPr>
            <w:tcW w:w="2797"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A28D1E8" w14:textId="77777777" w:rsidR="00DB45D8" w:rsidRPr="00267C20" w:rsidRDefault="00DB45D8" w:rsidP="00DB45D8">
            <w:pPr>
              <w:jc w:val="both"/>
              <w:rPr>
                <w:sz w:val="20"/>
                <w:szCs w:val="20"/>
              </w:rPr>
            </w:pPr>
          </w:p>
        </w:tc>
        <w:tc>
          <w:tcPr>
            <w:tcW w:w="2955" w:type="dxa"/>
            <w:tcBorders>
              <w:top w:val="nil"/>
              <w:left w:val="nil"/>
              <w:bottom w:val="single" w:sz="6" w:space="0" w:color="000000"/>
              <w:right w:val="single" w:sz="6" w:space="0" w:color="000000"/>
            </w:tcBorders>
            <w:tcMar>
              <w:top w:w="0" w:type="dxa"/>
              <w:left w:w="100" w:type="dxa"/>
              <w:bottom w:w="0" w:type="dxa"/>
              <w:right w:w="100" w:type="dxa"/>
            </w:tcMar>
          </w:tcPr>
          <w:p w14:paraId="4B0984AD" w14:textId="77777777" w:rsidR="00DB45D8" w:rsidRPr="00267C20" w:rsidRDefault="00DB45D8" w:rsidP="00DB45D8">
            <w:pPr>
              <w:jc w:val="both"/>
              <w:rPr>
                <w:sz w:val="20"/>
                <w:szCs w:val="20"/>
              </w:rPr>
            </w:pP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4733C10E" w14:textId="77777777" w:rsidR="00DB45D8" w:rsidRPr="00267C20" w:rsidRDefault="00DB45D8" w:rsidP="00DB45D8">
            <w:pPr>
              <w:jc w:val="both"/>
              <w:rPr>
                <w:sz w:val="20"/>
                <w:szCs w:val="20"/>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2782189E" w14:textId="77777777" w:rsidR="00DB45D8" w:rsidRPr="00267C20" w:rsidRDefault="00DB45D8" w:rsidP="00DB45D8">
            <w:pPr>
              <w:jc w:val="both"/>
              <w:rPr>
                <w:sz w:val="20"/>
                <w:szCs w:val="20"/>
              </w:rPr>
            </w:pPr>
          </w:p>
        </w:tc>
      </w:tr>
    </w:tbl>
    <w:p w14:paraId="5B700245" w14:textId="77777777" w:rsidR="00DB45D8" w:rsidRPr="00267C20" w:rsidRDefault="00DB45D8" w:rsidP="00DB45D8">
      <w:pPr>
        <w:ind w:left="40"/>
        <w:jc w:val="both"/>
        <w:rPr>
          <w:b/>
          <w:bCs/>
        </w:rPr>
      </w:pPr>
    </w:p>
    <w:p w14:paraId="73140ABF" w14:textId="77777777" w:rsidR="00DB45D8" w:rsidRPr="00267C20" w:rsidRDefault="00DB45D8" w:rsidP="00DB45D8">
      <w:pPr>
        <w:ind w:left="-566"/>
        <w:jc w:val="center"/>
        <w:rPr>
          <w:b/>
          <w:bCs/>
        </w:rPr>
      </w:pPr>
      <w:r w:rsidRPr="00267C20">
        <w:br w:type="page"/>
      </w:r>
    </w:p>
    <w:p w14:paraId="62ED40FD" w14:textId="77777777" w:rsidR="00DB45D8" w:rsidRPr="00267C20" w:rsidRDefault="00DB45D8" w:rsidP="00DB45D8">
      <w:pPr>
        <w:ind w:left="3826" w:hanging="3401"/>
        <w:jc w:val="right"/>
      </w:pPr>
      <w:r w:rsidRPr="00267C20">
        <w:lastRenderedPageBreak/>
        <w:t xml:space="preserve">Додаток 3 </w:t>
      </w:r>
    </w:p>
    <w:p w14:paraId="42E310A3" w14:textId="77777777" w:rsidR="00DB45D8" w:rsidRPr="00267C20" w:rsidRDefault="00DB45D8" w:rsidP="00DB45D8">
      <w:pPr>
        <w:ind w:left="3826" w:hanging="3401"/>
        <w:jc w:val="right"/>
      </w:pPr>
      <w:r w:rsidRPr="00267C20">
        <w:t>до Положення</w:t>
      </w:r>
      <w:r w:rsidRPr="00267C20">
        <w:rPr>
          <w:vertAlign w:val="superscript"/>
        </w:rPr>
        <w:t xml:space="preserve"> </w:t>
      </w:r>
      <w:r w:rsidRPr="00267C20">
        <w:t xml:space="preserve">про місцеві ініціативи </w:t>
      </w:r>
    </w:p>
    <w:p w14:paraId="1C02182E" w14:textId="680EBEEE" w:rsidR="00DB45D8" w:rsidRPr="00267C20" w:rsidRDefault="00DB45D8" w:rsidP="00DB45D8">
      <w:pPr>
        <w:ind w:left="3826" w:hanging="3401"/>
        <w:jc w:val="right"/>
        <w:rPr>
          <w:b/>
          <w:bCs/>
        </w:rPr>
      </w:pPr>
      <w:r w:rsidRPr="00267C20">
        <w:t>в Великокучурівській територіальній громаді</w:t>
      </w:r>
    </w:p>
    <w:p w14:paraId="176663D2" w14:textId="77777777" w:rsidR="00DB45D8" w:rsidRPr="00267C20" w:rsidRDefault="00DB45D8" w:rsidP="00DB45D8">
      <w:pPr>
        <w:ind w:left="-566"/>
        <w:jc w:val="center"/>
        <w:rPr>
          <w:b/>
          <w:bCs/>
        </w:rPr>
      </w:pPr>
    </w:p>
    <w:p w14:paraId="4E10313A" w14:textId="77777777" w:rsidR="00DB45D8" w:rsidRPr="00267C20" w:rsidRDefault="00DB45D8" w:rsidP="00DB45D8">
      <w:pPr>
        <w:ind w:left="-566"/>
        <w:jc w:val="center"/>
        <w:rPr>
          <w:b/>
          <w:bCs/>
        </w:rPr>
      </w:pPr>
    </w:p>
    <w:p w14:paraId="5E3D51EA" w14:textId="77777777" w:rsidR="00DB45D8" w:rsidRPr="00267C20" w:rsidRDefault="00DB45D8" w:rsidP="00DB45D8">
      <w:pPr>
        <w:ind w:firstLine="700"/>
        <w:jc w:val="center"/>
        <w:rPr>
          <w:b/>
          <w:bCs/>
        </w:rPr>
      </w:pPr>
    </w:p>
    <w:p w14:paraId="717C61A9" w14:textId="77777777" w:rsidR="00DB45D8" w:rsidRPr="00267C20" w:rsidRDefault="00DB45D8" w:rsidP="00DB45D8">
      <w:pPr>
        <w:jc w:val="center"/>
        <w:rPr>
          <w:b/>
          <w:bCs/>
        </w:rPr>
      </w:pPr>
      <w:r w:rsidRPr="00267C20">
        <w:rPr>
          <w:b/>
          <w:bCs/>
        </w:rPr>
        <w:t>ПІДПИСНИЙ ЛИСТ № _____</w:t>
      </w:r>
    </w:p>
    <w:p w14:paraId="4BBB8090" w14:textId="0A3F2872" w:rsidR="00DB45D8" w:rsidRPr="00267C20" w:rsidRDefault="00DB45D8" w:rsidP="00DB45D8">
      <w:pPr>
        <w:jc w:val="center"/>
        <w:rPr>
          <w:b/>
          <w:bCs/>
        </w:rPr>
      </w:pPr>
      <w:r w:rsidRPr="00267C20">
        <w:rPr>
          <w:b/>
          <w:bCs/>
        </w:rPr>
        <w:t xml:space="preserve">з підписами жителів Великокучурівської </w:t>
      </w:r>
    </w:p>
    <w:p w14:paraId="733FEB00" w14:textId="77777777" w:rsidR="00DB45D8" w:rsidRPr="00267C20" w:rsidRDefault="00DB45D8" w:rsidP="00DB45D8">
      <w:pPr>
        <w:jc w:val="center"/>
        <w:rPr>
          <w:i/>
          <w:iCs/>
        </w:rPr>
      </w:pPr>
      <w:r w:rsidRPr="00267C20">
        <w:rPr>
          <w:b/>
          <w:bCs/>
        </w:rPr>
        <w:t xml:space="preserve">територіальної громади щодо внесення місцевої ініціативи _________________________________________________________________________________________________________________________________________ </w:t>
      </w:r>
      <w:r w:rsidRPr="00267C20">
        <w:rPr>
          <w:i/>
          <w:iCs/>
        </w:rPr>
        <w:t>(вказати питання та/або назву проєкту рішення)</w:t>
      </w:r>
    </w:p>
    <w:p w14:paraId="76276545" w14:textId="77777777" w:rsidR="00DB45D8" w:rsidRPr="00267C20" w:rsidRDefault="00DB45D8" w:rsidP="00DB45D8">
      <w:pPr>
        <w:ind w:firstLine="700"/>
        <w:jc w:val="center"/>
        <w:rPr>
          <w:b/>
          <w:bCs/>
        </w:rPr>
      </w:pPr>
    </w:p>
    <w:tbl>
      <w:tblPr>
        <w:tblW w:w="10064"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60"/>
        <w:gridCol w:w="1485"/>
        <w:gridCol w:w="1620"/>
        <w:gridCol w:w="1395"/>
        <w:gridCol w:w="914"/>
        <w:gridCol w:w="1035"/>
        <w:gridCol w:w="1530"/>
        <w:gridCol w:w="1425"/>
      </w:tblGrid>
      <w:tr w:rsidR="00DB45D8" w:rsidRPr="00267C20" w14:paraId="63FC7A63" w14:textId="77777777" w:rsidTr="007C55FD">
        <w:trPr>
          <w:trHeight w:val="1905"/>
        </w:trPr>
        <w:tc>
          <w:tcPr>
            <w:tcW w:w="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64F516" w14:textId="77777777" w:rsidR="00DB45D8" w:rsidRPr="00267C20" w:rsidRDefault="00DB45D8" w:rsidP="000078D2">
            <w:pPr>
              <w:ind w:right="-68"/>
              <w:jc w:val="center"/>
              <w:rPr>
                <w:sz w:val="20"/>
                <w:szCs w:val="20"/>
              </w:rPr>
            </w:pPr>
            <w:r w:rsidRPr="00267C20">
              <w:rPr>
                <w:sz w:val="20"/>
                <w:szCs w:val="20"/>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B5B93EE" w14:textId="77777777" w:rsidR="000078D2" w:rsidRPr="00267C20" w:rsidRDefault="00DB45D8" w:rsidP="000078D2">
            <w:pPr>
              <w:ind w:right="-68"/>
              <w:jc w:val="center"/>
              <w:rPr>
                <w:sz w:val="20"/>
                <w:szCs w:val="20"/>
              </w:rPr>
            </w:pPr>
            <w:r w:rsidRPr="00267C20">
              <w:rPr>
                <w:sz w:val="20"/>
                <w:szCs w:val="20"/>
              </w:rPr>
              <w:t>Прізвище, ім’я, по-батькові члена жителя</w:t>
            </w:r>
          </w:p>
          <w:p w14:paraId="1C1B31EC" w14:textId="52F954E3" w:rsidR="00DB45D8" w:rsidRPr="00267C20" w:rsidRDefault="00DB45D8" w:rsidP="000078D2">
            <w:pPr>
              <w:ind w:right="-68"/>
              <w:jc w:val="center"/>
              <w:rPr>
                <w:sz w:val="20"/>
                <w:szCs w:val="20"/>
              </w:rPr>
            </w:pPr>
            <w:r w:rsidRPr="00267C20">
              <w:rPr>
                <w:sz w:val="20"/>
                <w:szCs w:val="20"/>
              </w:rPr>
              <w:t>(-ьки)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A56F7E9" w14:textId="77777777" w:rsidR="00DB45D8" w:rsidRPr="00267C20" w:rsidRDefault="00DB45D8" w:rsidP="000078D2">
            <w:pPr>
              <w:ind w:right="-7"/>
              <w:jc w:val="center"/>
              <w:rPr>
                <w:sz w:val="20"/>
                <w:szCs w:val="20"/>
              </w:rPr>
            </w:pPr>
            <w:r w:rsidRPr="00267C20">
              <w:rPr>
                <w:sz w:val="20"/>
                <w:szCs w:val="20"/>
              </w:rPr>
              <w:t>Адреса місця задекларованого або зареєстрованого проживання (для жителів, які не є ВПО)</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57182EE" w14:textId="59459132" w:rsidR="00DB45D8" w:rsidRPr="00267C20" w:rsidRDefault="00DB45D8" w:rsidP="000078D2">
            <w:pPr>
              <w:ind w:right="-7"/>
              <w:jc w:val="center"/>
              <w:rPr>
                <w:sz w:val="20"/>
                <w:szCs w:val="20"/>
              </w:rPr>
            </w:pPr>
            <w:r w:rsidRPr="00267C20">
              <w:rPr>
                <w:sz w:val="20"/>
                <w:szCs w:val="20"/>
              </w:rPr>
              <w:t>Фактичне проживання/перебування, що підтверджується довідкою про взяття на облік ВПО*</w:t>
            </w:r>
          </w:p>
        </w:tc>
        <w:tc>
          <w:tcPr>
            <w:tcW w:w="91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B8C3C4" w14:textId="77777777" w:rsidR="00DB45D8" w:rsidRPr="00267C20" w:rsidRDefault="00DB45D8" w:rsidP="00C71712">
            <w:pPr>
              <w:ind w:left="-174"/>
              <w:jc w:val="center"/>
              <w:rPr>
                <w:sz w:val="20"/>
                <w:szCs w:val="20"/>
              </w:rPr>
            </w:pPr>
            <w:r w:rsidRPr="00267C20">
              <w:rPr>
                <w:sz w:val="20"/>
                <w:szCs w:val="20"/>
              </w:rPr>
              <w:t>Дата і рік народження</w:t>
            </w:r>
          </w:p>
        </w:tc>
        <w:tc>
          <w:tcPr>
            <w:tcW w:w="103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13B3835" w14:textId="77777777" w:rsidR="00DB45D8" w:rsidRPr="00267C20" w:rsidRDefault="00DB45D8" w:rsidP="000078D2">
            <w:pPr>
              <w:ind w:left="-113"/>
              <w:jc w:val="center"/>
              <w:rPr>
                <w:sz w:val="20"/>
                <w:szCs w:val="20"/>
              </w:rPr>
            </w:pPr>
            <w:r w:rsidRPr="00267C20">
              <w:rPr>
                <w:sz w:val="20"/>
                <w:szCs w:val="20"/>
              </w:rPr>
              <w:t>Контактний телефон</w:t>
            </w:r>
          </w:p>
        </w:tc>
        <w:tc>
          <w:tcPr>
            <w:tcW w:w="15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7E8026D" w14:textId="77777777" w:rsidR="00DB45D8" w:rsidRPr="00267C20" w:rsidRDefault="00DB45D8" w:rsidP="000078D2">
            <w:pPr>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w:t>
            </w:r>
          </w:p>
        </w:tc>
        <w:tc>
          <w:tcPr>
            <w:tcW w:w="14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AB1D9C8" w14:textId="77777777" w:rsidR="00DB45D8" w:rsidRPr="00267C20" w:rsidRDefault="00DB45D8" w:rsidP="000078D2">
            <w:pPr>
              <w:jc w:val="center"/>
              <w:rPr>
                <w:sz w:val="20"/>
                <w:szCs w:val="20"/>
              </w:rPr>
            </w:pPr>
            <w:r w:rsidRPr="00267C20">
              <w:rPr>
                <w:sz w:val="20"/>
                <w:szCs w:val="20"/>
              </w:rPr>
              <w:t>Дата проставлення підпису</w:t>
            </w:r>
          </w:p>
        </w:tc>
      </w:tr>
      <w:tr w:rsidR="00DB45D8" w:rsidRPr="00267C20" w14:paraId="06BFA405" w14:textId="77777777" w:rsidTr="007C55FD">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7F012A9" w14:textId="77777777" w:rsidR="00DB45D8" w:rsidRPr="00267C20" w:rsidRDefault="00DB45D8" w:rsidP="00DB45D8">
            <w:pPr>
              <w:ind w:left="-566"/>
              <w:jc w:val="both"/>
              <w:rPr>
                <w:sz w:val="20"/>
                <w:szCs w:val="20"/>
              </w:rPr>
            </w:pPr>
            <w:r w:rsidRPr="00267C20">
              <w:rPr>
                <w:sz w:val="20"/>
                <w:szCs w:val="20"/>
              </w:rPr>
              <w:t>1.</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08D06A" w14:textId="77777777" w:rsidR="00DB45D8" w:rsidRPr="00267C20" w:rsidRDefault="00DB45D8" w:rsidP="00DB45D8">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6D301F03" w14:textId="77777777" w:rsidR="00DB45D8" w:rsidRPr="00267C20" w:rsidRDefault="00DB45D8" w:rsidP="00DB45D8">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6A22B23F" w14:textId="77777777" w:rsidR="00DB45D8" w:rsidRPr="00267C20" w:rsidRDefault="00DB45D8" w:rsidP="00DB45D8">
            <w:pPr>
              <w:ind w:left="-566"/>
              <w:jc w:val="both"/>
              <w:rPr>
                <w:sz w:val="20"/>
                <w:szCs w:val="20"/>
              </w:rPr>
            </w:pPr>
            <w:r w:rsidRPr="00267C20">
              <w:rPr>
                <w:sz w:val="20"/>
                <w:szCs w:val="20"/>
              </w:rPr>
              <w:t xml:space="preserve"> </w:t>
            </w:r>
          </w:p>
        </w:tc>
        <w:tc>
          <w:tcPr>
            <w:tcW w:w="914" w:type="dxa"/>
            <w:tcBorders>
              <w:top w:val="nil"/>
              <w:left w:val="nil"/>
              <w:bottom w:val="single" w:sz="6" w:space="0" w:color="000000"/>
              <w:right w:val="single" w:sz="6" w:space="0" w:color="000000"/>
            </w:tcBorders>
            <w:tcMar>
              <w:top w:w="0" w:type="dxa"/>
              <w:left w:w="100" w:type="dxa"/>
              <w:bottom w:w="0" w:type="dxa"/>
              <w:right w:w="100" w:type="dxa"/>
            </w:tcMar>
          </w:tcPr>
          <w:p w14:paraId="501D019D" w14:textId="77777777" w:rsidR="00DB45D8" w:rsidRPr="00267C20" w:rsidRDefault="00DB45D8" w:rsidP="00DB45D8">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03D3BF01" w14:textId="77777777" w:rsidR="00DB45D8" w:rsidRPr="00267C20" w:rsidRDefault="00DB45D8" w:rsidP="00DB45D8">
            <w:pPr>
              <w:ind w:left="-566"/>
              <w:jc w:val="both"/>
              <w:rPr>
                <w:sz w:val="20"/>
                <w:szCs w:val="20"/>
              </w:rPr>
            </w:pPr>
            <w:r w:rsidRPr="00267C20">
              <w:rPr>
                <w:sz w:val="20"/>
                <w:szCs w:val="20"/>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6D532A1B" w14:textId="77777777" w:rsidR="00DB45D8" w:rsidRPr="00267C20" w:rsidRDefault="00DB45D8" w:rsidP="00DB45D8">
            <w:pPr>
              <w:ind w:left="-566"/>
              <w:jc w:val="both"/>
              <w:rPr>
                <w:sz w:val="20"/>
                <w:szCs w:val="20"/>
              </w:rPr>
            </w:pPr>
            <w:r w:rsidRPr="00267C20">
              <w:rPr>
                <w:sz w:val="20"/>
                <w:szCs w:val="20"/>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2A83361C" w14:textId="77777777" w:rsidR="00DB45D8" w:rsidRPr="00267C20" w:rsidRDefault="00DB45D8" w:rsidP="00DB45D8">
            <w:pPr>
              <w:ind w:left="-566"/>
              <w:jc w:val="both"/>
              <w:rPr>
                <w:sz w:val="20"/>
                <w:szCs w:val="20"/>
              </w:rPr>
            </w:pPr>
          </w:p>
        </w:tc>
      </w:tr>
      <w:tr w:rsidR="00DB45D8" w:rsidRPr="00267C20" w14:paraId="009C7B40" w14:textId="77777777" w:rsidTr="007C55FD">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04111D" w14:textId="77777777" w:rsidR="00DB45D8" w:rsidRPr="00267C20" w:rsidRDefault="00DB45D8" w:rsidP="00DB45D8">
            <w:pPr>
              <w:ind w:left="-566"/>
              <w:jc w:val="both"/>
              <w:rPr>
                <w:sz w:val="20"/>
                <w:szCs w:val="20"/>
              </w:rPr>
            </w:pPr>
            <w:r w:rsidRPr="00267C20">
              <w:rPr>
                <w:sz w:val="20"/>
                <w:szCs w:val="20"/>
              </w:rPr>
              <w:t>2.</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41128FB" w14:textId="77777777" w:rsidR="00DB45D8" w:rsidRPr="00267C20" w:rsidRDefault="00DB45D8" w:rsidP="00DB45D8">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715DD570" w14:textId="77777777" w:rsidR="00DB45D8" w:rsidRPr="00267C20" w:rsidRDefault="00DB45D8" w:rsidP="00DB45D8">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37D20E21" w14:textId="77777777" w:rsidR="00DB45D8" w:rsidRPr="00267C20" w:rsidRDefault="00DB45D8" w:rsidP="00DB45D8">
            <w:pPr>
              <w:ind w:left="-566"/>
              <w:jc w:val="both"/>
              <w:rPr>
                <w:sz w:val="20"/>
                <w:szCs w:val="20"/>
              </w:rPr>
            </w:pPr>
            <w:r w:rsidRPr="00267C20">
              <w:rPr>
                <w:sz w:val="20"/>
                <w:szCs w:val="20"/>
              </w:rPr>
              <w:t xml:space="preserve"> </w:t>
            </w:r>
          </w:p>
        </w:tc>
        <w:tc>
          <w:tcPr>
            <w:tcW w:w="914" w:type="dxa"/>
            <w:tcBorders>
              <w:top w:val="nil"/>
              <w:left w:val="nil"/>
              <w:bottom w:val="single" w:sz="6" w:space="0" w:color="000000"/>
              <w:right w:val="single" w:sz="6" w:space="0" w:color="000000"/>
            </w:tcBorders>
            <w:tcMar>
              <w:top w:w="0" w:type="dxa"/>
              <w:left w:w="100" w:type="dxa"/>
              <w:bottom w:w="0" w:type="dxa"/>
              <w:right w:w="100" w:type="dxa"/>
            </w:tcMar>
          </w:tcPr>
          <w:p w14:paraId="1074E188" w14:textId="77777777" w:rsidR="00DB45D8" w:rsidRPr="00267C20" w:rsidRDefault="00DB45D8" w:rsidP="00DB45D8">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6EFCD434" w14:textId="77777777" w:rsidR="00DB45D8" w:rsidRPr="00267C20" w:rsidRDefault="00DB45D8" w:rsidP="00DB45D8">
            <w:pPr>
              <w:ind w:left="-566"/>
              <w:jc w:val="both"/>
              <w:rPr>
                <w:sz w:val="20"/>
                <w:szCs w:val="20"/>
              </w:rPr>
            </w:pPr>
            <w:r w:rsidRPr="00267C20">
              <w:rPr>
                <w:sz w:val="20"/>
                <w:szCs w:val="20"/>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7465B8C3" w14:textId="77777777" w:rsidR="00DB45D8" w:rsidRPr="00267C20" w:rsidRDefault="00DB45D8" w:rsidP="00DB45D8">
            <w:pPr>
              <w:ind w:left="-566"/>
              <w:jc w:val="both"/>
              <w:rPr>
                <w:sz w:val="20"/>
                <w:szCs w:val="20"/>
              </w:rPr>
            </w:pPr>
            <w:r w:rsidRPr="00267C20">
              <w:rPr>
                <w:sz w:val="20"/>
                <w:szCs w:val="20"/>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7D6E0400" w14:textId="77777777" w:rsidR="00DB45D8" w:rsidRPr="00267C20" w:rsidRDefault="00DB45D8" w:rsidP="00DB45D8">
            <w:pPr>
              <w:ind w:left="-566"/>
              <w:jc w:val="both"/>
              <w:rPr>
                <w:sz w:val="20"/>
                <w:szCs w:val="20"/>
              </w:rPr>
            </w:pPr>
          </w:p>
        </w:tc>
      </w:tr>
      <w:tr w:rsidR="00DB45D8" w:rsidRPr="00267C20" w14:paraId="38CC1C71" w14:textId="77777777" w:rsidTr="007C55FD">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30F47C" w14:textId="77777777" w:rsidR="00DB45D8" w:rsidRPr="00267C20" w:rsidRDefault="00DB45D8" w:rsidP="00DB45D8">
            <w:pPr>
              <w:ind w:left="-566"/>
              <w:jc w:val="both"/>
              <w:rPr>
                <w:sz w:val="20"/>
                <w:szCs w:val="20"/>
              </w:rPr>
            </w:pPr>
            <w:r w:rsidRPr="00267C20">
              <w:rPr>
                <w:sz w:val="20"/>
                <w:szCs w:val="20"/>
              </w:rPr>
              <w:t>3.</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71FEF4D" w14:textId="77777777" w:rsidR="00DB45D8" w:rsidRPr="00267C20" w:rsidRDefault="00DB45D8" w:rsidP="00DB45D8">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6F2C0911" w14:textId="77777777" w:rsidR="00DB45D8" w:rsidRPr="00267C20" w:rsidRDefault="00DB45D8" w:rsidP="00DB45D8">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0764BA31" w14:textId="77777777" w:rsidR="00DB45D8" w:rsidRPr="00267C20" w:rsidRDefault="00DB45D8" w:rsidP="00DB45D8">
            <w:pPr>
              <w:ind w:left="-566"/>
              <w:jc w:val="both"/>
              <w:rPr>
                <w:sz w:val="20"/>
                <w:szCs w:val="20"/>
              </w:rPr>
            </w:pPr>
            <w:r w:rsidRPr="00267C20">
              <w:rPr>
                <w:sz w:val="20"/>
                <w:szCs w:val="20"/>
              </w:rPr>
              <w:t xml:space="preserve"> </w:t>
            </w:r>
          </w:p>
        </w:tc>
        <w:tc>
          <w:tcPr>
            <w:tcW w:w="914" w:type="dxa"/>
            <w:tcBorders>
              <w:top w:val="nil"/>
              <w:left w:val="nil"/>
              <w:bottom w:val="single" w:sz="6" w:space="0" w:color="000000"/>
              <w:right w:val="single" w:sz="6" w:space="0" w:color="000000"/>
            </w:tcBorders>
            <w:tcMar>
              <w:top w:w="0" w:type="dxa"/>
              <w:left w:w="100" w:type="dxa"/>
              <w:bottom w:w="0" w:type="dxa"/>
              <w:right w:w="100" w:type="dxa"/>
            </w:tcMar>
          </w:tcPr>
          <w:p w14:paraId="3E479FF9" w14:textId="77777777" w:rsidR="00DB45D8" w:rsidRPr="00267C20" w:rsidRDefault="00DB45D8" w:rsidP="00DB45D8">
            <w:pPr>
              <w:ind w:left="-566"/>
              <w:jc w:val="both"/>
              <w:rPr>
                <w:sz w:val="20"/>
                <w:szCs w:val="20"/>
              </w:rPr>
            </w:pPr>
            <w:r w:rsidRPr="00267C20">
              <w:rPr>
                <w:sz w:val="20"/>
                <w:szCs w:val="20"/>
              </w:rPr>
              <w:t xml:space="preserve"> </w:t>
            </w: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5CD0F9CF" w14:textId="77777777" w:rsidR="00DB45D8" w:rsidRPr="00267C20" w:rsidRDefault="00DB45D8" w:rsidP="00DB45D8">
            <w:pPr>
              <w:ind w:left="-566"/>
              <w:jc w:val="both"/>
              <w:rPr>
                <w:sz w:val="20"/>
                <w:szCs w:val="20"/>
              </w:rPr>
            </w:pPr>
            <w:r w:rsidRPr="00267C20">
              <w:rPr>
                <w:sz w:val="20"/>
                <w:szCs w:val="20"/>
              </w:rPr>
              <w:t xml:space="preserve"> </w:t>
            </w: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580C58AF" w14:textId="77777777" w:rsidR="00DB45D8" w:rsidRPr="00267C20" w:rsidRDefault="00DB45D8" w:rsidP="00DB45D8">
            <w:pPr>
              <w:ind w:left="-566"/>
              <w:jc w:val="both"/>
              <w:rPr>
                <w:sz w:val="20"/>
                <w:szCs w:val="20"/>
              </w:rPr>
            </w:pPr>
            <w:r w:rsidRPr="00267C20">
              <w:rPr>
                <w:sz w:val="20"/>
                <w:szCs w:val="20"/>
              </w:rPr>
              <w:t xml:space="preserve"> </w:t>
            </w: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6CB30D49" w14:textId="77777777" w:rsidR="00DB45D8" w:rsidRPr="00267C20" w:rsidRDefault="00DB45D8" w:rsidP="00DB45D8">
            <w:pPr>
              <w:ind w:left="-566"/>
              <w:jc w:val="both"/>
              <w:rPr>
                <w:sz w:val="20"/>
                <w:szCs w:val="20"/>
              </w:rPr>
            </w:pPr>
          </w:p>
          <w:p w14:paraId="2C118FF3" w14:textId="77777777" w:rsidR="00DB45D8" w:rsidRPr="00267C20" w:rsidRDefault="00DB45D8" w:rsidP="00DB45D8">
            <w:pPr>
              <w:ind w:left="-566"/>
              <w:jc w:val="both"/>
              <w:rPr>
                <w:sz w:val="20"/>
                <w:szCs w:val="20"/>
              </w:rPr>
            </w:pPr>
          </w:p>
        </w:tc>
      </w:tr>
      <w:tr w:rsidR="00DB45D8" w:rsidRPr="00267C20" w14:paraId="2FB0B515" w14:textId="77777777" w:rsidTr="007C55FD">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6BF99D" w14:textId="77777777" w:rsidR="00DB45D8" w:rsidRPr="00267C20" w:rsidRDefault="00DB45D8" w:rsidP="00DB45D8">
            <w:pPr>
              <w:ind w:left="-566"/>
              <w:jc w:val="both"/>
              <w:rPr>
                <w:sz w:val="20"/>
                <w:szCs w:val="20"/>
              </w:rPr>
            </w:pPr>
            <w:r w:rsidRPr="00267C20">
              <w:rPr>
                <w:sz w:val="20"/>
                <w:szCs w:val="20"/>
              </w:rPr>
              <w:t>…</w:t>
            </w:r>
          </w:p>
        </w:tc>
        <w:tc>
          <w:tcPr>
            <w:tcW w:w="148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53B85B" w14:textId="77777777" w:rsidR="00DB45D8" w:rsidRPr="00267C20" w:rsidRDefault="00DB45D8" w:rsidP="00DB45D8">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3CD43700" w14:textId="77777777" w:rsidR="00DB45D8" w:rsidRPr="00267C20" w:rsidRDefault="00DB45D8" w:rsidP="00DB45D8">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344EE0D4" w14:textId="77777777" w:rsidR="00DB45D8" w:rsidRPr="00267C20" w:rsidRDefault="00DB45D8" w:rsidP="00DB45D8">
            <w:pPr>
              <w:ind w:left="-566"/>
              <w:jc w:val="both"/>
              <w:rPr>
                <w:sz w:val="20"/>
                <w:szCs w:val="20"/>
              </w:rPr>
            </w:pPr>
          </w:p>
        </w:tc>
        <w:tc>
          <w:tcPr>
            <w:tcW w:w="914" w:type="dxa"/>
            <w:tcBorders>
              <w:top w:val="nil"/>
              <w:left w:val="nil"/>
              <w:bottom w:val="single" w:sz="6" w:space="0" w:color="000000"/>
              <w:right w:val="single" w:sz="6" w:space="0" w:color="000000"/>
            </w:tcBorders>
            <w:tcMar>
              <w:top w:w="0" w:type="dxa"/>
              <w:left w:w="100" w:type="dxa"/>
              <w:bottom w:w="0" w:type="dxa"/>
              <w:right w:w="100" w:type="dxa"/>
            </w:tcMar>
          </w:tcPr>
          <w:p w14:paraId="5113F916" w14:textId="77777777" w:rsidR="00DB45D8" w:rsidRPr="00267C20" w:rsidRDefault="00DB45D8" w:rsidP="00DB45D8">
            <w:pPr>
              <w:ind w:left="-566"/>
              <w:jc w:val="both"/>
              <w:rPr>
                <w:sz w:val="20"/>
                <w:szCs w:val="20"/>
              </w:rPr>
            </w:pPr>
          </w:p>
        </w:tc>
        <w:tc>
          <w:tcPr>
            <w:tcW w:w="1035" w:type="dxa"/>
            <w:tcBorders>
              <w:top w:val="nil"/>
              <w:left w:val="nil"/>
              <w:bottom w:val="single" w:sz="6" w:space="0" w:color="000000"/>
              <w:right w:val="single" w:sz="6" w:space="0" w:color="000000"/>
            </w:tcBorders>
            <w:tcMar>
              <w:top w:w="0" w:type="dxa"/>
              <w:left w:w="100" w:type="dxa"/>
              <w:bottom w:w="0" w:type="dxa"/>
              <w:right w:w="100" w:type="dxa"/>
            </w:tcMar>
          </w:tcPr>
          <w:p w14:paraId="06479331" w14:textId="77777777" w:rsidR="00DB45D8" w:rsidRPr="00267C20" w:rsidRDefault="00DB45D8" w:rsidP="00DB45D8">
            <w:pPr>
              <w:ind w:left="-566"/>
              <w:jc w:val="both"/>
              <w:rPr>
                <w:sz w:val="20"/>
                <w:szCs w:val="20"/>
              </w:rPr>
            </w:pPr>
          </w:p>
        </w:tc>
        <w:tc>
          <w:tcPr>
            <w:tcW w:w="1530" w:type="dxa"/>
            <w:tcBorders>
              <w:top w:val="nil"/>
              <w:left w:val="nil"/>
              <w:bottom w:val="single" w:sz="6" w:space="0" w:color="000000"/>
              <w:right w:val="single" w:sz="6" w:space="0" w:color="000000"/>
            </w:tcBorders>
            <w:tcMar>
              <w:top w:w="0" w:type="dxa"/>
              <w:left w:w="100" w:type="dxa"/>
              <w:bottom w:w="0" w:type="dxa"/>
              <w:right w:w="100" w:type="dxa"/>
            </w:tcMar>
          </w:tcPr>
          <w:p w14:paraId="02E67C3F" w14:textId="77777777" w:rsidR="00DB45D8" w:rsidRPr="00267C20" w:rsidRDefault="00DB45D8" w:rsidP="00DB45D8">
            <w:pPr>
              <w:ind w:left="-566"/>
              <w:jc w:val="both"/>
              <w:rPr>
                <w:sz w:val="20"/>
                <w:szCs w:val="20"/>
              </w:rPr>
            </w:pPr>
          </w:p>
        </w:tc>
        <w:tc>
          <w:tcPr>
            <w:tcW w:w="1425" w:type="dxa"/>
            <w:tcBorders>
              <w:top w:val="nil"/>
              <w:left w:val="nil"/>
              <w:bottom w:val="single" w:sz="6" w:space="0" w:color="000000"/>
              <w:right w:val="single" w:sz="6" w:space="0" w:color="000000"/>
            </w:tcBorders>
            <w:tcMar>
              <w:top w:w="0" w:type="dxa"/>
              <w:left w:w="100" w:type="dxa"/>
              <w:bottom w:w="0" w:type="dxa"/>
              <w:right w:w="100" w:type="dxa"/>
            </w:tcMar>
          </w:tcPr>
          <w:p w14:paraId="5F392E43" w14:textId="77777777" w:rsidR="00DB45D8" w:rsidRPr="00267C20" w:rsidRDefault="00DB45D8" w:rsidP="00DB45D8">
            <w:pPr>
              <w:ind w:left="-566"/>
              <w:jc w:val="both"/>
              <w:rPr>
                <w:sz w:val="20"/>
                <w:szCs w:val="20"/>
              </w:rPr>
            </w:pPr>
          </w:p>
        </w:tc>
      </w:tr>
    </w:tbl>
    <w:p w14:paraId="291FB0F6" w14:textId="77777777" w:rsidR="00DB45D8" w:rsidRPr="00267C20" w:rsidRDefault="00DB45D8" w:rsidP="00DB45D8">
      <w:pPr>
        <w:ind w:left="-566"/>
        <w:jc w:val="both"/>
      </w:pPr>
      <w:r w:rsidRPr="00267C20">
        <w:t xml:space="preserve"> </w:t>
      </w:r>
    </w:p>
    <w:p w14:paraId="3FD48809" w14:textId="77777777" w:rsidR="00DB45D8" w:rsidRPr="00267C20" w:rsidRDefault="00DB45D8" w:rsidP="00DB45D8">
      <w:pPr>
        <w:ind w:left="-566"/>
        <w:jc w:val="both"/>
      </w:pPr>
      <w:r w:rsidRPr="00267C20">
        <w:t>Загальна кількість підписів: ____ __________________________, (</w:t>
      </w:r>
      <w:r w:rsidRPr="00267C20">
        <w:rPr>
          <w:i/>
          <w:iCs/>
        </w:rPr>
        <w:t>вказати цифрами та прописом)</w:t>
      </w:r>
      <w:r w:rsidRPr="00267C20">
        <w:t>.</w:t>
      </w:r>
    </w:p>
    <w:p w14:paraId="5773A3B9" w14:textId="77777777" w:rsidR="00DB45D8" w:rsidRPr="00267C20" w:rsidRDefault="00DB45D8" w:rsidP="00DB45D8">
      <w:pPr>
        <w:ind w:left="-566"/>
        <w:jc w:val="both"/>
      </w:pPr>
      <w:r w:rsidRPr="00267C20">
        <w:t>Член (-иня) ініціативної групи ________________    _____________________</w:t>
      </w:r>
    </w:p>
    <w:p w14:paraId="0A5CE3FA" w14:textId="77777777" w:rsidR="00DB45D8" w:rsidRPr="00267C20" w:rsidRDefault="00DB45D8" w:rsidP="00DB45D8">
      <w:pPr>
        <w:jc w:val="center"/>
      </w:pPr>
      <w:r w:rsidRPr="00267C20">
        <w:rPr>
          <w:i/>
          <w:iCs/>
        </w:rPr>
        <w:t xml:space="preserve">   Підпис        Прізвище та ініціали</w:t>
      </w:r>
    </w:p>
    <w:p w14:paraId="28A29349" w14:textId="77777777" w:rsidR="00DB45D8" w:rsidRPr="00267C20" w:rsidRDefault="00DB45D8" w:rsidP="00DB45D8">
      <w:pPr>
        <w:jc w:val="center"/>
      </w:pPr>
      <w:r w:rsidRPr="00267C20">
        <w:t xml:space="preserve"> </w:t>
      </w:r>
    </w:p>
    <w:p w14:paraId="7FF92A76" w14:textId="77777777" w:rsidR="00DB45D8" w:rsidRPr="00267C20" w:rsidRDefault="00DB45D8" w:rsidP="00DB45D8">
      <w:r w:rsidRPr="00267C20">
        <w:t xml:space="preserve"> * ВПО вказують тільки адресу фактичного проживання</w:t>
      </w:r>
    </w:p>
    <w:p w14:paraId="28416DD1" w14:textId="41AECC31" w:rsidR="00DB45D8" w:rsidRPr="00267C20" w:rsidRDefault="00DB45D8">
      <w:pPr>
        <w:widowControl/>
        <w:autoSpaceDE/>
        <w:autoSpaceDN/>
        <w:spacing w:after="160" w:line="259" w:lineRule="auto"/>
        <w:rPr>
          <w:rFonts w:eastAsiaTheme="minorHAnsi"/>
          <w:sz w:val="24"/>
          <w:szCs w:val="24"/>
        </w:rPr>
      </w:pPr>
      <w:r w:rsidRPr="00267C20">
        <w:rPr>
          <w:rFonts w:eastAsiaTheme="minorHAnsi"/>
          <w:sz w:val="24"/>
          <w:szCs w:val="24"/>
        </w:rPr>
        <w:br w:type="page"/>
      </w:r>
    </w:p>
    <w:p w14:paraId="4283D460" w14:textId="3BAE43EC" w:rsidR="00DB45D8" w:rsidRPr="00267C20" w:rsidRDefault="00DB45D8" w:rsidP="00DB45D8">
      <w:pPr>
        <w:jc w:val="right"/>
        <w:rPr>
          <w:sz w:val="24"/>
          <w:szCs w:val="24"/>
        </w:rPr>
      </w:pPr>
      <w:r w:rsidRPr="00267C20">
        <w:rPr>
          <w:sz w:val="24"/>
          <w:szCs w:val="24"/>
        </w:rPr>
        <w:lastRenderedPageBreak/>
        <w:t>Додаток 3</w:t>
      </w:r>
    </w:p>
    <w:p w14:paraId="56774D00" w14:textId="33FF4FEB" w:rsidR="00DB45D8" w:rsidRPr="00267C20" w:rsidRDefault="00DB45D8" w:rsidP="00DB45D8">
      <w:pPr>
        <w:jc w:val="right"/>
        <w:rPr>
          <w:sz w:val="24"/>
          <w:szCs w:val="24"/>
        </w:rPr>
      </w:pPr>
      <w:r w:rsidRPr="00267C20">
        <w:rPr>
          <w:sz w:val="24"/>
          <w:szCs w:val="24"/>
        </w:rPr>
        <w:t xml:space="preserve">до Статуту Великокучурівської </w:t>
      </w:r>
    </w:p>
    <w:p w14:paraId="39D1E8F2" w14:textId="77777777" w:rsidR="00DB45D8" w:rsidRPr="00267C20" w:rsidRDefault="00DB45D8" w:rsidP="00DB45D8">
      <w:pPr>
        <w:jc w:val="right"/>
        <w:rPr>
          <w:sz w:val="24"/>
          <w:szCs w:val="24"/>
        </w:rPr>
      </w:pPr>
      <w:r w:rsidRPr="00267C20">
        <w:rPr>
          <w:sz w:val="24"/>
          <w:szCs w:val="24"/>
        </w:rPr>
        <w:t>територіальної громади</w:t>
      </w:r>
    </w:p>
    <w:p w14:paraId="44E24DA0" w14:textId="77777777" w:rsidR="00DB45D8" w:rsidRPr="00267C20" w:rsidRDefault="00DB45D8" w:rsidP="00DB45D8">
      <w:pPr>
        <w:jc w:val="center"/>
        <w:rPr>
          <w:b/>
          <w:bCs/>
        </w:rPr>
      </w:pPr>
    </w:p>
    <w:p w14:paraId="38C8D86E" w14:textId="77777777" w:rsidR="00DB45D8" w:rsidRPr="00267C20" w:rsidRDefault="00DB45D8" w:rsidP="00DB45D8">
      <w:pPr>
        <w:ind w:firstLine="709"/>
        <w:jc w:val="center"/>
        <w:rPr>
          <w:b/>
          <w:bCs/>
          <w:sz w:val="24"/>
          <w:szCs w:val="24"/>
        </w:rPr>
      </w:pPr>
      <w:r w:rsidRPr="00267C20">
        <w:rPr>
          <w:b/>
          <w:bCs/>
          <w:sz w:val="24"/>
          <w:szCs w:val="24"/>
        </w:rPr>
        <w:t>ПОЛОЖЕННЯ</w:t>
      </w:r>
    </w:p>
    <w:p w14:paraId="0C23BD9E" w14:textId="5C8C034F" w:rsidR="00DB45D8" w:rsidRPr="00267C20" w:rsidRDefault="00DB45D8" w:rsidP="00DB45D8">
      <w:pPr>
        <w:ind w:firstLine="709"/>
        <w:jc w:val="center"/>
        <w:rPr>
          <w:b/>
          <w:bCs/>
          <w:sz w:val="24"/>
          <w:szCs w:val="24"/>
        </w:rPr>
      </w:pPr>
      <w:r w:rsidRPr="00267C20">
        <w:rPr>
          <w:b/>
          <w:bCs/>
          <w:sz w:val="24"/>
          <w:szCs w:val="24"/>
        </w:rPr>
        <w:t xml:space="preserve">ПРО ГРОМАДСЬКІ СЛУХАННЯ В ВЕЛИКОКУЧУРІВСЬКІЙ </w:t>
      </w:r>
    </w:p>
    <w:p w14:paraId="522E1F14" w14:textId="77777777" w:rsidR="00DB45D8" w:rsidRPr="00267C20" w:rsidRDefault="00DB45D8" w:rsidP="00DB45D8">
      <w:pPr>
        <w:ind w:firstLine="709"/>
        <w:jc w:val="center"/>
        <w:rPr>
          <w:b/>
          <w:bCs/>
          <w:sz w:val="24"/>
          <w:szCs w:val="24"/>
        </w:rPr>
      </w:pPr>
      <w:r w:rsidRPr="00267C20">
        <w:rPr>
          <w:b/>
          <w:bCs/>
          <w:sz w:val="24"/>
          <w:szCs w:val="24"/>
        </w:rPr>
        <w:t>ТЕРИТОРІАЛЬНІЙ ГРОМАДІ</w:t>
      </w:r>
    </w:p>
    <w:p w14:paraId="4E6B2372" w14:textId="77777777" w:rsidR="00DB45D8" w:rsidRPr="00267C20" w:rsidRDefault="00DB45D8" w:rsidP="00DB45D8">
      <w:pPr>
        <w:ind w:firstLine="709"/>
        <w:jc w:val="center"/>
        <w:rPr>
          <w:sz w:val="24"/>
          <w:szCs w:val="24"/>
        </w:rPr>
      </w:pPr>
    </w:p>
    <w:p w14:paraId="7F3BBCCE" w14:textId="77777777" w:rsidR="00DB45D8" w:rsidRPr="00267C20" w:rsidRDefault="00DB45D8" w:rsidP="00DB45D8">
      <w:pPr>
        <w:ind w:firstLine="709"/>
        <w:jc w:val="center"/>
        <w:rPr>
          <w:b/>
          <w:bCs/>
          <w:sz w:val="24"/>
          <w:szCs w:val="24"/>
        </w:rPr>
      </w:pPr>
      <w:r w:rsidRPr="00267C20">
        <w:rPr>
          <w:b/>
          <w:bCs/>
          <w:sz w:val="24"/>
          <w:szCs w:val="24"/>
        </w:rPr>
        <w:t>Розділ І.</w:t>
      </w:r>
    </w:p>
    <w:p w14:paraId="31C7165C" w14:textId="77777777" w:rsidR="00DB45D8" w:rsidRPr="00267C20" w:rsidRDefault="00DB45D8" w:rsidP="00DB45D8">
      <w:pPr>
        <w:ind w:firstLine="709"/>
        <w:jc w:val="center"/>
        <w:rPr>
          <w:b/>
          <w:bCs/>
          <w:sz w:val="24"/>
          <w:szCs w:val="24"/>
        </w:rPr>
      </w:pPr>
      <w:r w:rsidRPr="00267C20">
        <w:rPr>
          <w:b/>
          <w:bCs/>
          <w:sz w:val="24"/>
          <w:szCs w:val="24"/>
        </w:rPr>
        <w:t>ЗАГАЛЬНІ ПОЛОЖЕННЯ</w:t>
      </w:r>
    </w:p>
    <w:p w14:paraId="3DB19413" w14:textId="77777777" w:rsidR="00DB45D8" w:rsidRPr="00267C20" w:rsidRDefault="00DB45D8" w:rsidP="00DB45D8">
      <w:pPr>
        <w:ind w:firstLine="709"/>
        <w:jc w:val="both"/>
        <w:rPr>
          <w:b/>
          <w:bCs/>
          <w:sz w:val="24"/>
          <w:szCs w:val="24"/>
        </w:rPr>
      </w:pPr>
      <w:r w:rsidRPr="00267C20">
        <w:rPr>
          <w:b/>
          <w:bCs/>
          <w:sz w:val="24"/>
          <w:szCs w:val="24"/>
        </w:rPr>
        <w:t>Стаття 1. Права жителів</w:t>
      </w:r>
    </w:p>
    <w:p w14:paraId="608A6FC5" w14:textId="77777777" w:rsidR="00DB45D8" w:rsidRPr="00267C20" w:rsidRDefault="00DB45D8" w:rsidP="00DB45D8">
      <w:pPr>
        <w:ind w:firstLine="709"/>
        <w:jc w:val="both"/>
        <w:rPr>
          <w:sz w:val="24"/>
          <w:szCs w:val="24"/>
        </w:rPr>
      </w:pPr>
      <w:r w:rsidRPr="00267C20">
        <w:rPr>
          <w:sz w:val="24"/>
          <w:szCs w:val="24"/>
        </w:rPr>
        <w:t>1. Жителі мають право проводити громадські слухання — зустрічатися для обговорення питань з депутатами Ради й посадовими особами місцевого самоврядування і заслуховувати зазначених осіб, порушувати питання і вносити пропозиції щодо вирішення питань місцевого значення.</w:t>
      </w:r>
    </w:p>
    <w:p w14:paraId="39EED4B9" w14:textId="77777777" w:rsidR="00DB45D8" w:rsidRPr="00267C20" w:rsidRDefault="00DB45D8" w:rsidP="00DB45D8">
      <w:pPr>
        <w:ind w:firstLine="709"/>
        <w:jc w:val="both"/>
        <w:rPr>
          <w:sz w:val="24"/>
          <w:szCs w:val="24"/>
        </w:rPr>
      </w:pPr>
      <w:r w:rsidRPr="00267C20">
        <w:rPr>
          <w:sz w:val="24"/>
          <w:szCs w:val="24"/>
        </w:rPr>
        <w:t>2. Ініціювати й підписувати підписні листи, проводити громадські слухання, брати в них участь, ставити запитання, виступати й голосувати щодо прийняття пропозицій громадських слухань мають право жителі, які досягли 14-ти років і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w:t>
      </w:r>
    </w:p>
    <w:p w14:paraId="1A639639" w14:textId="77777777" w:rsidR="00DB45D8" w:rsidRPr="00267C20" w:rsidRDefault="00DB45D8" w:rsidP="00DB45D8">
      <w:pPr>
        <w:ind w:firstLine="709"/>
        <w:jc w:val="both"/>
        <w:rPr>
          <w:b/>
          <w:bCs/>
          <w:sz w:val="24"/>
          <w:szCs w:val="24"/>
        </w:rPr>
      </w:pPr>
    </w:p>
    <w:p w14:paraId="7986DA73" w14:textId="77777777" w:rsidR="00DB45D8" w:rsidRPr="00267C20" w:rsidRDefault="00DB45D8" w:rsidP="00DB45D8">
      <w:pPr>
        <w:ind w:firstLine="709"/>
        <w:jc w:val="both"/>
        <w:rPr>
          <w:b/>
          <w:bCs/>
          <w:sz w:val="24"/>
          <w:szCs w:val="24"/>
        </w:rPr>
      </w:pPr>
      <w:r w:rsidRPr="00267C20">
        <w:rPr>
          <w:b/>
          <w:bCs/>
          <w:sz w:val="24"/>
          <w:szCs w:val="24"/>
        </w:rPr>
        <w:t>Стаття 2. Принципи й гарантії громадських слухань</w:t>
      </w:r>
    </w:p>
    <w:p w14:paraId="45777480" w14:textId="77777777" w:rsidR="00DB45D8" w:rsidRPr="00267C20" w:rsidRDefault="00DB45D8" w:rsidP="00DB45D8">
      <w:pPr>
        <w:ind w:firstLine="709"/>
        <w:jc w:val="both"/>
        <w:rPr>
          <w:sz w:val="24"/>
          <w:szCs w:val="24"/>
        </w:rPr>
      </w:pPr>
      <w:r w:rsidRPr="00267C20">
        <w:rPr>
          <w:sz w:val="24"/>
          <w:szCs w:val="24"/>
        </w:rPr>
        <w:t>1. Громадські слухання проводяться на засадах добровільності, відкритості, прозорості, безбар’єрності, свободи висловлювань, політичної неупередженості та з обов’язковим розглядом пропозицій, поданих під час їх проведення.</w:t>
      </w:r>
    </w:p>
    <w:p w14:paraId="12BD1CC2" w14:textId="77777777" w:rsidR="00DB45D8" w:rsidRPr="00267C20" w:rsidRDefault="00DB45D8" w:rsidP="00DB45D8">
      <w:pPr>
        <w:ind w:firstLine="709"/>
        <w:jc w:val="both"/>
        <w:rPr>
          <w:sz w:val="24"/>
          <w:szCs w:val="24"/>
        </w:rPr>
      </w:pPr>
      <w:r w:rsidRPr="00267C20">
        <w:rPr>
          <w:sz w:val="24"/>
          <w:szCs w:val="24"/>
        </w:rPr>
        <w:t>2. Нікого не можна примушувати до участі або неучасті в громадських слуханнях.</w:t>
      </w:r>
    </w:p>
    <w:p w14:paraId="7C04F22C" w14:textId="77777777" w:rsidR="00DB45D8" w:rsidRPr="00267C20" w:rsidRDefault="00DB45D8" w:rsidP="00DB45D8">
      <w:pPr>
        <w:ind w:firstLine="709"/>
        <w:jc w:val="both"/>
        <w:rPr>
          <w:sz w:val="24"/>
          <w:szCs w:val="24"/>
        </w:rPr>
      </w:pPr>
      <w:r w:rsidRPr="00267C20">
        <w:rPr>
          <w:sz w:val="24"/>
          <w:szCs w:val="24"/>
        </w:rPr>
        <w:t>3. Громадські слухання мають відкритий характер.</w:t>
      </w:r>
    </w:p>
    <w:p w14:paraId="64CB8EEC" w14:textId="77777777" w:rsidR="00DB45D8" w:rsidRPr="00267C20" w:rsidRDefault="00DB45D8" w:rsidP="00DB45D8">
      <w:pPr>
        <w:ind w:firstLine="709"/>
        <w:jc w:val="both"/>
        <w:rPr>
          <w:sz w:val="24"/>
          <w:szCs w:val="24"/>
        </w:rPr>
      </w:pPr>
      <w:r w:rsidRPr="00267C20">
        <w:rPr>
          <w:sz w:val="24"/>
          <w:szCs w:val="24"/>
        </w:rPr>
        <w:t>4. Кожен учасник має право виступити на громадських слуханнях у порядку, встановленому цим Положенням і регламентом громадських слухань.</w:t>
      </w:r>
    </w:p>
    <w:p w14:paraId="7036E732" w14:textId="77777777" w:rsidR="00DB45D8" w:rsidRPr="00267C20" w:rsidRDefault="00DB45D8" w:rsidP="00DB45D8">
      <w:pPr>
        <w:ind w:firstLine="709"/>
        <w:jc w:val="both"/>
        <w:rPr>
          <w:sz w:val="24"/>
          <w:szCs w:val="24"/>
        </w:rPr>
      </w:pPr>
      <w:r w:rsidRPr="00267C20">
        <w:rPr>
          <w:sz w:val="24"/>
          <w:szCs w:val="24"/>
        </w:rPr>
        <w:t>5. За можливості громадські слухання можуть проводитись у змішаному форматі. У такому форматі жителі мають право брати участь у громадських слуханнях безпосередньо (через фізичну присутність учасників за місцем проведення громадських слухань) і дистанційно з використанням засобів відеоконференції (Zoom, Microsoft Teams, Google Meet тощо) поза межами приміщення, де проводяться громадські слухання. Організація дистанційного формату участі в громадських слуханнях здійснюється з урахуванням потреб маломобільних жителів, яким забезпечується можливість бачити / чути / читати / сприймати слова головуючого й доповідачів, а також усно чи письмово поставити їм запитання, виступити, а в разі технічної можливості ідентифікувати учасника — голосувати на громадських слуханнях.</w:t>
      </w:r>
    </w:p>
    <w:p w14:paraId="055065D9" w14:textId="77777777" w:rsidR="00DB45D8" w:rsidRPr="00267C20" w:rsidRDefault="00DB45D8" w:rsidP="00DB45D8">
      <w:pPr>
        <w:ind w:firstLine="709"/>
        <w:jc w:val="both"/>
        <w:rPr>
          <w:sz w:val="24"/>
          <w:szCs w:val="24"/>
        </w:rPr>
      </w:pPr>
      <w:r w:rsidRPr="00267C20">
        <w:rPr>
          <w:sz w:val="24"/>
          <w:szCs w:val="24"/>
        </w:rPr>
        <w:t>6. Під час ініціювання, підготовки, проведення, а також після проведення громадських слухань гарантується відкритість, доступність, достовірність і повнота інформації, сприяння у висвітленні інформації представниками медіа.</w:t>
      </w:r>
    </w:p>
    <w:p w14:paraId="785FF2E5" w14:textId="77777777" w:rsidR="00DB45D8" w:rsidRPr="00267C20" w:rsidRDefault="00DB45D8" w:rsidP="00DB45D8">
      <w:pPr>
        <w:ind w:firstLine="709"/>
        <w:jc w:val="both"/>
        <w:rPr>
          <w:sz w:val="24"/>
          <w:szCs w:val="24"/>
        </w:rPr>
      </w:pPr>
      <w:r w:rsidRPr="00267C20">
        <w:rPr>
          <w:sz w:val="24"/>
          <w:szCs w:val="24"/>
        </w:rPr>
        <w:t>7. Громадські слухання не можуть використовуватися для політичної, зокрема передвиборчої, агітації.</w:t>
      </w:r>
    </w:p>
    <w:p w14:paraId="13F63CD2" w14:textId="77777777" w:rsidR="00DB45D8" w:rsidRPr="00267C20" w:rsidRDefault="00DB45D8" w:rsidP="00DB45D8">
      <w:pPr>
        <w:ind w:firstLine="709"/>
        <w:jc w:val="both"/>
        <w:rPr>
          <w:sz w:val="24"/>
          <w:szCs w:val="24"/>
        </w:rPr>
      </w:pPr>
      <w:r w:rsidRPr="00267C20">
        <w:rPr>
          <w:sz w:val="24"/>
          <w:szCs w:val="24"/>
        </w:rPr>
        <w:t>8. У разі порушення органами чи посадовими особами місцевого самоврядування вимог цього Положення уповноважений представник ініціатора має право на першочерговий (невідкладний) особистий прийом сільським головою відповідно до графіку особистого прийому громадян.</w:t>
      </w:r>
    </w:p>
    <w:p w14:paraId="00BC0CC9" w14:textId="77777777" w:rsidR="00DB45D8" w:rsidRPr="00267C20" w:rsidRDefault="00DB45D8" w:rsidP="00DB45D8">
      <w:pPr>
        <w:ind w:firstLine="709"/>
        <w:jc w:val="both"/>
        <w:rPr>
          <w:b/>
          <w:bCs/>
          <w:sz w:val="24"/>
          <w:szCs w:val="24"/>
        </w:rPr>
      </w:pPr>
    </w:p>
    <w:p w14:paraId="4AC1D8CC" w14:textId="77777777" w:rsidR="00A12755" w:rsidRPr="00267C20" w:rsidRDefault="00A12755" w:rsidP="00DB45D8">
      <w:pPr>
        <w:ind w:firstLine="709"/>
        <w:jc w:val="both"/>
        <w:rPr>
          <w:b/>
          <w:bCs/>
          <w:sz w:val="24"/>
          <w:szCs w:val="24"/>
        </w:rPr>
      </w:pPr>
    </w:p>
    <w:p w14:paraId="6888010E" w14:textId="18388137" w:rsidR="00DB45D8" w:rsidRPr="00267C20" w:rsidRDefault="00DB45D8" w:rsidP="00DB45D8">
      <w:pPr>
        <w:ind w:firstLine="709"/>
        <w:jc w:val="both"/>
        <w:rPr>
          <w:b/>
          <w:bCs/>
          <w:sz w:val="24"/>
          <w:szCs w:val="24"/>
        </w:rPr>
      </w:pPr>
      <w:r w:rsidRPr="00267C20">
        <w:rPr>
          <w:b/>
          <w:bCs/>
          <w:sz w:val="24"/>
          <w:szCs w:val="24"/>
        </w:rPr>
        <w:lastRenderedPageBreak/>
        <w:t>Стаття 3. Предмет громадських слухань</w:t>
      </w:r>
    </w:p>
    <w:p w14:paraId="449D5BD7" w14:textId="77777777" w:rsidR="00DB45D8" w:rsidRPr="00267C20" w:rsidRDefault="00DB45D8" w:rsidP="00DB45D8">
      <w:pPr>
        <w:ind w:firstLine="709"/>
        <w:jc w:val="both"/>
        <w:rPr>
          <w:sz w:val="24"/>
          <w:szCs w:val="24"/>
        </w:rPr>
      </w:pPr>
      <w:r w:rsidRPr="00267C20">
        <w:rPr>
          <w:sz w:val="24"/>
          <w:szCs w:val="24"/>
        </w:rPr>
        <w:t>1. Предметом обговорення на громадських слуханнях можуть бути будь-які питання місцевого значення, зокрема, але не виключно:</w:t>
      </w:r>
    </w:p>
    <w:p w14:paraId="63D91434" w14:textId="77777777" w:rsidR="00DB45D8" w:rsidRPr="00267C20" w:rsidRDefault="00DB45D8" w:rsidP="00DB45D8">
      <w:pPr>
        <w:ind w:firstLine="709"/>
        <w:jc w:val="both"/>
        <w:rPr>
          <w:sz w:val="24"/>
          <w:szCs w:val="24"/>
        </w:rPr>
      </w:pPr>
      <w:r w:rsidRPr="00267C20">
        <w:rPr>
          <w:sz w:val="24"/>
          <w:szCs w:val="24"/>
        </w:rPr>
        <w:t>1) проєкти актів Ради, виконавчих органів Ради, сільського голови;</w:t>
      </w:r>
    </w:p>
    <w:p w14:paraId="19E90B93" w14:textId="77777777" w:rsidR="00DB45D8" w:rsidRPr="00267C20" w:rsidRDefault="00DB45D8" w:rsidP="00DB45D8">
      <w:pPr>
        <w:ind w:firstLine="709"/>
        <w:jc w:val="both"/>
        <w:rPr>
          <w:sz w:val="24"/>
          <w:szCs w:val="24"/>
        </w:rPr>
      </w:pPr>
      <w:r w:rsidRPr="00267C20">
        <w:rPr>
          <w:sz w:val="24"/>
          <w:szCs w:val="24"/>
        </w:rPr>
        <w:t>2) цільові (галузеві) програми та їх виконання в територіальній громаді;</w:t>
      </w:r>
    </w:p>
    <w:p w14:paraId="1C6DC379" w14:textId="77777777" w:rsidR="00DB45D8" w:rsidRPr="00267C20" w:rsidRDefault="00DB45D8" w:rsidP="00DB45D8">
      <w:pPr>
        <w:ind w:firstLine="709"/>
        <w:jc w:val="both"/>
        <w:rPr>
          <w:sz w:val="24"/>
          <w:szCs w:val="24"/>
        </w:rPr>
      </w:pPr>
      <w:r w:rsidRPr="00267C20">
        <w:rPr>
          <w:sz w:val="24"/>
          <w:szCs w:val="24"/>
        </w:rPr>
        <w:t>3) звіти, доповіді чи інформація про роботу сільського голови, депутатів, старост, Ради та її виконавчих органів, секретаря Ради, керівників виконавчих органів Ради й інших посадових осіб місцевого самоврядування і юридичних осіб, що перебувають у комунальній власності територіальної громади;</w:t>
      </w:r>
    </w:p>
    <w:p w14:paraId="39F0ADDB" w14:textId="77777777" w:rsidR="00DB45D8" w:rsidRPr="00267C20" w:rsidRDefault="00DB45D8" w:rsidP="00DB45D8">
      <w:pPr>
        <w:ind w:firstLine="709"/>
        <w:jc w:val="both"/>
        <w:rPr>
          <w:sz w:val="24"/>
          <w:szCs w:val="24"/>
        </w:rPr>
      </w:pPr>
      <w:r w:rsidRPr="00267C20">
        <w:rPr>
          <w:sz w:val="24"/>
          <w:szCs w:val="24"/>
        </w:rPr>
        <w:t>4) звіти керівників юридичних осіб, що перебувають у комунальній власності територіальної громади і є надавачами послуг, які відповідно до законодавства мають забезпечувати органи місцевого самоврядування (далі — надавачі послуг);</w:t>
      </w:r>
    </w:p>
    <w:p w14:paraId="614A8D8A" w14:textId="77777777" w:rsidR="00DB45D8" w:rsidRPr="00267C20" w:rsidRDefault="00DB45D8" w:rsidP="00DB45D8">
      <w:pPr>
        <w:ind w:firstLine="709"/>
        <w:jc w:val="both"/>
        <w:rPr>
          <w:sz w:val="24"/>
          <w:szCs w:val="24"/>
        </w:rPr>
      </w:pPr>
      <w:r w:rsidRPr="00267C20">
        <w:rPr>
          <w:sz w:val="24"/>
          <w:szCs w:val="24"/>
        </w:rPr>
        <w:t>5) внесення пропозицій щодо притягнення до відповідальності депутатів Ради й посадових осіб місцевого самоврядування;</w:t>
      </w:r>
    </w:p>
    <w:p w14:paraId="0424BEF4" w14:textId="77777777" w:rsidR="00DB45D8" w:rsidRPr="00267C20" w:rsidRDefault="00DB45D8" w:rsidP="00DB45D8">
      <w:pPr>
        <w:ind w:firstLine="709"/>
        <w:jc w:val="both"/>
        <w:rPr>
          <w:sz w:val="24"/>
          <w:szCs w:val="24"/>
        </w:rPr>
      </w:pPr>
      <w:r w:rsidRPr="00267C20">
        <w:rPr>
          <w:sz w:val="24"/>
          <w:szCs w:val="24"/>
        </w:rPr>
        <w:t>6) інформація про розв’язання окремих питань, які зачіпають інтереси всіх жителів територіальної громади або її окремих частин;</w:t>
      </w:r>
    </w:p>
    <w:p w14:paraId="10BE45A0" w14:textId="77777777" w:rsidR="00DB45D8" w:rsidRPr="00267C20" w:rsidRDefault="00DB45D8" w:rsidP="00DB45D8">
      <w:pPr>
        <w:ind w:firstLine="709"/>
        <w:jc w:val="both"/>
        <w:rPr>
          <w:sz w:val="24"/>
          <w:szCs w:val="24"/>
        </w:rPr>
      </w:pPr>
      <w:r w:rsidRPr="00267C20">
        <w:rPr>
          <w:sz w:val="24"/>
          <w:szCs w:val="24"/>
        </w:rPr>
        <w:t>7) інші питання місцевого значення, ініційовані особами, зазначеними в статті 7 цього Положення.</w:t>
      </w:r>
    </w:p>
    <w:p w14:paraId="6E81BA54" w14:textId="77777777" w:rsidR="00DB45D8" w:rsidRPr="00267C20" w:rsidRDefault="00DB45D8" w:rsidP="00DB45D8">
      <w:pPr>
        <w:ind w:firstLine="709"/>
        <w:jc w:val="both"/>
        <w:rPr>
          <w:sz w:val="24"/>
          <w:szCs w:val="24"/>
        </w:rPr>
      </w:pPr>
    </w:p>
    <w:p w14:paraId="01D612FE" w14:textId="77777777" w:rsidR="00DB45D8" w:rsidRPr="00267C20" w:rsidRDefault="00DB45D8" w:rsidP="00DB45D8">
      <w:pPr>
        <w:ind w:firstLine="709"/>
        <w:jc w:val="both"/>
        <w:rPr>
          <w:b/>
          <w:bCs/>
          <w:sz w:val="24"/>
          <w:szCs w:val="24"/>
        </w:rPr>
      </w:pPr>
      <w:r w:rsidRPr="00267C20">
        <w:rPr>
          <w:b/>
          <w:bCs/>
          <w:sz w:val="24"/>
          <w:szCs w:val="24"/>
        </w:rPr>
        <w:t>Стаття 4. Обов’язковість громадських слухань</w:t>
      </w:r>
    </w:p>
    <w:p w14:paraId="0CA35219" w14:textId="77777777" w:rsidR="00DB45D8" w:rsidRPr="00267C20" w:rsidRDefault="00DB45D8" w:rsidP="00DB45D8">
      <w:pPr>
        <w:ind w:firstLine="709"/>
        <w:jc w:val="both"/>
        <w:rPr>
          <w:sz w:val="24"/>
          <w:szCs w:val="24"/>
        </w:rPr>
      </w:pPr>
      <w:r w:rsidRPr="00267C20">
        <w:rPr>
          <w:sz w:val="24"/>
          <w:szCs w:val="24"/>
        </w:rPr>
        <w:t>1. Проведення громадських слухань є обов’язковим щодо:</w:t>
      </w:r>
    </w:p>
    <w:p w14:paraId="709148EC" w14:textId="77777777" w:rsidR="00DB45D8" w:rsidRPr="00267C20" w:rsidRDefault="00DB45D8" w:rsidP="00DB45D8">
      <w:pPr>
        <w:ind w:firstLine="709"/>
        <w:jc w:val="both"/>
        <w:rPr>
          <w:sz w:val="24"/>
          <w:szCs w:val="24"/>
        </w:rPr>
      </w:pPr>
      <w:r w:rsidRPr="00267C20">
        <w:rPr>
          <w:sz w:val="24"/>
          <w:szCs w:val="24"/>
        </w:rPr>
        <w:t>1) прийняття і внесення змін до статуту територіальної громади;</w:t>
      </w:r>
    </w:p>
    <w:p w14:paraId="10A76D47" w14:textId="77777777" w:rsidR="00DB45D8" w:rsidRPr="00267C20" w:rsidRDefault="00DB45D8" w:rsidP="00DB45D8">
      <w:pPr>
        <w:ind w:firstLine="709"/>
        <w:jc w:val="both"/>
        <w:rPr>
          <w:sz w:val="24"/>
          <w:szCs w:val="24"/>
        </w:rPr>
      </w:pPr>
      <w:r w:rsidRPr="00267C20">
        <w:rPr>
          <w:sz w:val="24"/>
          <w:szCs w:val="24"/>
        </w:rPr>
        <w:t>2) проєктів програмних документів (концепцій, програм, стратегій, планів), крім стратегічного плану розвитку територіальної громади і змін до нього;</w:t>
      </w:r>
    </w:p>
    <w:p w14:paraId="0218088D" w14:textId="77777777" w:rsidR="00DB45D8" w:rsidRPr="00267C20" w:rsidRDefault="00DB45D8" w:rsidP="00DB45D8">
      <w:pPr>
        <w:ind w:firstLine="709"/>
        <w:jc w:val="both"/>
        <w:rPr>
          <w:sz w:val="24"/>
          <w:szCs w:val="24"/>
        </w:rPr>
      </w:pPr>
      <w:r w:rsidRPr="00267C20">
        <w:rPr>
          <w:sz w:val="24"/>
          <w:szCs w:val="24"/>
        </w:rPr>
        <w:t>3) проєкту бюджету місцевого самоврядування;</w:t>
      </w:r>
    </w:p>
    <w:p w14:paraId="6F0CAED6" w14:textId="77777777" w:rsidR="00DB45D8" w:rsidRPr="00267C20" w:rsidRDefault="00DB45D8" w:rsidP="00DB45D8">
      <w:pPr>
        <w:ind w:firstLine="709"/>
        <w:jc w:val="both"/>
        <w:rPr>
          <w:sz w:val="24"/>
          <w:szCs w:val="24"/>
        </w:rPr>
      </w:pPr>
      <w:r w:rsidRPr="00267C20">
        <w:rPr>
          <w:sz w:val="24"/>
          <w:szCs w:val="24"/>
        </w:rPr>
        <w:t>4) інших питань, визначених законом або статутом територіальної громади.</w:t>
      </w:r>
    </w:p>
    <w:p w14:paraId="549C28A0" w14:textId="77777777" w:rsidR="00DB45D8" w:rsidRPr="00267C20" w:rsidRDefault="00DB45D8" w:rsidP="00DB45D8">
      <w:pPr>
        <w:ind w:firstLine="709"/>
        <w:jc w:val="both"/>
        <w:rPr>
          <w:sz w:val="24"/>
          <w:szCs w:val="24"/>
        </w:rPr>
      </w:pPr>
      <w:r w:rsidRPr="00267C20">
        <w:rPr>
          <w:sz w:val="24"/>
          <w:szCs w:val="24"/>
        </w:rPr>
        <w:t>2. Участь у громадських слуханнях обов’язкова для їх ініціаторів, депутатів Ради, посадових осіб місцевого самоврядування, яких ініціатори запрошують на громадські слухання, зокрема сільського голови, представників профільних виконавчих органів Ради, авторів проєктів документів (актів), які виносяться на громадські слухання, керівників юридичних осіб, що перебувають у комунальній власності територіальної громади, яких стосуються ці громадські слухання. Їх відсутність на громадських слуханнях не може бути підставою для перенесення громадських слухань чи визнання їх такими, що не відбулися.</w:t>
      </w:r>
    </w:p>
    <w:p w14:paraId="05CF6DA7" w14:textId="77777777" w:rsidR="00DB45D8" w:rsidRPr="00267C20" w:rsidRDefault="00DB45D8" w:rsidP="00DB45D8">
      <w:pPr>
        <w:ind w:firstLine="709"/>
        <w:jc w:val="both"/>
        <w:rPr>
          <w:sz w:val="24"/>
          <w:szCs w:val="24"/>
        </w:rPr>
      </w:pPr>
    </w:p>
    <w:p w14:paraId="01AE45E3" w14:textId="77777777" w:rsidR="00DB45D8" w:rsidRPr="00267C20" w:rsidRDefault="00DB45D8" w:rsidP="00DB45D8">
      <w:pPr>
        <w:ind w:firstLine="709"/>
        <w:jc w:val="both"/>
        <w:rPr>
          <w:b/>
          <w:bCs/>
          <w:sz w:val="24"/>
          <w:szCs w:val="24"/>
        </w:rPr>
      </w:pPr>
      <w:r w:rsidRPr="00267C20">
        <w:rPr>
          <w:b/>
          <w:bCs/>
          <w:sz w:val="24"/>
          <w:szCs w:val="24"/>
        </w:rPr>
        <w:t>Стаття 5. Види громадських слухань</w:t>
      </w:r>
    </w:p>
    <w:p w14:paraId="15BBBB02" w14:textId="24C8C46F" w:rsidR="00DB45D8" w:rsidRPr="00267C20" w:rsidRDefault="00DB45D8" w:rsidP="00DB45D8">
      <w:pPr>
        <w:ind w:firstLine="709"/>
        <w:jc w:val="both"/>
        <w:rPr>
          <w:sz w:val="24"/>
          <w:szCs w:val="24"/>
        </w:rPr>
      </w:pPr>
      <w:r w:rsidRPr="00267C20">
        <w:rPr>
          <w:sz w:val="24"/>
          <w:szCs w:val="24"/>
        </w:rPr>
        <w:t>1. Громадські слухання можуть проводитися на території всієї територіальної громади або в окремих її частинах (села, вулиці, провулка, будинку).</w:t>
      </w:r>
    </w:p>
    <w:p w14:paraId="5E01EF47" w14:textId="77777777" w:rsidR="00DB45D8" w:rsidRPr="00267C20" w:rsidRDefault="00DB45D8" w:rsidP="00DB45D8">
      <w:pPr>
        <w:ind w:firstLine="709"/>
        <w:jc w:val="both"/>
        <w:rPr>
          <w:sz w:val="24"/>
          <w:szCs w:val="24"/>
        </w:rPr>
      </w:pPr>
    </w:p>
    <w:p w14:paraId="0B456671" w14:textId="77777777" w:rsidR="00DB45D8" w:rsidRPr="00267C20" w:rsidRDefault="00DB45D8" w:rsidP="00DB45D8">
      <w:pPr>
        <w:ind w:firstLine="709"/>
        <w:jc w:val="both"/>
        <w:rPr>
          <w:b/>
          <w:bCs/>
          <w:sz w:val="24"/>
          <w:szCs w:val="24"/>
        </w:rPr>
      </w:pPr>
      <w:r w:rsidRPr="00267C20">
        <w:rPr>
          <w:b/>
          <w:bCs/>
          <w:sz w:val="24"/>
          <w:szCs w:val="24"/>
        </w:rPr>
        <w:t>Стаття 6. Оприлюднення інформації про громадські слухання і забезпечення безбар’єрності</w:t>
      </w:r>
    </w:p>
    <w:p w14:paraId="0077A2E5" w14:textId="4F8561A7" w:rsidR="00DB45D8" w:rsidRPr="00267C20" w:rsidRDefault="00DB45D8" w:rsidP="00DB45D8">
      <w:pPr>
        <w:ind w:firstLine="709"/>
        <w:jc w:val="both"/>
        <w:rPr>
          <w:sz w:val="24"/>
          <w:szCs w:val="24"/>
        </w:rPr>
      </w:pPr>
      <w:r w:rsidRPr="00267C20">
        <w:rPr>
          <w:sz w:val="24"/>
          <w:szCs w:val="24"/>
        </w:rPr>
        <w:t>1.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і проведенням громадських слухань та розглядом пропозицій громадських слухань, а також інформація щодо виконання актів органів і посадових осіб місцевого самоврядування, що ухвалені з метою реалізації цих пропозицій, розміщується на офіційному вебсайті Ради.</w:t>
      </w:r>
    </w:p>
    <w:p w14:paraId="08B0D441" w14:textId="77777777" w:rsidR="00DB45D8" w:rsidRPr="00267C20" w:rsidRDefault="00DB45D8" w:rsidP="00DB45D8">
      <w:pPr>
        <w:ind w:firstLine="709"/>
        <w:jc w:val="both"/>
        <w:rPr>
          <w:sz w:val="24"/>
          <w:szCs w:val="24"/>
        </w:rPr>
      </w:pPr>
      <w:r w:rsidRPr="00267C20">
        <w:rPr>
          <w:sz w:val="24"/>
          <w:szCs w:val="24"/>
        </w:rPr>
        <w:t xml:space="preserve">2. Оголошення про проведення громадських слухань, пропозиції громадських слухань, ухвалені рішення органів і посадових осіб місцевого самоврядування, інформація про реалізацію пропозицій громадських слухань поширюються через медіа (за можливості), на дошках оголошень і в інші доступні способи. У разі поширення будь-якої інформації про громадські слухання в тексті інформаційного повідомлення обов’язково надається </w:t>
      </w:r>
      <w:r w:rsidRPr="00267C20">
        <w:rPr>
          <w:sz w:val="24"/>
          <w:szCs w:val="24"/>
        </w:rPr>
        <w:lastRenderedPageBreak/>
        <w:t>посилання на розділ (-и) офіційного вебсайту Ради, де розміщена відповідна інформація.</w:t>
      </w:r>
    </w:p>
    <w:p w14:paraId="02CB89C6" w14:textId="77777777" w:rsidR="00DB45D8" w:rsidRPr="00267C20" w:rsidRDefault="00DB45D8" w:rsidP="00DB45D8">
      <w:pPr>
        <w:ind w:firstLine="709"/>
        <w:jc w:val="both"/>
        <w:rPr>
          <w:sz w:val="24"/>
          <w:szCs w:val="24"/>
        </w:rPr>
      </w:pPr>
      <w:r w:rsidRPr="00267C20">
        <w:rPr>
          <w:sz w:val="24"/>
          <w:szCs w:val="24"/>
        </w:rPr>
        <w:t>3. У разі проведення громадських слухань у змішаному форматі в оголошенні про проведення громадських слухань обов’язково зазначається інформація про особливості дистанційного долучення учасників.</w:t>
      </w:r>
    </w:p>
    <w:p w14:paraId="55712CD5" w14:textId="77777777" w:rsidR="00DB45D8" w:rsidRPr="00267C20" w:rsidRDefault="00DB45D8" w:rsidP="004719C3">
      <w:pPr>
        <w:jc w:val="center"/>
        <w:rPr>
          <w:sz w:val="24"/>
          <w:szCs w:val="24"/>
        </w:rPr>
      </w:pPr>
    </w:p>
    <w:p w14:paraId="71D1DCE7" w14:textId="77777777" w:rsidR="00DB45D8" w:rsidRPr="00267C20" w:rsidRDefault="00DB45D8" w:rsidP="004719C3">
      <w:pPr>
        <w:jc w:val="center"/>
        <w:rPr>
          <w:b/>
          <w:bCs/>
          <w:sz w:val="24"/>
          <w:szCs w:val="24"/>
        </w:rPr>
      </w:pPr>
      <w:r w:rsidRPr="00267C20">
        <w:rPr>
          <w:b/>
          <w:bCs/>
          <w:sz w:val="24"/>
          <w:szCs w:val="24"/>
        </w:rPr>
        <w:t>Розділ ІІ.</w:t>
      </w:r>
    </w:p>
    <w:p w14:paraId="1B148A33" w14:textId="77777777" w:rsidR="00DB45D8" w:rsidRPr="00267C20" w:rsidRDefault="00DB45D8" w:rsidP="004719C3">
      <w:pPr>
        <w:jc w:val="center"/>
        <w:rPr>
          <w:b/>
          <w:bCs/>
          <w:sz w:val="24"/>
          <w:szCs w:val="24"/>
        </w:rPr>
      </w:pPr>
      <w:r w:rsidRPr="00267C20">
        <w:rPr>
          <w:b/>
          <w:bCs/>
          <w:sz w:val="24"/>
          <w:szCs w:val="24"/>
        </w:rPr>
        <w:t>ІНІЦІЮВАННЯ ГРОМАДСЬКИХ СЛУХАНЬ</w:t>
      </w:r>
    </w:p>
    <w:p w14:paraId="7E0678CD" w14:textId="77777777" w:rsidR="00DB45D8" w:rsidRPr="00267C20" w:rsidRDefault="00DB45D8" w:rsidP="004719C3">
      <w:pPr>
        <w:jc w:val="center"/>
        <w:rPr>
          <w:b/>
          <w:bCs/>
          <w:sz w:val="24"/>
          <w:szCs w:val="24"/>
        </w:rPr>
      </w:pPr>
    </w:p>
    <w:p w14:paraId="59554C1A" w14:textId="77777777" w:rsidR="00DB45D8" w:rsidRPr="00267C20" w:rsidRDefault="00DB45D8" w:rsidP="00DB45D8">
      <w:pPr>
        <w:ind w:firstLine="709"/>
        <w:jc w:val="both"/>
        <w:rPr>
          <w:b/>
          <w:bCs/>
          <w:sz w:val="24"/>
          <w:szCs w:val="24"/>
        </w:rPr>
      </w:pPr>
      <w:r w:rsidRPr="00267C20">
        <w:rPr>
          <w:b/>
          <w:bCs/>
          <w:sz w:val="24"/>
          <w:szCs w:val="24"/>
        </w:rPr>
        <w:t>Стаття 7. Ініціатори громадських слухань</w:t>
      </w:r>
    </w:p>
    <w:p w14:paraId="3855768F" w14:textId="77777777" w:rsidR="00DB45D8" w:rsidRPr="00267C20" w:rsidRDefault="00DB45D8" w:rsidP="00DB45D8">
      <w:pPr>
        <w:ind w:firstLine="709"/>
        <w:jc w:val="both"/>
        <w:rPr>
          <w:sz w:val="24"/>
          <w:szCs w:val="24"/>
        </w:rPr>
      </w:pPr>
      <w:r w:rsidRPr="00267C20">
        <w:rPr>
          <w:sz w:val="24"/>
          <w:szCs w:val="24"/>
        </w:rPr>
        <w:t>1. Ініціатором громадських слухань може бути:</w:t>
      </w:r>
    </w:p>
    <w:p w14:paraId="41B2221E" w14:textId="77777777" w:rsidR="00DB45D8" w:rsidRPr="00267C20" w:rsidRDefault="00DB45D8" w:rsidP="00DB45D8">
      <w:pPr>
        <w:ind w:firstLine="709"/>
        <w:jc w:val="both"/>
        <w:rPr>
          <w:sz w:val="24"/>
          <w:szCs w:val="24"/>
        </w:rPr>
      </w:pPr>
      <w:r w:rsidRPr="00267C20">
        <w:rPr>
          <w:sz w:val="24"/>
          <w:szCs w:val="24"/>
        </w:rPr>
        <w:t>1) ініціативна група жителів (шляхом подання повідомлення про ініціювання громадських слухань);</w:t>
      </w:r>
    </w:p>
    <w:p w14:paraId="69D3AE64" w14:textId="77777777" w:rsidR="00DB45D8" w:rsidRPr="00267C20" w:rsidRDefault="00DB45D8" w:rsidP="00DB45D8">
      <w:pPr>
        <w:ind w:firstLine="709"/>
        <w:jc w:val="both"/>
        <w:rPr>
          <w:sz w:val="24"/>
          <w:szCs w:val="24"/>
        </w:rPr>
      </w:pPr>
      <w:r w:rsidRPr="00267C20">
        <w:rPr>
          <w:sz w:val="24"/>
          <w:szCs w:val="24"/>
        </w:rPr>
        <w:t>2) Рада (ухваливши рішення);</w:t>
      </w:r>
    </w:p>
    <w:p w14:paraId="78D615D4" w14:textId="77777777" w:rsidR="00DB45D8" w:rsidRPr="00267C20" w:rsidRDefault="00DB45D8" w:rsidP="00DB45D8">
      <w:pPr>
        <w:ind w:firstLine="709"/>
        <w:jc w:val="both"/>
        <w:rPr>
          <w:sz w:val="24"/>
          <w:szCs w:val="24"/>
        </w:rPr>
      </w:pPr>
      <w:r w:rsidRPr="00267C20">
        <w:rPr>
          <w:sz w:val="24"/>
          <w:szCs w:val="24"/>
        </w:rPr>
        <w:t>3) сільський голова (видавши розпорядження);</w:t>
      </w:r>
    </w:p>
    <w:p w14:paraId="48106E9C" w14:textId="77777777" w:rsidR="00DB45D8" w:rsidRPr="00267C20" w:rsidRDefault="00DB45D8" w:rsidP="00DB45D8">
      <w:pPr>
        <w:ind w:firstLine="709"/>
        <w:jc w:val="both"/>
        <w:rPr>
          <w:sz w:val="24"/>
          <w:szCs w:val="24"/>
        </w:rPr>
      </w:pPr>
      <w:r w:rsidRPr="00267C20">
        <w:rPr>
          <w:sz w:val="24"/>
          <w:szCs w:val="24"/>
        </w:rPr>
        <w:t>4) виконавчий орган Ради (для цього виконавчий комітет Ради має ухвалити рішення або керівник виконавчого органу Ради — видати наказ);</w:t>
      </w:r>
    </w:p>
    <w:p w14:paraId="3970359B" w14:textId="77777777" w:rsidR="00DB45D8" w:rsidRPr="00267C20" w:rsidRDefault="00DB45D8" w:rsidP="00DB45D8">
      <w:pPr>
        <w:ind w:firstLine="709"/>
        <w:jc w:val="both"/>
        <w:rPr>
          <w:sz w:val="24"/>
          <w:szCs w:val="24"/>
        </w:rPr>
      </w:pPr>
      <w:r w:rsidRPr="00267C20">
        <w:rPr>
          <w:sz w:val="24"/>
          <w:szCs w:val="24"/>
        </w:rPr>
        <w:t>5) постійна депутатська комісія Ради (прийнявши висновки або рекомендації);</w:t>
      </w:r>
    </w:p>
    <w:p w14:paraId="20C55A78" w14:textId="77777777" w:rsidR="00DB45D8" w:rsidRPr="00267C20" w:rsidRDefault="00DB45D8" w:rsidP="00DB45D8">
      <w:pPr>
        <w:ind w:firstLine="709"/>
        <w:jc w:val="both"/>
        <w:rPr>
          <w:sz w:val="24"/>
          <w:szCs w:val="24"/>
        </w:rPr>
      </w:pPr>
      <w:r w:rsidRPr="00267C20">
        <w:rPr>
          <w:sz w:val="24"/>
          <w:szCs w:val="24"/>
        </w:rPr>
        <w:t>6) орган самоорганізації населення у межах території своєї діяльності (ухваливши рішення);</w:t>
      </w:r>
    </w:p>
    <w:p w14:paraId="4E2C7B4B" w14:textId="77777777" w:rsidR="00DB45D8" w:rsidRPr="00267C20" w:rsidRDefault="00DB45D8" w:rsidP="00DB45D8">
      <w:pPr>
        <w:ind w:firstLine="709"/>
        <w:jc w:val="both"/>
        <w:rPr>
          <w:sz w:val="24"/>
          <w:szCs w:val="24"/>
        </w:rPr>
      </w:pPr>
      <w:r w:rsidRPr="00267C20">
        <w:rPr>
          <w:sz w:val="24"/>
          <w:szCs w:val="24"/>
        </w:rPr>
        <w:t>7) староста — у межах відповідного старостинського округу (подавши доповідну записку).</w:t>
      </w:r>
    </w:p>
    <w:p w14:paraId="1B82D3F3" w14:textId="77777777" w:rsidR="00DB45D8" w:rsidRPr="00267C20" w:rsidRDefault="00DB45D8" w:rsidP="00DB45D8">
      <w:pPr>
        <w:ind w:firstLine="709"/>
        <w:jc w:val="both"/>
        <w:rPr>
          <w:sz w:val="24"/>
          <w:szCs w:val="24"/>
        </w:rPr>
      </w:pPr>
    </w:p>
    <w:p w14:paraId="0509D3BE" w14:textId="77777777" w:rsidR="00DB45D8" w:rsidRPr="00267C20" w:rsidRDefault="00DB45D8" w:rsidP="00DB45D8">
      <w:pPr>
        <w:ind w:firstLine="709"/>
        <w:jc w:val="both"/>
        <w:rPr>
          <w:b/>
          <w:bCs/>
          <w:sz w:val="24"/>
          <w:szCs w:val="24"/>
        </w:rPr>
      </w:pPr>
      <w:r w:rsidRPr="00267C20">
        <w:rPr>
          <w:b/>
          <w:bCs/>
          <w:sz w:val="24"/>
          <w:szCs w:val="24"/>
        </w:rPr>
        <w:t>Стаття 8. Збір підписів жителів</w:t>
      </w:r>
    </w:p>
    <w:p w14:paraId="650CD7EB" w14:textId="77777777" w:rsidR="00DB45D8" w:rsidRPr="00267C20" w:rsidRDefault="00DB45D8" w:rsidP="00DB45D8">
      <w:pPr>
        <w:ind w:firstLine="709"/>
        <w:jc w:val="both"/>
        <w:rPr>
          <w:sz w:val="24"/>
          <w:szCs w:val="24"/>
        </w:rPr>
      </w:pPr>
      <w:r w:rsidRPr="00267C20">
        <w:rPr>
          <w:sz w:val="24"/>
          <w:szCs w:val="24"/>
        </w:rPr>
        <w:t>1. Ініціативна група з метою ініціювання громадських слухань збирає підписи жителів.</w:t>
      </w:r>
    </w:p>
    <w:p w14:paraId="38C43F8B" w14:textId="77777777" w:rsidR="00DB45D8" w:rsidRPr="00267C20" w:rsidRDefault="00DB45D8" w:rsidP="00DB45D8">
      <w:pPr>
        <w:ind w:firstLine="709"/>
        <w:jc w:val="both"/>
        <w:rPr>
          <w:sz w:val="24"/>
          <w:szCs w:val="24"/>
        </w:rPr>
      </w:pPr>
      <w:r w:rsidRPr="00267C20">
        <w:rPr>
          <w:sz w:val="24"/>
          <w:szCs w:val="24"/>
        </w:rPr>
        <w:t>2. Ініціативна група жителів створюється на засадах самоорганізації з урахуванням вимог частини другої статті 1 цього Положення.</w:t>
      </w:r>
    </w:p>
    <w:p w14:paraId="5BC683EC" w14:textId="14C79EC8" w:rsidR="00DB45D8" w:rsidRPr="00267C20" w:rsidRDefault="00DB45D8" w:rsidP="00DB45D8">
      <w:pPr>
        <w:ind w:firstLine="709"/>
        <w:jc w:val="both"/>
        <w:rPr>
          <w:sz w:val="24"/>
          <w:szCs w:val="24"/>
        </w:rPr>
      </w:pPr>
      <w:r w:rsidRPr="00267C20">
        <w:rPr>
          <w:sz w:val="24"/>
          <w:szCs w:val="24"/>
        </w:rPr>
        <w:t xml:space="preserve">3. Для ініціювання громадських слухань на території всієї територіальної громади необхідно зібрати не менше ніж </w:t>
      </w:r>
      <w:r w:rsidR="00B308E0" w:rsidRPr="00267C20">
        <w:rPr>
          <w:sz w:val="24"/>
          <w:szCs w:val="24"/>
        </w:rPr>
        <w:t>330</w:t>
      </w:r>
      <w:r w:rsidRPr="00267C20">
        <w:rPr>
          <w:sz w:val="24"/>
          <w:szCs w:val="24"/>
        </w:rPr>
        <w:t xml:space="preserve"> підписів жителів.</w:t>
      </w:r>
    </w:p>
    <w:p w14:paraId="69BFD910" w14:textId="197F6BFB" w:rsidR="00DB45D8" w:rsidRPr="00267C20" w:rsidRDefault="00DB45D8" w:rsidP="00DB45D8">
      <w:pPr>
        <w:ind w:firstLine="709"/>
        <w:jc w:val="both"/>
        <w:rPr>
          <w:sz w:val="24"/>
          <w:szCs w:val="24"/>
        </w:rPr>
      </w:pPr>
      <w:r w:rsidRPr="00267C20">
        <w:rPr>
          <w:sz w:val="24"/>
          <w:szCs w:val="24"/>
        </w:rPr>
        <w:t xml:space="preserve">4. Для ініціювання громадських слухань в адміністративному центрі територіальної громади необхідно зібрати не менше ніж </w:t>
      </w:r>
      <w:r w:rsidR="00B308E0" w:rsidRPr="00267C20">
        <w:rPr>
          <w:sz w:val="24"/>
          <w:szCs w:val="24"/>
        </w:rPr>
        <w:t>160</w:t>
      </w:r>
      <w:r w:rsidRPr="00267C20">
        <w:rPr>
          <w:sz w:val="24"/>
          <w:szCs w:val="24"/>
        </w:rPr>
        <w:t xml:space="preserve"> підписів жителів, які задекларували або зареєстрували місце проживання в межах його території або фактичне місце проживання /перебування, яких підтверджується довідкою про взяття на облік внутрішньо переміщеної особи (далі — проживають).</w:t>
      </w:r>
    </w:p>
    <w:p w14:paraId="3533F8EF" w14:textId="36730824" w:rsidR="00DB45D8" w:rsidRPr="00267C20" w:rsidRDefault="00A12755" w:rsidP="00DB45D8">
      <w:pPr>
        <w:ind w:firstLine="709"/>
        <w:jc w:val="both"/>
        <w:rPr>
          <w:sz w:val="24"/>
          <w:szCs w:val="24"/>
        </w:rPr>
      </w:pPr>
      <w:r w:rsidRPr="00267C20">
        <w:rPr>
          <w:sz w:val="24"/>
          <w:szCs w:val="24"/>
        </w:rPr>
        <w:t>5</w:t>
      </w:r>
      <w:r w:rsidR="00DB45D8" w:rsidRPr="00267C20">
        <w:rPr>
          <w:sz w:val="24"/>
          <w:szCs w:val="24"/>
        </w:rPr>
        <w:t>. Для ініціювання громадських слухань в одному чи кількох селах</w:t>
      </w:r>
      <w:r w:rsidR="00B308E0" w:rsidRPr="00267C20">
        <w:rPr>
          <w:sz w:val="24"/>
          <w:szCs w:val="24"/>
        </w:rPr>
        <w:t xml:space="preserve"> </w:t>
      </w:r>
      <w:r w:rsidR="00DB45D8" w:rsidRPr="00267C20">
        <w:rPr>
          <w:sz w:val="24"/>
          <w:szCs w:val="24"/>
        </w:rPr>
        <w:t xml:space="preserve">територіальної громади необхідно зібрати </w:t>
      </w:r>
      <w:r w:rsidR="00B308E0" w:rsidRPr="00267C20">
        <w:rPr>
          <w:sz w:val="24"/>
          <w:szCs w:val="24"/>
        </w:rPr>
        <w:t xml:space="preserve">підписи жителів, які проживають на відповідній території, </w:t>
      </w:r>
      <w:r w:rsidR="00DB45D8" w:rsidRPr="00267C20">
        <w:rPr>
          <w:sz w:val="24"/>
          <w:szCs w:val="24"/>
        </w:rPr>
        <w:t>не менше ніж</w:t>
      </w:r>
      <w:r w:rsidR="00B308E0" w:rsidRPr="00267C20">
        <w:rPr>
          <w:sz w:val="24"/>
          <w:szCs w:val="24"/>
        </w:rPr>
        <w:t>:</w:t>
      </w:r>
    </w:p>
    <w:p w14:paraId="12278528" w14:textId="77777777" w:rsidR="00B308E0" w:rsidRPr="00267C20" w:rsidRDefault="00B308E0" w:rsidP="00B308E0">
      <w:pPr>
        <w:ind w:firstLine="709"/>
        <w:jc w:val="both"/>
        <w:rPr>
          <w:sz w:val="24"/>
          <w:szCs w:val="24"/>
        </w:rPr>
      </w:pPr>
      <w:r w:rsidRPr="00267C20">
        <w:rPr>
          <w:sz w:val="24"/>
          <w:szCs w:val="24"/>
        </w:rPr>
        <w:t>- село Великий Кучурів – 160 підписів;</w:t>
      </w:r>
    </w:p>
    <w:p w14:paraId="112C0DCD" w14:textId="77777777" w:rsidR="00B308E0" w:rsidRPr="00267C20" w:rsidRDefault="00B308E0" w:rsidP="00B308E0">
      <w:pPr>
        <w:ind w:firstLine="709"/>
        <w:jc w:val="both"/>
        <w:rPr>
          <w:sz w:val="24"/>
          <w:szCs w:val="24"/>
        </w:rPr>
      </w:pPr>
      <w:r w:rsidRPr="00267C20">
        <w:rPr>
          <w:sz w:val="24"/>
          <w:szCs w:val="24"/>
        </w:rPr>
        <w:t>- село Тисовець – 82 підписів;</w:t>
      </w:r>
    </w:p>
    <w:p w14:paraId="621A22C6" w14:textId="77777777" w:rsidR="00B308E0" w:rsidRPr="00267C20" w:rsidRDefault="00B308E0" w:rsidP="00B308E0">
      <w:pPr>
        <w:ind w:firstLine="709"/>
        <w:jc w:val="both"/>
        <w:rPr>
          <w:sz w:val="24"/>
          <w:szCs w:val="24"/>
        </w:rPr>
      </w:pPr>
      <w:r w:rsidRPr="00267C20">
        <w:rPr>
          <w:sz w:val="24"/>
          <w:szCs w:val="24"/>
        </w:rPr>
        <w:t xml:space="preserve">- село Снячів – 35 підписів; </w:t>
      </w:r>
    </w:p>
    <w:p w14:paraId="1FB4F3B4" w14:textId="77777777" w:rsidR="00B308E0" w:rsidRPr="00267C20" w:rsidRDefault="00B308E0" w:rsidP="00B308E0">
      <w:pPr>
        <w:ind w:firstLine="709"/>
        <w:jc w:val="both"/>
        <w:rPr>
          <w:sz w:val="24"/>
          <w:szCs w:val="24"/>
        </w:rPr>
      </w:pPr>
      <w:r w:rsidRPr="00267C20">
        <w:rPr>
          <w:sz w:val="24"/>
          <w:szCs w:val="24"/>
        </w:rPr>
        <w:t xml:space="preserve">- село Глибочок – 6 підписів; </w:t>
      </w:r>
    </w:p>
    <w:p w14:paraId="7BF5F7D6" w14:textId="77777777" w:rsidR="00B308E0" w:rsidRPr="00267C20" w:rsidRDefault="00B308E0" w:rsidP="00B308E0">
      <w:pPr>
        <w:ind w:firstLine="709"/>
        <w:jc w:val="both"/>
        <w:rPr>
          <w:sz w:val="24"/>
          <w:szCs w:val="24"/>
        </w:rPr>
      </w:pPr>
      <w:r w:rsidRPr="00267C20">
        <w:rPr>
          <w:sz w:val="24"/>
          <w:szCs w:val="24"/>
        </w:rPr>
        <w:t>- село Годилів – 45 підписів.</w:t>
      </w:r>
    </w:p>
    <w:p w14:paraId="25E1C13E" w14:textId="4877D6FC" w:rsidR="00DB45D8" w:rsidRPr="00267C20" w:rsidRDefault="00A12755" w:rsidP="00DB45D8">
      <w:pPr>
        <w:ind w:firstLine="709"/>
        <w:jc w:val="both"/>
        <w:rPr>
          <w:sz w:val="24"/>
          <w:szCs w:val="24"/>
        </w:rPr>
      </w:pPr>
      <w:r w:rsidRPr="00267C20">
        <w:rPr>
          <w:sz w:val="24"/>
          <w:szCs w:val="24"/>
        </w:rPr>
        <w:t>6</w:t>
      </w:r>
      <w:r w:rsidR="00DB45D8" w:rsidRPr="00267C20">
        <w:rPr>
          <w:sz w:val="24"/>
          <w:szCs w:val="24"/>
        </w:rPr>
        <w:t>. Для ініціювання громадських слухань на одній чи декількох вулицях</w:t>
      </w:r>
      <w:r w:rsidR="00B308E0" w:rsidRPr="00267C20">
        <w:rPr>
          <w:sz w:val="24"/>
          <w:szCs w:val="24"/>
        </w:rPr>
        <w:t xml:space="preserve"> </w:t>
      </w:r>
      <w:r w:rsidR="00DB45D8" w:rsidRPr="00267C20">
        <w:rPr>
          <w:sz w:val="24"/>
          <w:szCs w:val="24"/>
        </w:rPr>
        <w:t xml:space="preserve">територіальної громади необхідно зібрати не менше ніж </w:t>
      </w:r>
      <w:r w:rsidR="00B308E0" w:rsidRPr="00267C20">
        <w:rPr>
          <w:sz w:val="24"/>
          <w:szCs w:val="24"/>
        </w:rPr>
        <w:t>2</w:t>
      </w:r>
      <w:r w:rsidR="0038768D" w:rsidRPr="00267C20">
        <w:rPr>
          <w:sz w:val="24"/>
          <w:szCs w:val="24"/>
        </w:rPr>
        <w:t>0</w:t>
      </w:r>
      <w:r w:rsidR="00DB45D8" w:rsidRPr="00267C20">
        <w:rPr>
          <w:sz w:val="24"/>
          <w:szCs w:val="24"/>
        </w:rPr>
        <w:t xml:space="preserve"> підписів жителів, які проживають на відповідній території.</w:t>
      </w:r>
    </w:p>
    <w:p w14:paraId="60BF27E3" w14:textId="0BE413FB" w:rsidR="00DB45D8" w:rsidRPr="00267C20" w:rsidRDefault="00A12755" w:rsidP="00DB45D8">
      <w:pPr>
        <w:ind w:firstLine="709"/>
        <w:jc w:val="both"/>
        <w:rPr>
          <w:sz w:val="24"/>
          <w:szCs w:val="24"/>
        </w:rPr>
      </w:pPr>
      <w:r w:rsidRPr="00267C20">
        <w:rPr>
          <w:sz w:val="24"/>
          <w:szCs w:val="24"/>
        </w:rPr>
        <w:t>7</w:t>
      </w:r>
      <w:r w:rsidR="00DB45D8" w:rsidRPr="00267C20">
        <w:rPr>
          <w:sz w:val="24"/>
          <w:szCs w:val="24"/>
        </w:rPr>
        <w:t>. Для ініціювання громадських слухань на одній чи декількох провулках</w:t>
      </w:r>
      <w:r w:rsidR="00B308E0" w:rsidRPr="00267C20">
        <w:rPr>
          <w:sz w:val="24"/>
          <w:szCs w:val="24"/>
        </w:rPr>
        <w:t xml:space="preserve"> </w:t>
      </w:r>
      <w:r w:rsidR="00DB45D8" w:rsidRPr="00267C20">
        <w:rPr>
          <w:sz w:val="24"/>
          <w:szCs w:val="24"/>
        </w:rPr>
        <w:t xml:space="preserve">багатоквартирних будинках територіальної громади необхідно зібрати не менше ніж </w:t>
      </w:r>
      <w:r w:rsidR="00B308E0" w:rsidRPr="00267C20">
        <w:rPr>
          <w:sz w:val="24"/>
          <w:szCs w:val="24"/>
        </w:rPr>
        <w:t>1</w:t>
      </w:r>
      <w:r w:rsidR="0038768D" w:rsidRPr="00267C20">
        <w:rPr>
          <w:sz w:val="24"/>
          <w:szCs w:val="24"/>
        </w:rPr>
        <w:t>0</w:t>
      </w:r>
      <w:r w:rsidR="00DB45D8" w:rsidRPr="00267C20">
        <w:rPr>
          <w:sz w:val="24"/>
          <w:szCs w:val="24"/>
        </w:rPr>
        <w:t xml:space="preserve"> підписів жителів, які проживають на відповідній території.</w:t>
      </w:r>
    </w:p>
    <w:p w14:paraId="206A0A6E" w14:textId="5A8C52E0" w:rsidR="00DB45D8" w:rsidRPr="00267C20" w:rsidRDefault="00A12755" w:rsidP="00DB45D8">
      <w:pPr>
        <w:ind w:firstLine="709"/>
        <w:jc w:val="both"/>
        <w:rPr>
          <w:sz w:val="24"/>
          <w:szCs w:val="24"/>
        </w:rPr>
      </w:pPr>
      <w:r w:rsidRPr="00267C20">
        <w:rPr>
          <w:sz w:val="24"/>
          <w:szCs w:val="24"/>
        </w:rPr>
        <w:t>8</w:t>
      </w:r>
      <w:r w:rsidR="00DB45D8" w:rsidRPr="00267C20">
        <w:rPr>
          <w:sz w:val="24"/>
          <w:szCs w:val="24"/>
        </w:rPr>
        <w:t>. Підписи проставляються в підписних листах згідно зі зразком, поданим у додатку 3 до цього Положення.</w:t>
      </w:r>
    </w:p>
    <w:p w14:paraId="1F1EE512" w14:textId="77777777" w:rsidR="00DB45D8" w:rsidRPr="00267C20" w:rsidRDefault="00DB45D8" w:rsidP="00DB45D8">
      <w:pPr>
        <w:ind w:firstLine="709"/>
        <w:jc w:val="both"/>
        <w:rPr>
          <w:sz w:val="24"/>
          <w:szCs w:val="24"/>
        </w:rPr>
      </w:pPr>
      <w:r w:rsidRPr="00267C20">
        <w:rPr>
          <w:sz w:val="24"/>
          <w:szCs w:val="24"/>
        </w:rPr>
        <w:t>Підписні листи мають містити такі дані:</w:t>
      </w:r>
    </w:p>
    <w:p w14:paraId="7F46A579" w14:textId="77777777" w:rsidR="00DB45D8" w:rsidRPr="00267C20" w:rsidRDefault="00DB45D8" w:rsidP="00DB45D8">
      <w:pPr>
        <w:ind w:firstLine="709"/>
        <w:jc w:val="both"/>
        <w:rPr>
          <w:sz w:val="24"/>
          <w:szCs w:val="24"/>
        </w:rPr>
      </w:pPr>
      <w:r w:rsidRPr="00267C20">
        <w:rPr>
          <w:sz w:val="24"/>
          <w:szCs w:val="24"/>
        </w:rPr>
        <w:lastRenderedPageBreak/>
        <w:t>1) прізвище, ім’я і по батькові жителя (-ки);</w:t>
      </w:r>
    </w:p>
    <w:p w14:paraId="54470D2A" w14:textId="77777777" w:rsidR="00DB45D8" w:rsidRPr="00267C20" w:rsidRDefault="00DB45D8" w:rsidP="00DB45D8">
      <w:pPr>
        <w:ind w:firstLine="709"/>
        <w:jc w:val="both"/>
        <w:rPr>
          <w:sz w:val="24"/>
          <w:szCs w:val="24"/>
        </w:rPr>
      </w:pPr>
      <w:r w:rsidRPr="00267C20">
        <w:rPr>
          <w:sz w:val="24"/>
          <w:szCs w:val="24"/>
        </w:rPr>
        <w:t>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w:t>
      </w:r>
    </w:p>
    <w:p w14:paraId="44D0E7FD" w14:textId="77777777" w:rsidR="00DB45D8" w:rsidRPr="00267C20" w:rsidRDefault="00DB45D8" w:rsidP="00DB45D8">
      <w:pPr>
        <w:ind w:firstLine="709"/>
        <w:jc w:val="both"/>
        <w:rPr>
          <w:sz w:val="24"/>
          <w:szCs w:val="24"/>
        </w:rPr>
      </w:pPr>
      <w:r w:rsidRPr="00267C20">
        <w:rPr>
          <w:sz w:val="24"/>
          <w:szCs w:val="24"/>
        </w:rPr>
        <w:t>3) дата народження;</w:t>
      </w:r>
    </w:p>
    <w:p w14:paraId="1D60A5AF" w14:textId="77777777" w:rsidR="00DB45D8" w:rsidRPr="00267C20" w:rsidRDefault="00DB45D8" w:rsidP="00DB45D8">
      <w:pPr>
        <w:ind w:firstLine="709"/>
        <w:jc w:val="both"/>
        <w:rPr>
          <w:sz w:val="24"/>
          <w:szCs w:val="24"/>
        </w:rPr>
      </w:pPr>
      <w:r w:rsidRPr="00267C20">
        <w:rPr>
          <w:sz w:val="24"/>
          <w:szCs w:val="24"/>
        </w:rPr>
        <w:t>4) контактний телефон;</w:t>
      </w:r>
    </w:p>
    <w:p w14:paraId="1FC0FD13" w14:textId="77777777" w:rsidR="00DB45D8" w:rsidRPr="00267C20" w:rsidRDefault="00DB45D8" w:rsidP="00DB45D8">
      <w:pPr>
        <w:ind w:firstLine="709"/>
        <w:jc w:val="both"/>
        <w:rPr>
          <w:sz w:val="24"/>
          <w:szCs w:val="24"/>
        </w:rPr>
      </w:pPr>
      <w:r w:rsidRPr="00267C20">
        <w:rPr>
          <w:sz w:val="24"/>
          <w:szCs w:val="24"/>
        </w:rPr>
        <w:t>5) особистий підпис;</w:t>
      </w:r>
    </w:p>
    <w:p w14:paraId="49B974DA" w14:textId="77777777" w:rsidR="00DB45D8" w:rsidRPr="00267C20" w:rsidRDefault="00DB45D8" w:rsidP="00DB45D8">
      <w:pPr>
        <w:ind w:firstLine="709"/>
        <w:jc w:val="both"/>
        <w:rPr>
          <w:sz w:val="24"/>
          <w:szCs w:val="24"/>
        </w:rPr>
      </w:pPr>
      <w:r w:rsidRPr="00267C20">
        <w:rPr>
          <w:sz w:val="24"/>
          <w:szCs w:val="24"/>
        </w:rPr>
        <w:t>6) дата проставлення підпису;</w:t>
      </w:r>
    </w:p>
    <w:p w14:paraId="6AC4BCD0" w14:textId="77777777" w:rsidR="00DB45D8" w:rsidRPr="00267C20" w:rsidRDefault="00DB45D8" w:rsidP="00DB45D8">
      <w:pPr>
        <w:ind w:firstLine="709"/>
        <w:jc w:val="both"/>
        <w:rPr>
          <w:sz w:val="24"/>
          <w:szCs w:val="24"/>
        </w:rPr>
      </w:pPr>
      <w:r w:rsidRPr="00267C20">
        <w:rPr>
          <w:sz w:val="24"/>
          <w:szCs w:val="24"/>
        </w:rPr>
        <w:t>7) згода на обробку персональних даних;</w:t>
      </w:r>
    </w:p>
    <w:p w14:paraId="188C6DCD" w14:textId="77777777" w:rsidR="00DB45D8" w:rsidRPr="00267C20" w:rsidRDefault="00DB45D8" w:rsidP="00DB45D8">
      <w:pPr>
        <w:ind w:firstLine="709"/>
        <w:jc w:val="both"/>
        <w:rPr>
          <w:sz w:val="24"/>
          <w:szCs w:val="24"/>
        </w:rPr>
      </w:pPr>
      <w:r w:rsidRPr="00267C20">
        <w:rPr>
          <w:sz w:val="24"/>
          <w:szCs w:val="24"/>
        </w:rPr>
        <w:t>8) загальна кількість підписів у підписному листі;</w:t>
      </w:r>
    </w:p>
    <w:p w14:paraId="5E5D1D13" w14:textId="77777777" w:rsidR="00DB45D8" w:rsidRPr="00267C20" w:rsidRDefault="00DB45D8" w:rsidP="00DB45D8">
      <w:pPr>
        <w:ind w:firstLine="709"/>
        <w:jc w:val="both"/>
        <w:rPr>
          <w:sz w:val="24"/>
          <w:szCs w:val="24"/>
        </w:rPr>
      </w:pPr>
      <w:r w:rsidRPr="00267C20">
        <w:rPr>
          <w:sz w:val="24"/>
          <w:szCs w:val="24"/>
        </w:rPr>
        <w:t xml:space="preserve">9) прізвище й ініціали члена (-кині) ініціативної групи, що збирав (-ла) підписи, і його (її) підпис. </w:t>
      </w:r>
    </w:p>
    <w:p w14:paraId="3531464F" w14:textId="77777777" w:rsidR="00DB45D8" w:rsidRPr="00267C20" w:rsidRDefault="00DB45D8" w:rsidP="00DB45D8">
      <w:pPr>
        <w:ind w:firstLine="709"/>
        <w:jc w:val="both"/>
        <w:rPr>
          <w:sz w:val="24"/>
          <w:szCs w:val="24"/>
        </w:rPr>
      </w:pPr>
    </w:p>
    <w:p w14:paraId="3E630776" w14:textId="77777777" w:rsidR="00DB45D8" w:rsidRPr="00267C20" w:rsidRDefault="00DB45D8" w:rsidP="00DB45D8">
      <w:pPr>
        <w:ind w:firstLine="709"/>
        <w:jc w:val="both"/>
        <w:rPr>
          <w:b/>
          <w:bCs/>
          <w:sz w:val="24"/>
          <w:szCs w:val="24"/>
        </w:rPr>
      </w:pPr>
      <w:r w:rsidRPr="00267C20">
        <w:rPr>
          <w:b/>
          <w:bCs/>
          <w:sz w:val="24"/>
          <w:szCs w:val="24"/>
        </w:rPr>
        <w:t>Стаття 9. Подання повідомлення про ініціювання громадських слухань жителями</w:t>
      </w:r>
    </w:p>
    <w:p w14:paraId="78220DA2" w14:textId="77777777" w:rsidR="00DB45D8" w:rsidRPr="00267C20" w:rsidRDefault="00DB45D8" w:rsidP="00DB45D8">
      <w:pPr>
        <w:ind w:firstLine="709"/>
        <w:jc w:val="both"/>
        <w:rPr>
          <w:sz w:val="24"/>
          <w:szCs w:val="24"/>
        </w:rPr>
      </w:pPr>
      <w:r w:rsidRPr="00267C20">
        <w:rPr>
          <w:sz w:val="24"/>
          <w:szCs w:val="24"/>
        </w:rPr>
        <w:t>1. Повідомлення про ініціювання громадських слухань подається на ім’я сільського голови в письмовій формі згідно зі зразком, наведеним у додатку 1 або 2 до цього Положення.</w:t>
      </w:r>
    </w:p>
    <w:p w14:paraId="4D7202E7" w14:textId="77777777" w:rsidR="00DB45D8" w:rsidRPr="00267C20" w:rsidRDefault="00DB45D8" w:rsidP="00DB45D8">
      <w:pPr>
        <w:ind w:firstLine="709"/>
        <w:jc w:val="both"/>
        <w:rPr>
          <w:sz w:val="24"/>
          <w:szCs w:val="24"/>
        </w:rPr>
      </w:pPr>
      <w:r w:rsidRPr="00267C20">
        <w:rPr>
          <w:sz w:val="24"/>
          <w:szCs w:val="24"/>
        </w:rPr>
        <w:t>2. У повідомленні про ініціювання громадських слухань зазначається таке:</w:t>
      </w:r>
    </w:p>
    <w:p w14:paraId="29E625EC" w14:textId="77777777" w:rsidR="00DB45D8" w:rsidRPr="00267C20" w:rsidRDefault="00DB45D8" w:rsidP="00DB45D8">
      <w:pPr>
        <w:ind w:firstLine="709"/>
        <w:jc w:val="both"/>
        <w:rPr>
          <w:sz w:val="24"/>
          <w:szCs w:val="24"/>
        </w:rPr>
      </w:pPr>
      <w:r w:rsidRPr="00267C20">
        <w:rPr>
          <w:sz w:val="24"/>
          <w:szCs w:val="24"/>
        </w:rPr>
        <w:t>1) предмет громадських слухань (проблема, питання, проєкт рішення й інше), що пропонується до обговорення;</w:t>
      </w:r>
    </w:p>
    <w:p w14:paraId="7D498594" w14:textId="77777777" w:rsidR="00DB45D8" w:rsidRPr="00267C20" w:rsidRDefault="00DB45D8" w:rsidP="00DB45D8">
      <w:pPr>
        <w:ind w:firstLine="709"/>
        <w:jc w:val="both"/>
        <w:rPr>
          <w:sz w:val="24"/>
          <w:szCs w:val="24"/>
        </w:rPr>
      </w:pPr>
      <w:r w:rsidRPr="00267C20">
        <w:rPr>
          <w:sz w:val="24"/>
          <w:szCs w:val="24"/>
        </w:rPr>
        <w:t>2) прізвища й/або назва посади осіб, яких варто запросити на громадські слухання (якщо вони відомі);</w:t>
      </w:r>
    </w:p>
    <w:p w14:paraId="08967D79" w14:textId="77777777" w:rsidR="00DB45D8" w:rsidRPr="00267C20" w:rsidRDefault="00DB45D8" w:rsidP="00DB45D8">
      <w:pPr>
        <w:ind w:firstLine="709"/>
        <w:jc w:val="both"/>
        <w:rPr>
          <w:sz w:val="24"/>
          <w:szCs w:val="24"/>
        </w:rPr>
      </w:pPr>
      <w:r w:rsidRPr="00267C20">
        <w:rPr>
          <w:sz w:val="24"/>
          <w:szCs w:val="24"/>
        </w:rPr>
        <w:t>3) територія, на якій проводяться громадські слухання;</w:t>
      </w:r>
    </w:p>
    <w:p w14:paraId="1058446E" w14:textId="77777777" w:rsidR="00DB45D8" w:rsidRPr="00267C20" w:rsidRDefault="00DB45D8" w:rsidP="00DB45D8">
      <w:pPr>
        <w:ind w:firstLine="709"/>
        <w:jc w:val="both"/>
        <w:rPr>
          <w:sz w:val="24"/>
          <w:szCs w:val="24"/>
        </w:rPr>
      </w:pPr>
      <w:r w:rsidRPr="00267C20">
        <w:rPr>
          <w:sz w:val="24"/>
          <w:szCs w:val="24"/>
        </w:rPr>
        <w:t>4) дата, час і місце запланованих громадських слухань;</w:t>
      </w:r>
    </w:p>
    <w:p w14:paraId="2545EFA7" w14:textId="77777777" w:rsidR="00DB45D8" w:rsidRPr="00267C20" w:rsidRDefault="00DB45D8" w:rsidP="00DB45D8">
      <w:pPr>
        <w:ind w:firstLine="709"/>
        <w:jc w:val="both"/>
        <w:rPr>
          <w:sz w:val="24"/>
          <w:szCs w:val="24"/>
        </w:rPr>
      </w:pPr>
      <w:r w:rsidRPr="00267C20">
        <w:rPr>
          <w:sz w:val="24"/>
          <w:szCs w:val="24"/>
        </w:rPr>
        <w:t>5) інформація щодо потреби ініціатора громадських слухань у сприянні органом місцевого самоврядування в організації цих слухань;</w:t>
      </w:r>
    </w:p>
    <w:p w14:paraId="07079C48" w14:textId="77777777" w:rsidR="00DB45D8" w:rsidRPr="00267C20" w:rsidRDefault="00DB45D8" w:rsidP="00DB45D8">
      <w:pPr>
        <w:ind w:firstLine="709"/>
        <w:jc w:val="both"/>
        <w:rPr>
          <w:sz w:val="24"/>
          <w:szCs w:val="24"/>
        </w:rPr>
      </w:pPr>
      <w:r w:rsidRPr="00267C20">
        <w:rPr>
          <w:sz w:val="24"/>
          <w:szCs w:val="24"/>
        </w:rPr>
        <w:t>6) список і контакти осіб, які могли б увійти до складу організаційного комітету з підготовки громадських слухань, якщо є необхідність у його створенні;</w:t>
      </w:r>
    </w:p>
    <w:p w14:paraId="4A033BFD" w14:textId="77777777" w:rsidR="00DB45D8" w:rsidRPr="00267C20" w:rsidRDefault="00DB45D8" w:rsidP="00DB45D8">
      <w:pPr>
        <w:ind w:firstLine="709"/>
        <w:jc w:val="both"/>
        <w:rPr>
          <w:sz w:val="24"/>
          <w:szCs w:val="24"/>
        </w:rPr>
      </w:pPr>
      <w:r w:rsidRPr="00267C20">
        <w:rPr>
          <w:sz w:val="24"/>
          <w:szCs w:val="24"/>
        </w:rPr>
        <w:t>7) прізвище, ім’я, по батькові, контакти (номер телефону, адреса для офіційного листування) і місце проживання уповноваженого представника ініціативної групи жителів (далі — уповноважений представник ініціатора) або фактичне місцезнаходження органу самоорганізації населення , прізвище, ім’я, по батькові, контакти (номер телефону, адреса для офіційного листування) уповноваженого представника органу самоорганізації населення.</w:t>
      </w:r>
    </w:p>
    <w:p w14:paraId="79213DD6" w14:textId="77777777" w:rsidR="00DB45D8" w:rsidRPr="00267C20" w:rsidRDefault="00DB45D8" w:rsidP="00DB45D8">
      <w:pPr>
        <w:ind w:firstLine="709"/>
        <w:jc w:val="both"/>
        <w:rPr>
          <w:sz w:val="24"/>
          <w:szCs w:val="24"/>
        </w:rPr>
      </w:pPr>
      <w:r w:rsidRPr="00267C20">
        <w:rPr>
          <w:sz w:val="24"/>
          <w:szCs w:val="24"/>
        </w:rPr>
        <w:t>3. До повідомлення про ініціювання громадських слухань ініціативною групою додається склад ініціативної групи.</w:t>
      </w:r>
    </w:p>
    <w:p w14:paraId="0B4E2E49" w14:textId="77777777" w:rsidR="00DB45D8" w:rsidRPr="00267C20" w:rsidRDefault="00DB45D8" w:rsidP="00DB45D8">
      <w:pPr>
        <w:ind w:firstLine="709"/>
        <w:jc w:val="both"/>
        <w:rPr>
          <w:sz w:val="24"/>
          <w:szCs w:val="24"/>
        </w:rPr>
      </w:pPr>
      <w:r w:rsidRPr="00267C20">
        <w:rPr>
          <w:sz w:val="24"/>
          <w:szCs w:val="24"/>
        </w:rPr>
        <w:t>Зокрема вказуються:</w:t>
      </w:r>
    </w:p>
    <w:p w14:paraId="51525D97" w14:textId="77777777" w:rsidR="00DB45D8" w:rsidRPr="00267C20" w:rsidRDefault="00DB45D8" w:rsidP="00DB45D8">
      <w:pPr>
        <w:ind w:firstLine="709"/>
        <w:jc w:val="both"/>
        <w:rPr>
          <w:sz w:val="24"/>
          <w:szCs w:val="24"/>
        </w:rPr>
      </w:pPr>
      <w:r w:rsidRPr="00267C20">
        <w:rPr>
          <w:sz w:val="24"/>
          <w:szCs w:val="24"/>
        </w:rPr>
        <w:t>1) прізвища, імена, по батькові членів ініціативної групи;</w:t>
      </w:r>
    </w:p>
    <w:p w14:paraId="5FDD5719" w14:textId="77777777" w:rsidR="00DB45D8" w:rsidRPr="00267C20" w:rsidRDefault="00DB45D8" w:rsidP="00DB45D8">
      <w:pPr>
        <w:ind w:firstLine="709"/>
        <w:jc w:val="both"/>
        <w:rPr>
          <w:sz w:val="24"/>
          <w:szCs w:val="24"/>
        </w:rPr>
      </w:pPr>
      <w:r w:rsidRPr="00267C20">
        <w:rPr>
          <w:sz w:val="24"/>
          <w:szCs w:val="24"/>
        </w:rPr>
        <w:t>2) адреса місця задекларованого або зареєстрованого проживання (фактичного проживання / перебування, що підтверджується довідкою про взяття на облік внутрішньо переміщеної особи) кожного члена ініціативної групи;</w:t>
      </w:r>
    </w:p>
    <w:p w14:paraId="496353D7" w14:textId="77777777" w:rsidR="00DB45D8" w:rsidRPr="00267C20" w:rsidRDefault="00DB45D8" w:rsidP="00DB45D8">
      <w:pPr>
        <w:ind w:firstLine="709"/>
        <w:jc w:val="both"/>
        <w:rPr>
          <w:sz w:val="24"/>
          <w:szCs w:val="24"/>
        </w:rPr>
      </w:pPr>
      <w:r w:rsidRPr="00267C20">
        <w:rPr>
          <w:sz w:val="24"/>
          <w:szCs w:val="24"/>
        </w:rPr>
        <w:t>3) номер телефону й адреса електронної пошти (за їх наявності) кожного члена ініціативної групи;</w:t>
      </w:r>
    </w:p>
    <w:p w14:paraId="02943F51" w14:textId="77777777" w:rsidR="00DB45D8" w:rsidRPr="00267C20" w:rsidRDefault="00DB45D8" w:rsidP="00DB45D8">
      <w:pPr>
        <w:ind w:firstLine="709"/>
        <w:jc w:val="both"/>
        <w:rPr>
          <w:sz w:val="24"/>
          <w:szCs w:val="24"/>
        </w:rPr>
      </w:pPr>
      <w:r w:rsidRPr="00267C20">
        <w:rPr>
          <w:sz w:val="24"/>
          <w:szCs w:val="24"/>
        </w:rPr>
        <w:t>4) особисті підписи членів ініціативної групи.</w:t>
      </w:r>
    </w:p>
    <w:p w14:paraId="0C4DC299" w14:textId="77777777" w:rsidR="00DB45D8" w:rsidRPr="00267C20" w:rsidRDefault="00DB45D8" w:rsidP="00DB45D8">
      <w:pPr>
        <w:ind w:firstLine="709"/>
        <w:jc w:val="both"/>
        <w:rPr>
          <w:sz w:val="24"/>
          <w:szCs w:val="24"/>
        </w:rPr>
      </w:pPr>
      <w:r w:rsidRPr="00267C20">
        <w:rPr>
          <w:sz w:val="24"/>
          <w:szCs w:val="24"/>
        </w:rPr>
        <w:t>4. До повідомлення про ініціювання громадських слухань додаються підписні листи, оформлені в порядку, передбаченому статтею 8 цього Положення.</w:t>
      </w:r>
    </w:p>
    <w:p w14:paraId="1E2F1598" w14:textId="77777777" w:rsidR="00DB45D8" w:rsidRPr="00267C20" w:rsidRDefault="00DB45D8" w:rsidP="00DB45D8">
      <w:pPr>
        <w:ind w:firstLine="709"/>
        <w:jc w:val="both"/>
        <w:rPr>
          <w:sz w:val="24"/>
          <w:szCs w:val="24"/>
        </w:rPr>
      </w:pPr>
      <w:r w:rsidRPr="00267C20">
        <w:rPr>
          <w:sz w:val="24"/>
          <w:szCs w:val="24"/>
        </w:rPr>
        <w:t>5. Якщо орган самоорганізації населення ініціює проведення громадських слухань, до повідомлення про ініціювання громадських слухань додається відповідне рішення органу самоорганізації населення.</w:t>
      </w:r>
    </w:p>
    <w:p w14:paraId="0F5C208F" w14:textId="77777777" w:rsidR="00DB45D8" w:rsidRPr="00267C20" w:rsidRDefault="00DB45D8" w:rsidP="00DB45D8">
      <w:pPr>
        <w:ind w:firstLine="709"/>
        <w:jc w:val="both"/>
        <w:rPr>
          <w:sz w:val="24"/>
          <w:szCs w:val="24"/>
        </w:rPr>
      </w:pPr>
      <w:r w:rsidRPr="00267C20">
        <w:rPr>
          <w:sz w:val="24"/>
          <w:szCs w:val="24"/>
        </w:rPr>
        <w:t xml:space="preserve">6. До повідомлення про ініціювання громадських слухань, а також у процесі </w:t>
      </w:r>
      <w:r w:rsidRPr="00267C20">
        <w:rPr>
          <w:sz w:val="24"/>
          <w:szCs w:val="24"/>
        </w:rPr>
        <w:lastRenderedPageBreak/>
        <w:t>підготовки громадських слухань — до дня їх проведення, можуть додаватися інформаційно-аналітичні матеріали й проєкти документів, що виносяться на слухання.</w:t>
      </w:r>
    </w:p>
    <w:p w14:paraId="5C59C8F4" w14:textId="77777777" w:rsidR="00DB45D8" w:rsidRPr="00267C20" w:rsidRDefault="00DB45D8" w:rsidP="00DB45D8">
      <w:pPr>
        <w:ind w:firstLine="709"/>
        <w:jc w:val="both"/>
        <w:rPr>
          <w:sz w:val="24"/>
          <w:szCs w:val="24"/>
        </w:rPr>
      </w:pPr>
      <w:r w:rsidRPr="00267C20">
        <w:rPr>
          <w:sz w:val="24"/>
          <w:szCs w:val="24"/>
        </w:rPr>
        <w:t>7. Повідомлення про ініціювання громадських слухань:</w:t>
      </w:r>
    </w:p>
    <w:p w14:paraId="7B7F2745" w14:textId="6635A15E" w:rsidR="00DB45D8" w:rsidRPr="00267C20" w:rsidRDefault="00DB45D8" w:rsidP="00DB45D8">
      <w:pPr>
        <w:ind w:firstLine="709"/>
        <w:jc w:val="both"/>
        <w:rPr>
          <w:sz w:val="24"/>
          <w:szCs w:val="24"/>
        </w:rPr>
      </w:pPr>
      <w:r w:rsidRPr="00267C20">
        <w:rPr>
          <w:sz w:val="24"/>
          <w:szCs w:val="24"/>
        </w:rPr>
        <w:t xml:space="preserve">1) подається особисто в </w:t>
      </w:r>
      <w:r w:rsidR="001C1E9D" w:rsidRPr="00267C20">
        <w:rPr>
          <w:sz w:val="24"/>
          <w:szCs w:val="24"/>
        </w:rPr>
        <w:t>Великокучурівську сільську раду за адресою: с. Великий Кучурів, вул. Головна, 1</w:t>
      </w:r>
      <w:r w:rsidRPr="00267C20">
        <w:rPr>
          <w:sz w:val="24"/>
          <w:szCs w:val="24"/>
        </w:rPr>
        <w:t xml:space="preserve"> (де на його копії робиться відмітка про отримання);</w:t>
      </w:r>
    </w:p>
    <w:p w14:paraId="58127681" w14:textId="5AB2CBDA" w:rsidR="00DB45D8" w:rsidRPr="00267C20" w:rsidRDefault="00DB45D8" w:rsidP="00DB45D8">
      <w:pPr>
        <w:ind w:firstLine="709"/>
        <w:jc w:val="both"/>
        <w:rPr>
          <w:sz w:val="24"/>
          <w:szCs w:val="24"/>
        </w:rPr>
      </w:pPr>
      <w:r w:rsidRPr="00267C20">
        <w:rPr>
          <w:sz w:val="24"/>
          <w:szCs w:val="24"/>
        </w:rPr>
        <w:t>2) надсилається рекомендованим листом з повідомленням про вручення;</w:t>
      </w:r>
    </w:p>
    <w:p w14:paraId="57591731" w14:textId="4DF40447" w:rsidR="00DB45D8" w:rsidRPr="00267C20" w:rsidRDefault="00DB45D8" w:rsidP="00DB45D8">
      <w:pPr>
        <w:ind w:firstLine="709"/>
        <w:jc w:val="both"/>
        <w:rPr>
          <w:sz w:val="24"/>
          <w:szCs w:val="24"/>
        </w:rPr>
      </w:pPr>
      <w:r w:rsidRPr="00267C20">
        <w:rPr>
          <w:sz w:val="24"/>
          <w:szCs w:val="24"/>
        </w:rPr>
        <w:t xml:space="preserve">3) надсилається на </w:t>
      </w:r>
      <w:r w:rsidR="000B3C35" w:rsidRPr="00267C20">
        <w:rPr>
          <w:sz w:val="24"/>
          <w:szCs w:val="24"/>
        </w:rPr>
        <w:t xml:space="preserve">офіційну </w:t>
      </w:r>
      <w:r w:rsidRPr="00267C20">
        <w:rPr>
          <w:sz w:val="24"/>
          <w:szCs w:val="24"/>
        </w:rPr>
        <w:t xml:space="preserve">електронну пошту </w:t>
      </w:r>
      <w:r w:rsidR="000B3C35" w:rsidRPr="00267C20">
        <w:rPr>
          <w:sz w:val="24"/>
          <w:szCs w:val="24"/>
        </w:rPr>
        <w:t>сільської ради</w:t>
      </w:r>
      <w:r w:rsidRPr="00267C20">
        <w:rPr>
          <w:sz w:val="24"/>
          <w:szCs w:val="24"/>
        </w:rPr>
        <w:t xml:space="preserve"> (звідки приходить автоматична відповідь про отримання листа).</w:t>
      </w:r>
    </w:p>
    <w:p w14:paraId="0FDB94F6" w14:textId="77777777" w:rsidR="00DB45D8" w:rsidRPr="00267C20" w:rsidRDefault="00DB45D8" w:rsidP="00DB45D8">
      <w:pPr>
        <w:ind w:firstLine="709"/>
        <w:jc w:val="both"/>
        <w:rPr>
          <w:sz w:val="24"/>
          <w:szCs w:val="24"/>
        </w:rPr>
      </w:pPr>
    </w:p>
    <w:p w14:paraId="75EE52E4" w14:textId="77777777" w:rsidR="00DB45D8" w:rsidRPr="00267C20" w:rsidRDefault="00DB45D8" w:rsidP="00DB45D8">
      <w:pPr>
        <w:ind w:firstLine="709"/>
        <w:jc w:val="both"/>
        <w:rPr>
          <w:b/>
          <w:bCs/>
          <w:sz w:val="24"/>
          <w:szCs w:val="24"/>
        </w:rPr>
      </w:pPr>
      <w:r w:rsidRPr="00267C20">
        <w:rPr>
          <w:b/>
          <w:bCs/>
          <w:sz w:val="24"/>
          <w:szCs w:val="24"/>
        </w:rPr>
        <w:t>Стаття 10. Розгляд повідомлення про ініціювання громадських слухань</w:t>
      </w:r>
    </w:p>
    <w:p w14:paraId="52EEF781" w14:textId="77777777" w:rsidR="00DB45D8" w:rsidRPr="00267C20" w:rsidRDefault="00DB45D8" w:rsidP="00DB45D8">
      <w:pPr>
        <w:ind w:firstLine="709"/>
        <w:jc w:val="both"/>
        <w:rPr>
          <w:sz w:val="24"/>
          <w:szCs w:val="24"/>
        </w:rPr>
      </w:pPr>
      <w:r w:rsidRPr="00267C20">
        <w:rPr>
          <w:sz w:val="24"/>
          <w:szCs w:val="24"/>
        </w:rPr>
        <w:t>1. Повідомлення про ініціювання громадських слухань у день отримання реєструється в Раді згідно з інструкцією діловодства, про що уповноважений представник ініціатора повідомляється за адресою для офіційного листування.</w:t>
      </w:r>
    </w:p>
    <w:p w14:paraId="3499E150" w14:textId="77777777" w:rsidR="00DB45D8" w:rsidRPr="00267C20" w:rsidRDefault="00DB45D8" w:rsidP="00DB45D8">
      <w:pPr>
        <w:ind w:firstLine="709"/>
        <w:jc w:val="both"/>
        <w:rPr>
          <w:sz w:val="24"/>
          <w:szCs w:val="24"/>
        </w:rPr>
      </w:pPr>
      <w:r w:rsidRPr="00267C20">
        <w:rPr>
          <w:sz w:val="24"/>
          <w:szCs w:val="24"/>
        </w:rPr>
        <w:t>2. Виконавчий орган Ради / структурний підрозділ апарату Ради / структурний підрозділ виконавчого органу Ради, відповідальний (-а) за реалізацію форм участі територіальної громади у вирішенні питань місцевого значення (далі — відповідальна особа Ради) упродовж 5-ти робочих днів перевіряє подані документи на відповідність вимогам статей 7, 8 і 9 цього Положення.</w:t>
      </w:r>
    </w:p>
    <w:p w14:paraId="0E657E8D" w14:textId="45249FD4" w:rsidR="00DB45D8" w:rsidRPr="00267C20" w:rsidRDefault="00DB45D8" w:rsidP="00DB45D8">
      <w:pPr>
        <w:ind w:firstLine="709"/>
        <w:jc w:val="both"/>
        <w:rPr>
          <w:sz w:val="24"/>
          <w:szCs w:val="24"/>
        </w:rPr>
      </w:pPr>
      <w:r w:rsidRPr="00267C20">
        <w:rPr>
          <w:sz w:val="24"/>
          <w:szCs w:val="24"/>
        </w:rPr>
        <w:t>3. За результатами перевірки сільський голова ухвалює одне з таких рішень:</w:t>
      </w:r>
    </w:p>
    <w:p w14:paraId="66B49B72" w14:textId="77777777" w:rsidR="00DB45D8" w:rsidRPr="00267C20" w:rsidRDefault="00DB45D8" w:rsidP="00DB45D8">
      <w:pPr>
        <w:ind w:firstLine="709"/>
        <w:jc w:val="both"/>
        <w:rPr>
          <w:sz w:val="24"/>
          <w:szCs w:val="24"/>
        </w:rPr>
      </w:pPr>
      <w:r w:rsidRPr="00267C20">
        <w:rPr>
          <w:sz w:val="24"/>
          <w:szCs w:val="24"/>
        </w:rPr>
        <w:t>1) призначити проведення громадських слухань — видає розпорядження в порядку, передбаченому статтею 13 цього Положення;</w:t>
      </w:r>
    </w:p>
    <w:p w14:paraId="39BC5568" w14:textId="77777777" w:rsidR="00DB45D8" w:rsidRPr="00267C20" w:rsidRDefault="00DB45D8" w:rsidP="00DB45D8">
      <w:pPr>
        <w:ind w:firstLine="709"/>
        <w:jc w:val="both"/>
        <w:rPr>
          <w:sz w:val="24"/>
          <w:szCs w:val="24"/>
        </w:rPr>
      </w:pPr>
      <w:r w:rsidRPr="00267C20">
        <w:rPr>
          <w:sz w:val="24"/>
          <w:szCs w:val="24"/>
        </w:rPr>
        <w:t>2) повернути повідомлення про ініціювання громадських слухань для усунення недоліків відповідно до частини п’ятої цієї статті;</w:t>
      </w:r>
    </w:p>
    <w:p w14:paraId="09254D54" w14:textId="77777777" w:rsidR="00DB45D8" w:rsidRPr="00267C20" w:rsidRDefault="00DB45D8" w:rsidP="00DB45D8">
      <w:pPr>
        <w:ind w:firstLine="709"/>
        <w:jc w:val="both"/>
        <w:rPr>
          <w:sz w:val="24"/>
          <w:szCs w:val="24"/>
        </w:rPr>
      </w:pPr>
      <w:r w:rsidRPr="00267C20">
        <w:rPr>
          <w:sz w:val="24"/>
          <w:szCs w:val="24"/>
        </w:rPr>
        <w:t xml:space="preserve">3) відмовити в проведенні громадських слухань відповідно до частини сьомої цієї статті. </w:t>
      </w:r>
    </w:p>
    <w:p w14:paraId="77143B1F" w14:textId="77777777" w:rsidR="00DB45D8" w:rsidRPr="00267C20" w:rsidRDefault="00DB45D8" w:rsidP="00DB45D8">
      <w:pPr>
        <w:ind w:firstLine="709"/>
        <w:jc w:val="both"/>
        <w:rPr>
          <w:sz w:val="24"/>
          <w:szCs w:val="24"/>
        </w:rPr>
      </w:pPr>
      <w:r w:rsidRPr="00267C20">
        <w:rPr>
          <w:sz w:val="24"/>
          <w:szCs w:val="24"/>
        </w:rPr>
        <w:t>4. Рішення сільського голови про повернення повідомлення про ініціювання громадських слухань або про відмову в проведенні громадських слухань надсилають уповноваженому представнику ініціатора у формі письмової відповіді за адресою для офіційного листування не пізніше ніж через 7 робочих днів з дня отримання повідомлення про ініціювання громадських слухань.</w:t>
      </w:r>
    </w:p>
    <w:p w14:paraId="5E2D0986" w14:textId="77777777" w:rsidR="00DB45D8" w:rsidRPr="00267C20" w:rsidRDefault="00DB45D8" w:rsidP="00DB45D8">
      <w:pPr>
        <w:ind w:firstLine="709"/>
        <w:jc w:val="both"/>
        <w:rPr>
          <w:sz w:val="24"/>
          <w:szCs w:val="24"/>
        </w:rPr>
      </w:pPr>
      <w:r w:rsidRPr="00267C20">
        <w:rPr>
          <w:sz w:val="24"/>
          <w:szCs w:val="24"/>
        </w:rPr>
        <w:t>5. Повідомлення про ініціювання громадських слухань повертається для усунення недоліків за наявності щонайменше однієї з таких підстав:</w:t>
      </w:r>
    </w:p>
    <w:p w14:paraId="00D33DDD" w14:textId="77777777" w:rsidR="00DB45D8" w:rsidRPr="00267C20" w:rsidRDefault="00DB45D8" w:rsidP="00DB45D8">
      <w:pPr>
        <w:ind w:firstLine="709"/>
        <w:jc w:val="both"/>
        <w:rPr>
          <w:sz w:val="24"/>
          <w:szCs w:val="24"/>
        </w:rPr>
      </w:pPr>
      <w:r w:rsidRPr="00267C20">
        <w:rPr>
          <w:sz w:val="24"/>
          <w:szCs w:val="24"/>
        </w:rPr>
        <w:t>1) не дотримано вимог, передбачених статтею 9 цього Положення, щодо оформлення повідомлення;</w:t>
      </w:r>
    </w:p>
    <w:p w14:paraId="42F8F524" w14:textId="77777777" w:rsidR="00DB45D8" w:rsidRPr="00267C20" w:rsidRDefault="00DB45D8" w:rsidP="00DB45D8">
      <w:pPr>
        <w:ind w:firstLine="709"/>
        <w:jc w:val="both"/>
        <w:rPr>
          <w:sz w:val="24"/>
          <w:szCs w:val="24"/>
        </w:rPr>
      </w:pPr>
      <w:r w:rsidRPr="00267C20">
        <w:rPr>
          <w:sz w:val="24"/>
          <w:szCs w:val="24"/>
        </w:rPr>
        <w:t>2) недостатня кількість підписів для ініціювання громадських слухань і/або порушено вимоги до оформлення підписних листів, передбачених статтею 8 цього Положення.</w:t>
      </w:r>
    </w:p>
    <w:p w14:paraId="63E14636" w14:textId="77777777" w:rsidR="00DB45D8" w:rsidRPr="00267C20" w:rsidRDefault="00DB45D8" w:rsidP="00DB45D8">
      <w:pPr>
        <w:ind w:firstLine="709"/>
        <w:jc w:val="both"/>
        <w:rPr>
          <w:sz w:val="24"/>
          <w:szCs w:val="24"/>
        </w:rPr>
      </w:pPr>
      <w:r w:rsidRPr="00267C20">
        <w:rPr>
          <w:sz w:val="24"/>
          <w:szCs w:val="24"/>
        </w:rPr>
        <w:t>Повертати повідомлення про ініціювання громадських слухань для усунення недоліків з інших підстав забороняється.</w:t>
      </w:r>
    </w:p>
    <w:p w14:paraId="544F6CA5" w14:textId="77777777" w:rsidR="00DB45D8" w:rsidRPr="00267C20" w:rsidRDefault="00DB45D8" w:rsidP="00DB45D8">
      <w:pPr>
        <w:ind w:firstLine="709"/>
        <w:jc w:val="both"/>
        <w:rPr>
          <w:sz w:val="24"/>
          <w:szCs w:val="24"/>
        </w:rPr>
      </w:pPr>
      <w:r w:rsidRPr="00267C20">
        <w:rPr>
          <w:sz w:val="24"/>
          <w:szCs w:val="24"/>
        </w:rPr>
        <w:t>6. Повідомлення про ініціювання громадських слухань допрацьовується і подається сільському голові протягом 15-ти робочих днів з дня отримання його відповіді уповноваженим представником ініціатора.</w:t>
      </w:r>
    </w:p>
    <w:p w14:paraId="0607C66B" w14:textId="43912851" w:rsidR="00DB45D8" w:rsidRPr="00267C20" w:rsidRDefault="00DB45D8" w:rsidP="00DB45D8">
      <w:pPr>
        <w:ind w:firstLine="709"/>
        <w:jc w:val="both"/>
        <w:rPr>
          <w:sz w:val="24"/>
          <w:szCs w:val="24"/>
        </w:rPr>
      </w:pPr>
      <w:r w:rsidRPr="00267C20">
        <w:rPr>
          <w:sz w:val="24"/>
          <w:szCs w:val="24"/>
        </w:rPr>
        <w:t>У разі якщо недоліки в цей строк не усунуто, повідомлення про ініціювання громадських слухань вважається не поданим, про що уповноважений представник ініціатора повідомляється за офіційною адресою для листування, а також на офіційному вебсайті Ради</w:t>
      </w:r>
      <w:r w:rsidR="001C1E9D" w:rsidRPr="00267C20">
        <w:rPr>
          <w:sz w:val="24"/>
          <w:szCs w:val="24"/>
        </w:rPr>
        <w:t>.</w:t>
      </w:r>
    </w:p>
    <w:p w14:paraId="7353AD7E" w14:textId="77777777" w:rsidR="00DB45D8" w:rsidRPr="00267C20" w:rsidRDefault="00DB45D8" w:rsidP="00DB45D8">
      <w:pPr>
        <w:ind w:firstLine="709"/>
        <w:jc w:val="both"/>
        <w:rPr>
          <w:sz w:val="24"/>
          <w:szCs w:val="24"/>
        </w:rPr>
      </w:pPr>
      <w:r w:rsidRPr="00267C20">
        <w:rPr>
          <w:sz w:val="24"/>
          <w:szCs w:val="24"/>
        </w:rPr>
        <w:t>7. Сільський голова може відмовити в проведенні громадських слухань за наявності однієї з таких підстав:</w:t>
      </w:r>
    </w:p>
    <w:p w14:paraId="6C33A492" w14:textId="77777777" w:rsidR="00DB45D8" w:rsidRPr="00267C20" w:rsidRDefault="00DB45D8" w:rsidP="00DB45D8">
      <w:pPr>
        <w:ind w:firstLine="709"/>
        <w:jc w:val="both"/>
        <w:rPr>
          <w:sz w:val="24"/>
          <w:szCs w:val="24"/>
        </w:rPr>
      </w:pPr>
      <w:r w:rsidRPr="00267C20">
        <w:rPr>
          <w:sz w:val="24"/>
          <w:szCs w:val="24"/>
        </w:rPr>
        <w:t>1) запропонований предмет громадських слухань не стосується вирішення питань місцевого значення;</w:t>
      </w:r>
    </w:p>
    <w:p w14:paraId="143D612A" w14:textId="77777777" w:rsidR="00DB45D8" w:rsidRPr="00267C20" w:rsidRDefault="00DB45D8" w:rsidP="00DB45D8">
      <w:pPr>
        <w:ind w:firstLine="709"/>
        <w:jc w:val="both"/>
        <w:rPr>
          <w:sz w:val="24"/>
          <w:szCs w:val="24"/>
        </w:rPr>
      </w:pPr>
      <w:r w:rsidRPr="00267C20">
        <w:rPr>
          <w:sz w:val="24"/>
          <w:szCs w:val="24"/>
        </w:rPr>
        <w:t xml:space="preserve">2) громадські слухання ініційовані суб’єктом, який не наділений правом звертатися </w:t>
      </w:r>
      <w:r w:rsidRPr="00267C20">
        <w:rPr>
          <w:sz w:val="24"/>
          <w:szCs w:val="24"/>
        </w:rPr>
        <w:lastRenderedPageBreak/>
        <w:t>з такою ініціативою.</w:t>
      </w:r>
    </w:p>
    <w:p w14:paraId="11C53FEF" w14:textId="77777777" w:rsidR="00DB45D8" w:rsidRPr="00267C20" w:rsidRDefault="00DB45D8" w:rsidP="00DB45D8">
      <w:pPr>
        <w:ind w:firstLine="709"/>
        <w:jc w:val="both"/>
        <w:rPr>
          <w:sz w:val="24"/>
          <w:szCs w:val="24"/>
        </w:rPr>
      </w:pPr>
      <w:r w:rsidRPr="00267C20">
        <w:rPr>
          <w:sz w:val="24"/>
          <w:szCs w:val="24"/>
        </w:rPr>
        <w:t>Відмовляти з інших підстав забороняється.</w:t>
      </w:r>
    </w:p>
    <w:p w14:paraId="573265BA" w14:textId="32C488B6" w:rsidR="00DB45D8" w:rsidRPr="00267C20" w:rsidRDefault="00DB45D8" w:rsidP="00DB45D8">
      <w:pPr>
        <w:ind w:firstLine="709"/>
        <w:jc w:val="both"/>
        <w:rPr>
          <w:sz w:val="24"/>
          <w:szCs w:val="24"/>
        </w:rPr>
      </w:pPr>
      <w:r w:rsidRPr="00267C20">
        <w:rPr>
          <w:sz w:val="24"/>
          <w:szCs w:val="24"/>
        </w:rPr>
        <w:t>8. На офіційному вебсайті Ради розміщується:</w:t>
      </w:r>
    </w:p>
    <w:p w14:paraId="4375695C" w14:textId="77777777" w:rsidR="00DB45D8" w:rsidRPr="00267C20" w:rsidRDefault="00DB45D8" w:rsidP="00DB45D8">
      <w:pPr>
        <w:ind w:firstLine="709"/>
        <w:jc w:val="both"/>
        <w:rPr>
          <w:sz w:val="24"/>
          <w:szCs w:val="24"/>
        </w:rPr>
      </w:pPr>
      <w:r w:rsidRPr="00267C20">
        <w:rPr>
          <w:sz w:val="24"/>
          <w:szCs w:val="24"/>
        </w:rPr>
        <w:t>1) повідомлення про ініціювання громадських слухань з усіма додатками, крім підписних листів — протягом 5-ти робочих днів з дня отримання повідомлення;</w:t>
      </w:r>
    </w:p>
    <w:p w14:paraId="0A57D1A1" w14:textId="77777777" w:rsidR="00DB45D8" w:rsidRPr="00267C20" w:rsidRDefault="00DB45D8" w:rsidP="00DB45D8">
      <w:pPr>
        <w:ind w:firstLine="709"/>
        <w:jc w:val="both"/>
        <w:rPr>
          <w:sz w:val="24"/>
          <w:szCs w:val="24"/>
        </w:rPr>
      </w:pPr>
      <w:r w:rsidRPr="00267C20">
        <w:rPr>
          <w:sz w:val="24"/>
          <w:szCs w:val="24"/>
        </w:rPr>
        <w:t>2) ухвалене в порядку частини четвертої цієї статті сільським головою рішення — протягом 5-ти робочих днів з дня його ухвалення.</w:t>
      </w:r>
    </w:p>
    <w:p w14:paraId="6611D3D8" w14:textId="77777777" w:rsidR="00DB45D8" w:rsidRPr="00267C20" w:rsidRDefault="00DB45D8" w:rsidP="00DB45D8">
      <w:pPr>
        <w:ind w:firstLine="709"/>
        <w:jc w:val="both"/>
        <w:rPr>
          <w:sz w:val="24"/>
          <w:szCs w:val="24"/>
        </w:rPr>
      </w:pPr>
    </w:p>
    <w:p w14:paraId="54F8F4D0" w14:textId="77777777" w:rsidR="00DB45D8" w:rsidRPr="00267C20" w:rsidRDefault="00DB45D8" w:rsidP="00DB45D8">
      <w:pPr>
        <w:ind w:firstLine="709"/>
        <w:jc w:val="both"/>
        <w:rPr>
          <w:b/>
          <w:bCs/>
          <w:sz w:val="24"/>
          <w:szCs w:val="24"/>
        </w:rPr>
      </w:pPr>
      <w:r w:rsidRPr="00267C20">
        <w:rPr>
          <w:b/>
          <w:bCs/>
          <w:sz w:val="24"/>
          <w:szCs w:val="24"/>
        </w:rPr>
        <w:t>Стаття 11. Організація громадських слухань ініціаторами</w:t>
      </w:r>
    </w:p>
    <w:p w14:paraId="6DD4A641" w14:textId="77777777" w:rsidR="00DB45D8" w:rsidRPr="00267C20" w:rsidRDefault="00DB45D8" w:rsidP="00DB45D8">
      <w:pPr>
        <w:ind w:firstLine="709"/>
        <w:jc w:val="both"/>
        <w:rPr>
          <w:sz w:val="24"/>
          <w:szCs w:val="24"/>
        </w:rPr>
      </w:pPr>
      <w:r w:rsidRPr="00267C20">
        <w:rPr>
          <w:sz w:val="24"/>
          <w:szCs w:val="24"/>
        </w:rPr>
        <w:t>1. Громадські слухання проводяться за принципом мовчазної згоди у випадку, якщо протягом 12-ти робочих днів з дня отримання Радою повідомлення про ініціативу щодо проведення громадських слухань, ініціатор не отримав жодного з таких документів:</w:t>
      </w:r>
    </w:p>
    <w:p w14:paraId="11FAEB86" w14:textId="77777777" w:rsidR="00DB45D8" w:rsidRPr="00267C20" w:rsidRDefault="00DB45D8" w:rsidP="00DB45D8">
      <w:pPr>
        <w:ind w:firstLine="709"/>
        <w:jc w:val="both"/>
        <w:rPr>
          <w:sz w:val="24"/>
          <w:szCs w:val="24"/>
        </w:rPr>
      </w:pPr>
      <w:r w:rsidRPr="00267C20">
        <w:rPr>
          <w:sz w:val="24"/>
          <w:szCs w:val="24"/>
        </w:rPr>
        <w:t>1) копію розпорядження про заходи з підготовки громадських слухань;</w:t>
      </w:r>
    </w:p>
    <w:p w14:paraId="622A3A56" w14:textId="77777777" w:rsidR="00DB45D8" w:rsidRPr="00267C20" w:rsidRDefault="00DB45D8" w:rsidP="00DB45D8">
      <w:pPr>
        <w:ind w:firstLine="709"/>
        <w:jc w:val="both"/>
        <w:rPr>
          <w:sz w:val="24"/>
          <w:szCs w:val="24"/>
        </w:rPr>
      </w:pPr>
      <w:r w:rsidRPr="00267C20">
        <w:rPr>
          <w:sz w:val="24"/>
          <w:szCs w:val="24"/>
        </w:rPr>
        <w:t>2) письмову відповідь про повернення повідомлення про ініціювання громадських слухань для усунення недоліків;</w:t>
      </w:r>
    </w:p>
    <w:p w14:paraId="090CDA19" w14:textId="77777777" w:rsidR="00DB45D8" w:rsidRPr="00267C20" w:rsidRDefault="00DB45D8" w:rsidP="00DB45D8">
      <w:pPr>
        <w:ind w:firstLine="709"/>
        <w:jc w:val="both"/>
        <w:rPr>
          <w:sz w:val="24"/>
          <w:szCs w:val="24"/>
        </w:rPr>
      </w:pPr>
      <w:r w:rsidRPr="00267C20">
        <w:rPr>
          <w:sz w:val="24"/>
          <w:szCs w:val="24"/>
        </w:rPr>
        <w:t>3) письмову відповідь про відмову в проведенні громадських слухань.</w:t>
      </w:r>
    </w:p>
    <w:p w14:paraId="4D17B74A" w14:textId="77777777" w:rsidR="00DB45D8" w:rsidRPr="00267C20" w:rsidRDefault="00DB45D8" w:rsidP="00DB45D8">
      <w:pPr>
        <w:ind w:firstLine="709"/>
        <w:jc w:val="both"/>
        <w:rPr>
          <w:sz w:val="24"/>
          <w:szCs w:val="24"/>
        </w:rPr>
      </w:pPr>
      <w:r w:rsidRPr="00267C20">
        <w:rPr>
          <w:sz w:val="24"/>
          <w:szCs w:val="24"/>
        </w:rPr>
        <w:t xml:space="preserve">2. Ініціатор сам визначає дату, місце й час проведення громадських слухань, виконує необхідні підготовчі дії, про що повідомляє сільського голову, депутатів Ради й інших запрошених осіб не пізніше, ніж за 7 днів до дня проведення. У такому разі громадські слухання проводяться з дотриманням вимог цього Положення. </w:t>
      </w:r>
    </w:p>
    <w:p w14:paraId="21DF734B" w14:textId="77777777" w:rsidR="00DB45D8" w:rsidRPr="00267C20" w:rsidRDefault="00DB45D8" w:rsidP="00DB45D8">
      <w:pPr>
        <w:ind w:firstLine="709"/>
        <w:jc w:val="both"/>
        <w:rPr>
          <w:sz w:val="24"/>
          <w:szCs w:val="24"/>
        </w:rPr>
      </w:pPr>
    </w:p>
    <w:p w14:paraId="1456BCD2" w14:textId="77777777" w:rsidR="00DB45D8" w:rsidRPr="00267C20" w:rsidRDefault="00DB45D8" w:rsidP="004719C3">
      <w:pPr>
        <w:jc w:val="center"/>
        <w:rPr>
          <w:b/>
          <w:bCs/>
          <w:sz w:val="24"/>
          <w:szCs w:val="24"/>
        </w:rPr>
      </w:pPr>
      <w:r w:rsidRPr="00267C20">
        <w:rPr>
          <w:b/>
          <w:bCs/>
          <w:sz w:val="24"/>
          <w:szCs w:val="24"/>
        </w:rPr>
        <w:t>Розділ ІІІ.</w:t>
      </w:r>
    </w:p>
    <w:p w14:paraId="5E967D15" w14:textId="77777777" w:rsidR="00DB45D8" w:rsidRPr="00267C20" w:rsidRDefault="00DB45D8" w:rsidP="004719C3">
      <w:pPr>
        <w:jc w:val="center"/>
        <w:rPr>
          <w:b/>
          <w:bCs/>
          <w:sz w:val="24"/>
          <w:szCs w:val="24"/>
        </w:rPr>
      </w:pPr>
      <w:r w:rsidRPr="00267C20">
        <w:rPr>
          <w:b/>
          <w:bCs/>
          <w:sz w:val="24"/>
          <w:szCs w:val="24"/>
        </w:rPr>
        <w:t>ПІДГОТОВКА ГРОМАДСЬКИХ СЛУХАНЬ</w:t>
      </w:r>
    </w:p>
    <w:p w14:paraId="4E4982B1" w14:textId="77777777" w:rsidR="00DB45D8" w:rsidRPr="00267C20" w:rsidRDefault="00DB45D8" w:rsidP="00DB45D8">
      <w:pPr>
        <w:ind w:firstLine="709"/>
        <w:jc w:val="both"/>
        <w:rPr>
          <w:sz w:val="24"/>
          <w:szCs w:val="24"/>
        </w:rPr>
      </w:pPr>
    </w:p>
    <w:p w14:paraId="7527A800" w14:textId="77777777" w:rsidR="00DB45D8" w:rsidRPr="00267C20" w:rsidRDefault="00DB45D8" w:rsidP="00DB45D8">
      <w:pPr>
        <w:ind w:firstLine="709"/>
        <w:jc w:val="both"/>
        <w:rPr>
          <w:b/>
          <w:bCs/>
          <w:sz w:val="24"/>
          <w:szCs w:val="24"/>
        </w:rPr>
      </w:pPr>
      <w:r w:rsidRPr="00267C20">
        <w:rPr>
          <w:b/>
          <w:bCs/>
          <w:sz w:val="24"/>
          <w:szCs w:val="24"/>
        </w:rPr>
        <w:t>Стаття 12. Загальні питання підготовки і проведення громадських слухань</w:t>
      </w:r>
    </w:p>
    <w:p w14:paraId="0D64F0D4" w14:textId="77777777" w:rsidR="00DB45D8" w:rsidRPr="00267C20" w:rsidRDefault="00DB45D8" w:rsidP="00DB45D8">
      <w:pPr>
        <w:ind w:firstLine="709"/>
        <w:jc w:val="both"/>
        <w:rPr>
          <w:sz w:val="24"/>
          <w:szCs w:val="24"/>
        </w:rPr>
      </w:pPr>
      <w:r w:rsidRPr="00267C20">
        <w:rPr>
          <w:sz w:val="24"/>
          <w:szCs w:val="24"/>
        </w:rPr>
        <w:t>1. Органи місцевого самоврядування надають організаційну й технічну допомогу в проведенні громадських слухань.</w:t>
      </w:r>
    </w:p>
    <w:p w14:paraId="7477ACFC" w14:textId="77777777" w:rsidR="00DB45D8" w:rsidRPr="00267C20" w:rsidRDefault="00DB45D8" w:rsidP="00DB45D8">
      <w:pPr>
        <w:ind w:firstLine="709"/>
        <w:jc w:val="both"/>
        <w:rPr>
          <w:sz w:val="24"/>
          <w:szCs w:val="24"/>
        </w:rPr>
      </w:pPr>
      <w:r w:rsidRPr="00267C20">
        <w:rPr>
          <w:sz w:val="24"/>
          <w:szCs w:val="24"/>
        </w:rPr>
        <w:t>2. Громадські слухання, зокрема розв’язання організаційно-технічних питань, готує ініціатор громадських слухань у тісній співпраці з відповідальною особою Ради.</w:t>
      </w:r>
    </w:p>
    <w:p w14:paraId="2E3433B0" w14:textId="77777777" w:rsidR="00DB45D8" w:rsidRPr="00267C20" w:rsidRDefault="00DB45D8" w:rsidP="00DB45D8">
      <w:pPr>
        <w:ind w:firstLine="709"/>
        <w:jc w:val="both"/>
        <w:rPr>
          <w:sz w:val="24"/>
          <w:szCs w:val="24"/>
        </w:rPr>
      </w:pPr>
      <w:r w:rsidRPr="00267C20">
        <w:rPr>
          <w:sz w:val="24"/>
          <w:szCs w:val="24"/>
        </w:rPr>
        <w:t>3. Громадські слухання призначаються в час, дату й у місці, запропоновані ініціатором громадських слухань, або в іншу дату чи час, узгоджені з уповноваженим представником ініціатора, але не пізніше 14-ти календарних днів від запропонованої дати.</w:t>
      </w:r>
    </w:p>
    <w:p w14:paraId="23AFAF65" w14:textId="77777777" w:rsidR="00DB45D8" w:rsidRPr="00267C20" w:rsidRDefault="00DB45D8" w:rsidP="00DB45D8">
      <w:pPr>
        <w:ind w:firstLine="709"/>
        <w:jc w:val="both"/>
        <w:rPr>
          <w:sz w:val="24"/>
          <w:szCs w:val="24"/>
        </w:rPr>
      </w:pPr>
      <w:r w:rsidRPr="00267C20">
        <w:rPr>
          <w:sz w:val="24"/>
          <w:szCs w:val="24"/>
        </w:rPr>
        <w:t>4. Громадські слухання зазвичай призначаються на неробочий день або в неробочий час у достатньому за розміром приміщенні або місці, обладнаному для потреб маломобільних груп населення і розташованому на території відповідної частини територіальної громади з урахуванням можливості доїзду жителів.</w:t>
      </w:r>
    </w:p>
    <w:p w14:paraId="25E881F8" w14:textId="77777777" w:rsidR="00DB45D8" w:rsidRPr="00267C20" w:rsidRDefault="00DB45D8" w:rsidP="00DB45D8">
      <w:pPr>
        <w:ind w:firstLine="709"/>
        <w:jc w:val="both"/>
        <w:rPr>
          <w:sz w:val="24"/>
          <w:szCs w:val="24"/>
        </w:rPr>
      </w:pPr>
      <w:r w:rsidRPr="00267C20">
        <w:rPr>
          <w:sz w:val="24"/>
          <w:szCs w:val="24"/>
        </w:rPr>
        <w:t>5. Якщо громадські слухання проводяться в змішаному форматі, це здійснюється в приміщенні, обладнаному для забезпечення дистанційного долучення учасників загальних зборів (конференції) з використанням засобів відеоконференції (Zoom, Microsoft Teams, Google Meet тощо), а також оснащеному необхідним технічним обладнанням (комп’ютери, камери, мікрофони, акустичні системи) і стабільним інтернет- з’єднанням, що гарантує належну якість зв’язку.</w:t>
      </w:r>
    </w:p>
    <w:p w14:paraId="63CEDD7C" w14:textId="77777777" w:rsidR="00DB45D8" w:rsidRPr="00267C20" w:rsidRDefault="00DB45D8" w:rsidP="00DB45D8">
      <w:pPr>
        <w:ind w:firstLine="709"/>
        <w:jc w:val="both"/>
        <w:rPr>
          <w:sz w:val="24"/>
          <w:szCs w:val="24"/>
        </w:rPr>
      </w:pPr>
      <w:r w:rsidRPr="00267C20">
        <w:rPr>
          <w:sz w:val="24"/>
          <w:szCs w:val="24"/>
        </w:rPr>
        <w:t xml:space="preserve">6. Виконавчі органи Ради і юридичні особи, що перебувають у комунальній власності територіальної громади, сприяють проведенню громадських слухань і надають необхідні матеріали на прохання ініціатора, організаційного комітету чи відповідальної особи Ради. </w:t>
      </w:r>
    </w:p>
    <w:p w14:paraId="1213C873" w14:textId="77777777" w:rsidR="00DB45D8" w:rsidRPr="00267C20" w:rsidRDefault="00DB45D8" w:rsidP="00DB45D8">
      <w:pPr>
        <w:ind w:firstLine="709"/>
        <w:jc w:val="both"/>
        <w:rPr>
          <w:sz w:val="24"/>
          <w:szCs w:val="24"/>
        </w:rPr>
      </w:pPr>
    </w:p>
    <w:p w14:paraId="1BFD948F" w14:textId="77777777" w:rsidR="00DB45D8" w:rsidRPr="00267C20" w:rsidRDefault="00DB45D8" w:rsidP="00DB45D8">
      <w:pPr>
        <w:ind w:firstLine="709"/>
        <w:jc w:val="both"/>
        <w:rPr>
          <w:b/>
          <w:bCs/>
          <w:sz w:val="24"/>
          <w:szCs w:val="24"/>
        </w:rPr>
      </w:pPr>
      <w:r w:rsidRPr="00267C20">
        <w:rPr>
          <w:b/>
          <w:bCs/>
          <w:sz w:val="24"/>
          <w:szCs w:val="24"/>
        </w:rPr>
        <w:t>Стаття 13. Підготовка громадських слухань</w:t>
      </w:r>
    </w:p>
    <w:p w14:paraId="6A38EEF0" w14:textId="77777777" w:rsidR="00DB45D8" w:rsidRPr="00267C20" w:rsidRDefault="00DB45D8" w:rsidP="00DB45D8">
      <w:pPr>
        <w:ind w:firstLine="709"/>
        <w:jc w:val="both"/>
        <w:rPr>
          <w:sz w:val="24"/>
          <w:szCs w:val="24"/>
        </w:rPr>
      </w:pPr>
      <w:r w:rsidRPr="00267C20">
        <w:rPr>
          <w:sz w:val="24"/>
          <w:szCs w:val="24"/>
        </w:rPr>
        <w:t xml:space="preserve">1. Протягом 7-ми робочих днів з дня отримання сільським головою належно оформленого повідомлення про ініціювання громадських слухань сільський голова видає розпорядження про заходи з підготовки громадських слухань відповідно до пункту 1 </w:t>
      </w:r>
      <w:r w:rsidRPr="00267C20">
        <w:rPr>
          <w:sz w:val="24"/>
          <w:szCs w:val="24"/>
        </w:rPr>
        <w:lastRenderedPageBreak/>
        <w:t>частини третьої статті 10 цього Положення.</w:t>
      </w:r>
    </w:p>
    <w:p w14:paraId="253367D9" w14:textId="77777777" w:rsidR="00DB45D8" w:rsidRPr="00267C20" w:rsidRDefault="00DB45D8" w:rsidP="00DB45D8">
      <w:pPr>
        <w:ind w:firstLine="709"/>
        <w:jc w:val="both"/>
        <w:rPr>
          <w:sz w:val="24"/>
          <w:szCs w:val="24"/>
        </w:rPr>
      </w:pPr>
      <w:r w:rsidRPr="00267C20">
        <w:rPr>
          <w:sz w:val="24"/>
          <w:szCs w:val="24"/>
        </w:rPr>
        <w:t>2. У розпорядженні врегульовуються такі питання:</w:t>
      </w:r>
    </w:p>
    <w:p w14:paraId="4023B092" w14:textId="77777777" w:rsidR="00DB45D8" w:rsidRPr="00267C20" w:rsidRDefault="00DB45D8" w:rsidP="00DB45D8">
      <w:pPr>
        <w:ind w:firstLine="709"/>
        <w:jc w:val="both"/>
        <w:rPr>
          <w:sz w:val="24"/>
          <w:szCs w:val="24"/>
        </w:rPr>
      </w:pPr>
      <w:r w:rsidRPr="00267C20">
        <w:rPr>
          <w:sz w:val="24"/>
          <w:szCs w:val="24"/>
        </w:rPr>
        <w:t>1) предмет громадських слухань;</w:t>
      </w:r>
    </w:p>
    <w:p w14:paraId="3439A87B" w14:textId="77777777" w:rsidR="00DB45D8" w:rsidRPr="00267C20" w:rsidRDefault="00DB45D8" w:rsidP="00DB45D8">
      <w:pPr>
        <w:ind w:firstLine="709"/>
        <w:jc w:val="both"/>
        <w:rPr>
          <w:sz w:val="24"/>
          <w:szCs w:val="24"/>
        </w:rPr>
      </w:pPr>
      <w:r w:rsidRPr="00267C20">
        <w:rPr>
          <w:sz w:val="24"/>
          <w:szCs w:val="24"/>
        </w:rPr>
        <w:t>2) територія проведення громадських слухань;</w:t>
      </w:r>
    </w:p>
    <w:p w14:paraId="23014F8D" w14:textId="77777777" w:rsidR="00DB45D8" w:rsidRPr="00267C20" w:rsidRDefault="00DB45D8" w:rsidP="00DB45D8">
      <w:pPr>
        <w:ind w:firstLine="709"/>
        <w:jc w:val="both"/>
        <w:rPr>
          <w:sz w:val="24"/>
          <w:szCs w:val="24"/>
        </w:rPr>
      </w:pPr>
      <w:r w:rsidRPr="00267C20">
        <w:rPr>
          <w:sz w:val="24"/>
          <w:szCs w:val="24"/>
        </w:rPr>
        <w:t>3) формат проведення громадських слухань;</w:t>
      </w:r>
    </w:p>
    <w:p w14:paraId="04559809" w14:textId="77777777" w:rsidR="00DB45D8" w:rsidRPr="00267C20" w:rsidRDefault="00DB45D8" w:rsidP="00DB45D8">
      <w:pPr>
        <w:ind w:firstLine="709"/>
        <w:jc w:val="both"/>
        <w:rPr>
          <w:sz w:val="24"/>
          <w:szCs w:val="24"/>
        </w:rPr>
      </w:pPr>
      <w:r w:rsidRPr="00267C20">
        <w:rPr>
          <w:sz w:val="24"/>
          <w:szCs w:val="24"/>
        </w:rPr>
        <w:t>4) дата, час, місце їх проведення;</w:t>
      </w:r>
    </w:p>
    <w:p w14:paraId="62B65381" w14:textId="77777777" w:rsidR="00DB45D8" w:rsidRPr="00267C20" w:rsidRDefault="00DB45D8" w:rsidP="00DB45D8">
      <w:pPr>
        <w:ind w:firstLine="709"/>
        <w:jc w:val="both"/>
        <w:rPr>
          <w:sz w:val="24"/>
          <w:szCs w:val="24"/>
        </w:rPr>
      </w:pPr>
      <w:r w:rsidRPr="00267C20">
        <w:rPr>
          <w:sz w:val="24"/>
          <w:szCs w:val="24"/>
        </w:rPr>
        <w:t>5) ініціатор громадських слухань;</w:t>
      </w:r>
    </w:p>
    <w:p w14:paraId="07AE6B96" w14:textId="77777777" w:rsidR="00DB45D8" w:rsidRPr="00267C20" w:rsidRDefault="00DB45D8" w:rsidP="00DB45D8">
      <w:pPr>
        <w:ind w:firstLine="709"/>
        <w:jc w:val="both"/>
        <w:rPr>
          <w:sz w:val="24"/>
          <w:szCs w:val="24"/>
        </w:rPr>
      </w:pPr>
      <w:r w:rsidRPr="00267C20">
        <w:rPr>
          <w:sz w:val="24"/>
          <w:szCs w:val="24"/>
        </w:rPr>
        <w:t>6) посадові особи органів місцевого самоврядування, відповідальні за своєчасну і якісну підготовку громадських слухань;</w:t>
      </w:r>
    </w:p>
    <w:p w14:paraId="4962064D" w14:textId="77777777" w:rsidR="00DB45D8" w:rsidRPr="00267C20" w:rsidRDefault="00DB45D8" w:rsidP="00DB45D8">
      <w:pPr>
        <w:ind w:firstLine="709"/>
        <w:jc w:val="both"/>
        <w:rPr>
          <w:sz w:val="24"/>
          <w:szCs w:val="24"/>
        </w:rPr>
      </w:pPr>
      <w:r w:rsidRPr="00267C20">
        <w:rPr>
          <w:sz w:val="24"/>
          <w:szCs w:val="24"/>
        </w:rPr>
        <w:t>7) особи, які запрошуються на громадські слухання для доповіді;</w:t>
      </w:r>
    </w:p>
    <w:p w14:paraId="50988346" w14:textId="77777777" w:rsidR="00DB45D8" w:rsidRPr="00267C20" w:rsidRDefault="00DB45D8" w:rsidP="00DB45D8">
      <w:pPr>
        <w:ind w:firstLine="709"/>
        <w:jc w:val="both"/>
        <w:rPr>
          <w:sz w:val="24"/>
          <w:szCs w:val="24"/>
        </w:rPr>
      </w:pPr>
      <w:r w:rsidRPr="00267C20">
        <w:rPr>
          <w:sz w:val="24"/>
          <w:szCs w:val="24"/>
        </w:rPr>
        <w:t>8) заходи з підготовки слухань і календарний план їх виконання;</w:t>
      </w:r>
    </w:p>
    <w:p w14:paraId="05F10354" w14:textId="77777777" w:rsidR="00DB45D8" w:rsidRPr="00267C20" w:rsidRDefault="00DB45D8" w:rsidP="00DB45D8">
      <w:pPr>
        <w:ind w:firstLine="709"/>
        <w:jc w:val="both"/>
        <w:rPr>
          <w:sz w:val="24"/>
          <w:szCs w:val="24"/>
        </w:rPr>
      </w:pPr>
      <w:r w:rsidRPr="00267C20">
        <w:rPr>
          <w:sz w:val="24"/>
          <w:szCs w:val="24"/>
        </w:rPr>
        <w:t>9) створення в разі необхідності організаційного комітету з підготовки слухань;</w:t>
      </w:r>
    </w:p>
    <w:p w14:paraId="0A195A67" w14:textId="77777777" w:rsidR="00DB45D8" w:rsidRPr="00267C20" w:rsidRDefault="00DB45D8" w:rsidP="00DB45D8">
      <w:pPr>
        <w:ind w:firstLine="709"/>
        <w:jc w:val="both"/>
        <w:rPr>
          <w:sz w:val="24"/>
          <w:szCs w:val="24"/>
        </w:rPr>
      </w:pPr>
      <w:r w:rsidRPr="00267C20">
        <w:rPr>
          <w:sz w:val="24"/>
          <w:szCs w:val="24"/>
        </w:rPr>
        <w:t>10) інші питання, необхідні для належної підготовки громадських слухань.</w:t>
      </w:r>
    </w:p>
    <w:p w14:paraId="09ADCD54" w14:textId="38BD8D6D" w:rsidR="00DB45D8" w:rsidRPr="00267C20" w:rsidRDefault="00DB45D8" w:rsidP="00DB45D8">
      <w:pPr>
        <w:ind w:firstLine="709"/>
        <w:jc w:val="both"/>
        <w:rPr>
          <w:sz w:val="24"/>
          <w:szCs w:val="24"/>
        </w:rPr>
      </w:pPr>
      <w:r w:rsidRPr="00267C20">
        <w:rPr>
          <w:sz w:val="24"/>
          <w:szCs w:val="24"/>
        </w:rPr>
        <w:t>3. Розпорядження сільського голови про заходи з підготовки громадських слухань оприлюднюється в порядку, передбаченому законодавством, а також розміщується на офіційному вебсайті Ради невідкладно, але не пізніше ніж через 5 робочих днів з дня його видання.</w:t>
      </w:r>
    </w:p>
    <w:p w14:paraId="6BAAD3EC" w14:textId="77777777" w:rsidR="00DB45D8" w:rsidRPr="00267C20" w:rsidRDefault="00DB45D8" w:rsidP="00DB45D8">
      <w:pPr>
        <w:ind w:firstLine="709"/>
        <w:jc w:val="both"/>
        <w:rPr>
          <w:sz w:val="24"/>
          <w:szCs w:val="24"/>
        </w:rPr>
      </w:pPr>
      <w:r w:rsidRPr="00267C20">
        <w:rPr>
          <w:sz w:val="24"/>
          <w:szCs w:val="24"/>
        </w:rPr>
        <w:t xml:space="preserve">4. Копія розпорядження сільського голови про заходи з підготовки громадських слухань надсилається уповноваженому представнику ініціатора, та доводиться до відома членам організаційного комітету, посадовим особам, які запрошуються на слухання, і кожному депутату Ради протягом одного робочого дня з дня його видання. </w:t>
      </w:r>
    </w:p>
    <w:p w14:paraId="1390FEB8" w14:textId="77777777" w:rsidR="00DB45D8" w:rsidRPr="00267C20" w:rsidRDefault="00DB45D8" w:rsidP="00DB45D8">
      <w:pPr>
        <w:ind w:firstLine="709"/>
        <w:jc w:val="both"/>
        <w:rPr>
          <w:sz w:val="24"/>
          <w:szCs w:val="24"/>
        </w:rPr>
      </w:pPr>
    </w:p>
    <w:p w14:paraId="3C88A798" w14:textId="77777777" w:rsidR="00DB45D8" w:rsidRPr="00267C20" w:rsidRDefault="00DB45D8" w:rsidP="00DB45D8">
      <w:pPr>
        <w:ind w:firstLine="709"/>
        <w:jc w:val="both"/>
        <w:rPr>
          <w:b/>
          <w:bCs/>
          <w:sz w:val="24"/>
          <w:szCs w:val="24"/>
        </w:rPr>
      </w:pPr>
      <w:r w:rsidRPr="00267C20">
        <w:rPr>
          <w:b/>
          <w:bCs/>
          <w:sz w:val="24"/>
          <w:szCs w:val="24"/>
        </w:rPr>
        <w:t>Стаття 14. Інформування територіальної громади про проведення громадських слухань</w:t>
      </w:r>
    </w:p>
    <w:p w14:paraId="61924862" w14:textId="77777777" w:rsidR="00DB45D8" w:rsidRPr="00267C20" w:rsidRDefault="00DB45D8" w:rsidP="00DB45D8">
      <w:pPr>
        <w:ind w:firstLine="709"/>
        <w:jc w:val="both"/>
        <w:rPr>
          <w:sz w:val="24"/>
          <w:szCs w:val="24"/>
        </w:rPr>
      </w:pPr>
      <w:r w:rsidRPr="00267C20">
        <w:rPr>
          <w:sz w:val="24"/>
          <w:szCs w:val="24"/>
        </w:rPr>
        <w:t>1. Про організацію і проведення громадських слухань відповідальна особа Ради повідомляє жителів невідкладно, але не пізніше 7-ми календарних днів до дня їх проведення.</w:t>
      </w:r>
    </w:p>
    <w:p w14:paraId="43EFD375" w14:textId="77777777" w:rsidR="00DB45D8" w:rsidRPr="00267C20" w:rsidRDefault="00DB45D8" w:rsidP="00DB45D8">
      <w:pPr>
        <w:ind w:firstLine="709"/>
        <w:jc w:val="both"/>
        <w:rPr>
          <w:sz w:val="24"/>
          <w:szCs w:val="24"/>
        </w:rPr>
      </w:pPr>
      <w:r w:rsidRPr="00267C20">
        <w:rPr>
          <w:sz w:val="24"/>
          <w:szCs w:val="24"/>
        </w:rPr>
        <w:t>2. В оголошенні необхідно вичерпно подати таку інформацію:</w:t>
      </w:r>
    </w:p>
    <w:p w14:paraId="62901302" w14:textId="77777777" w:rsidR="00DB45D8" w:rsidRPr="00267C20" w:rsidRDefault="00DB45D8" w:rsidP="00DB45D8">
      <w:pPr>
        <w:ind w:firstLine="709"/>
        <w:jc w:val="both"/>
        <w:rPr>
          <w:sz w:val="24"/>
          <w:szCs w:val="24"/>
        </w:rPr>
      </w:pPr>
      <w:r w:rsidRPr="00267C20">
        <w:rPr>
          <w:sz w:val="24"/>
          <w:szCs w:val="24"/>
        </w:rPr>
        <w:t>1) предмет та ініціатор громадських слухань;</w:t>
      </w:r>
    </w:p>
    <w:p w14:paraId="4C3615F5" w14:textId="77777777" w:rsidR="00DB45D8" w:rsidRPr="00267C20" w:rsidRDefault="00DB45D8" w:rsidP="00DB45D8">
      <w:pPr>
        <w:ind w:firstLine="709"/>
        <w:jc w:val="both"/>
        <w:rPr>
          <w:sz w:val="24"/>
          <w:szCs w:val="24"/>
        </w:rPr>
      </w:pPr>
      <w:r w:rsidRPr="00267C20">
        <w:rPr>
          <w:sz w:val="24"/>
          <w:szCs w:val="24"/>
        </w:rPr>
        <w:t>2) територія проведення громадських слухань;</w:t>
      </w:r>
    </w:p>
    <w:p w14:paraId="51F536DD" w14:textId="77777777" w:rsidR="00DB45D8" w:rsidRPr="00267C20" w:rsidRDefault="00DB45D8" w:rsidP="00DB45D8">
      <w:pPr>
        <w:ind w:firstLine="709"/>
        <w:jc w:val="both"/>
        <w:rPr>
          <w:sz w:val="24"/>
          <w:szCs w:val="24"/>
        </w:rPr>
      </w:pPr>
      <w:r w:rsidRPr="00267C20">
        <w:rPr>
          <w:sz w:val="24"/>
          <w:szCs w:val="24"/>
        </w:rPr>
        <w:t>3) дата, час і місце проведення громадських слухань;</w:t>
      </w:r>
    </w:p>
    <w:p w14:paraId="4746947A" w14:textId="77777777" w:rsidR="00DB45D8" w:rsidRPr="00267C20" w:rsidRDefault="00DB45D8" w:rsidP="00DB45D8">
      <w:pPr>
        <w:ind w:firstLine="709"/>
        <w:jc w:val="both"/>
        <w:rPr>
          <w:sz w:val="24"/>
          <w:szCs w:val="24"/>
        </w:rPr>
      </w:pPr>
      <w:r w:rsidRPr="00267C20">
        <w:rPr>
          <w:sz w:val="24"/>
          <w:szCs w:val="24"/>
        </w:rPr>
        <w:t>4) посилання на відеоконференцію і роз’яснення, на яких умовах можна взяти участь у громадських слуханнях дистанційно (якщо такий формат запланований);</w:t>
      </w:r>
    </w:p>
    <w:p w14:paraId="79BADE24" w14:textId="77777777" w:rsidR="00DB45D8" w:rsidRPr="00267C20" w:rsidRDefault="00DB45D8" w:rsidP="00DB45D8">
      <w:pPr>
        <w:ind w:firstLine="709"/>
        <w:jc w:val="both"/>
        <w:rPr>
          <w:sz w:val="24"/>
          <w:szCs w:val="24"/>
        </w:rPr>
      </w:pPr>
      <w:r w:rsidRPr="00267C20">
        <w:rPr>
          <w:sz w:val="24"/>
          <w:szCs w:val="24"/>
        </w:rPr>
        <w:t>5) опис порядку реєстрації учасників громадських слухань, які долучаються дистанційно;</w:t>
      </w:r>
    </w:p>
    <w:p w14:paraId="10E8F268" w14:textId="77777777" w:rsidR="00DB45D8" w:rsidRPr="00267C20" w:rsidRDefault="00DB45D8" w:rsidP="00DB45D8">
      <w:pPr>
        <w:ind w:firstLine="709"/>
        <w:jc w:val="both"/>
        <w:rPr>
          <w:sz w:val="24"/>
          <w:szCs w:val="24"/>
        </w:rPr>
      </w:pPr>
      <w:r w:rsidRPr="00267C20">
        <w:rPr>
          <w:sz w:val="24"/>
          <w:szCs w:val="24"/>
        </w:rPr>
        <w:t>6) контакти для зв’язку з уповноваженим представником ініціатора;</w:t>
      </w:r>
    </w:p>
    <w:p w14:paraId="53A845D7" w14:textId="77777777" w:rsidR="00DB45D8" w:rsidRPr="00267C20" w:rsidRDefault="00DB45D8" w:rsidP="00DB45D8">
      <w:pPr>
        <w:ind w:firstLine="709"/>
        <w:jc w:val="both"/>
        <w:rPr>
          <w:sz w:val="24"/>
          <w:szCs w:val="24"/>
        </w:rPr>
      </w:pPr>
      <w:r w:rsidRPr="00267C20">
        <w:rPr>
          <w:sz w:val="24"/>
          <w:szCs w:val="24"/>
        </w:rPr>
        <w:t>7) де, у які дні й години жителі можуть ознайомитися з матеріалами громадських слухань у приміщенні Ради чи іншому пристосованому для цього приміщенні;</w:t>
      </w:r>
    </w:p>
    <w:p w14:paraId="798C1C93" w14:textId="77777777" w:rsidR="00DB45D8" w:rsidRPr="00267C20" w:rsidRDefault="00DB45D8" w:rsidP="00DB45D8">
      <w:pPr>
        <w:ind w:firstLine="709"/>
        <w:jc w:val="both"/>
        <w:rPr>
          <w:sz w:val="24"/>
          <w:szCs w:val="24"/>
        </w:rPr>
      </w:pPr>
      <w:r w:rsidRPr="00267C20">
        <w:rPr>
          <w:sz w:val="24"/>
          <w:szCs w:val="24"/>
        </w:rPr>
        <w:t>8) контакти (телефон, електронна адреса тощо), за якими можна отримати додаткову інформацію про проведення громадських слухань;</w:t>
      </w:r>
    </w:p>
    <w:p w14:paraId="0F311A95" w14:textId="77777777" w:rsidR="00DB45D8" w:rsidRPr="00267C20" w:rsidRDefault="00DB45D8" w:rsidP="00DB45D8">
      <w:pPr>
        <w:ind w:firstLine="709"/>
        <w:jc w:val="both"/>
        <w:rPr>
          <w:sz w:val="24"/>
          <w:szCs w:val="24"/>
        </w:rPr>
      </w:pPr>
      <w:r w:rsidRPr="00267C20">
        <w:rPr>
          <w:sz w:val="24"/>
          <w:szCs w:val="24"/>
        </w:rPr>
        <w:t>9) посилання на офіційний вебсайт Ради, де розміщена відповідна інформація.</w:t>
      </w:r>
    </w:p>
    <w:p w14:paraId="69D57E3F" w14:textId="7FCA2A2F" w:rsidR="00DB45D8" w:rsidRPr="00267C20" w:rsidRDefault="00DB45D8" w:rsidP="00DB45D8">
      <w:pPr>
        <w:ind w:firstLine="709"/>
        <w:jc w:val="both"/>
        <w:rPr>
          <w:sz w:val="24"/>
          <w:szCs w:val="24"/>
        </w:rPr>
      </w:pPr>
      <w:r w:rsidRPr="00267C20">
        <w:rPr>
          <w:sz w:val="24"/>
          <w:szCs w:val="24"/>
        </w:rPr>
        <w:t>3. Оголошення про організацію і проведення громадських слухань, а також відповідні матеріали, обов’язково розміщуються на офіційному вебсайті Ради</w:t>
      </w:r>
      <w:r w:rsidR="001C1E9D" w:rsidRPr="00267C20">
        <w:rPr>
          <w:sz w:val="24"/>
          <w:szCs w:val="24"/>
        </w:rPr>
        <w:t>.</w:t>
      </w:r>
    </w:p>
    <w:p w14:paraId="3E5938F6" w14:textId="77777777" w:rsidR="00DB45D8" w:rsidRPr="00267C20" w:rsidRDefault="00DB45D8" w:rsidP="00DB45D8">
      <w:pPr>
        <w:ind w:firstLine="709"/>
        <w:jc w:val="both"/>
        <w:rPr>
          <w:sz w:val="24"/>
          <w:szCs w:val="24"/>
        </w:rPr>
      </w:pPr>
      <w:r w:rsidRPr="00267C20">
        <w:rPr>
          <w:sz w:val="24"/>
          <w:szCs w:val="24"/>
        </w:rPr>
        <w:t>4. Оголошення також поширюється через медіа (за можливості), дошки оголошень і всіма доступними способами з метою ознайомлення з ними якомога більшої кількості жителів.</w:t>
      </w:r>
    </w:p>
    <w:p w14:paraId="7FEB1BCA" w14:textId="77777777" w:rsidR="00DB45D8" w:rsidRPr="00267C20" w:rsidRDefault="00DB45D8" w:rsidP="00DB45D8">
      <w:pPr>
        <w:ind w:firstLine="709"/>
        <w:jc w:val="both"/>
        <w:rPr>
          <w:sz w:val="24"/>
          <w:szCs w:val="24"/>
        </w:rPr>
      </w:pPr>
      <w:r w:rsidRPr="00267C20">
        <w:rPr>
          <w:sz w:val="24"/>
          <w:szCs w:val="24"/>
        </w:rPr>
        <w:t>У разі поширення будь-якої інформації про громадські слухання в тексті обов’язково надається посилання на розділ (-и) офіційного вебсайту Ради, де розміщена відповідна інформація.</w:t>
      </w:r>
    </w:p>
    <w:p w14:paraId="79962032" w14:textId="77777777" w:rsidR="00DB45D8" w:rsidRPr="00267C20" w:rsidRDefault="00DB45D8" w:rsidP="00DB45D8">
      <w:pPr>
        <w:ind w:firstLine="709"/>
        <w:jc w:val="both"/>
        <w:rPr>
          <w:sz w:val="24"/>
          <w:szCs w:val="24"/>
        </w:rPr>
      </w:pPr>
    </w:p>
    <w:p w14:paraId="3DB84E95" w14:textId="77777777" w:rsidR="00A12755" w:rsidRPr="00267C20" w:rsidRDefault="00A12755" w:rsidP="00DB45D8">
      <w:pPr>
        <w:ind w:firstLine="709"/>
        <w:jc w:val="both"/>
        <w:rPr>
          <w:b/>
          <w:bCs/>
          <w:sz w:val="24"/>
          <w:szCs w:val="24"/>
        </w:rPr>
      </w:pPr>
    </w:p>
    <w:p w14:paraId="0F5E1C46" w14:textId="54543669" w:rsidR="00DB45D8" w:rsidRPr="00267C20" w:rsidRDefault="00DB45D8" w:rsidP="00DB45D8">
      <w:pPr>
        <w:ind w:firstLine="709"/>
        <w:jc w:val="both"/>
        <w:rPr>
          <w:b/>
          <w:bCs/>
          <w:sz w:val="24"/>
          <w:szCs w:val="24"/>
        </w:rPr>
      </w:pPr>
      <w:r w:rsidRPr="00267C20">
        <w:rPr>
          <w:b/>
          <w:bCs/>
          <w:sz w:val="24"/>
          <w:szCs w:val="24"/>
        </w:rPr>
        <w:lastRenderedPageBreak/>
        <w:t>Стаття 15. Організація громадських слухань</w:t>
      </w:r>
    </w:p>
    <w:p w14:paraId="286F5185" w14:textId="77777777" w:rsidR="00DB45D8" w:rsidRPr="00267C20" w:rsidRDefault="00DB45D8" w:rsidP="00DB45D8">
      <w:pPr>
        <w:ind w:firstLine="709"/>
        <w:jc w:val="both"/>
        <w:rPr>
          <w:sz w:val="24"/>
          <w:szCs w:val="24"/>
        </w:rPr>
      </w:pPr>
      <w:r w:rsidRPr="00267C20">
        <w:rPr>
          <w:sz w:val="24"/>
          <w:szCs w:val="24"/>
        </w:rPr>
        <w:t>1. Відповідальна особа Ради допомагає організувати проведення громадських слухань, зокрема дистанційне долучення учасників з використанням засобів відеоконференції (Zoom, Microsoft Teams, Google Meet тощо).</w:t>
      </w:r>
    </w:p>
    <w:p w14:paraId="5197159C" w14:textId="77777777" w:rsidR="00DB45D8" w:rsidRPr="00267C20" w:rsidRDefault="00DB45D8" w:rsidP="00DB45D8">
      <w:pPr>
        <w:ind w:firstLine="709"/>
        <w:jc w:val="both"/>
        <w:rPr>
          <w:sz w:val="24"/>
          <w:szCs w:val="24"/>
        </w:rPr>
      </w:pPr>
      <w:r w:rsidRPr="00267C20">
        <w:rPr>
          <w:sz w:val="24"/>
          <w:szCs w:val="24"/>
        </w:rPr>
        <w:t>2. Для організації громадських слухань також може створюватись організаційний комітет.</w:t>
      </w:r>
    </w:p>
    <w:p w14:paraId="2C24E7A7" w14:textId="77777777" w:rsidR="00DB45D8" w:rsidRPr="00267C20" w:rsidRDefault="00DB45D8" w:rsidP="00DB45D8">
      <w:pPr>
        <w:ind w:firstLine="709"/>
        <w:jc w:val="both"/>
        <w:rPr>
          <w:sz w:val="24"/>
          <w:szCs w:val="24"/>
        </w:rPr>
      </w:pPr>
      <w:r w:rsidRPr="00267C20">
        <w:rPr>
          <w:sz w:val="24"/>
          <w:szCs w:val="24"/>
        </w:rPr>
        <w:t>3. До складу організаційного комітету входять представники ініціатора загальних зборів (конференції) жителів, відповідальна особа Ради, посадові особи профільних виконавчих органів Ради і можуть входити депутати Ради, представники громадських об’єднань та інших суб’єктів, фахівці з тематики громадських слухань, інші зацікавлені особи й посадові особи, діяльність яких пов’язана з предметом громадських слухань.</w:t>
      </w:r>
    </w:p>
    <w:p w14:paraId="1ED7AD50" w14:textId="77777777" w:rsidR="00DB45D8" w:rsidRPr="00267C20" w:rsidRDefault="00DB45D8" w:rsidP="00DB45D8">
      <w:pPr>
        <w:ind w:firstLine="709"/>
        <w:jc w:val="both"/>
        <w:rPr>
          <w:sz w:val="24"/>
          <w:szCs w:val="24"/>
        </w:rPr>
      </w:pPr>
      <w:r w:rsidRPr="00267C20">
        <w:rPr>
          <w:sz w:val="24"/>
          <w:szCs w:val="24"/>
        </w:rPr>
        <w:t>4. Організаційний комітет має складатися не більше ніж з 11-ти членів. Регламент проведення засідань організаційного комітету визначається самим комітетом.</w:t>
      </w:r>
    </w:p>
    <w:p w14:paraId="5320A004" w14:textId="77777777" w:rsidR="00DB45D8" w:rsidRPr="00267C20" w:rsidRDefault="00DB45D8" w:rsidP="00DB45D8">
      <w:pPr>
        <w:ind w:firstLine="709"/>
        <w:jc w:val="both"/>
        <w:rPr>
          <w:sz w:val="24"/>
          <w:szCs w:val="24"/>
        </w:rPr>
      </w:pPr>
      <w:r w:rsidRPr="00267C20">
        <w:rPr>
          <w:sz w:val="24"/>
          <w:szCs w:val="24"/>
        </w:rPr>
        <w:t>5. Організаційний комітет відповідає за підготовку матеріалів, що їх можуть надавати учасники громадських слухань перед початком, забезпечує підготовку проєктів порядку денного й регламенту громадських слухань, а також відповідає за складання проєктів пропозицій, висновків, рекомендацій, звернень тощо, що будуть розглядатися на слуханнях, а за потреби запрошують сили Національної поліції і/або громадські формування з охорони громадського порядку для забезпечення безпеки громадських слухань.</w:t>
      </w:r>
    </w:p>
    <w:p w14:paraId="25A79E02" w14:textId="1A497436" w:rsidR="00DB45D8" w:rsidRPr="00267C20" w:rsidRDefault="00DB45D8" w:rsidP="00DB45D8">
      <w:pPr>
        <w:ind w:firstLine="709"/>
        <w:jc w:val="both"/>
        <w:rPr>
          <w:sz w:val="24"/>
          <w:szCs w:val="24"/>
        </w:rPr>
      </w:pPr>
      <w:r w:rsidRPr="00267C20">
        <w:rPr>
          <w:sz w:val="24"/>
          <w:szCs w:val="24"/>
        </w:rPr>
        <w:t>6. Пропозиції організаційного комітету розміщуються на офіційному вебсайті Ради</w:t>
      </w:r>
      <w:r w:rsidR="001C1E9D" w:rsidRPr="00267C20">
        <w:rPr>
          <w:sz w:val="24"/>
          <w:szCs w:val="24"/>
        </w:rPr>
        <w:t>.</w:t>
      </w:r>
    </w:p>
    <w:p w14:paraId="2A65836D" w14:textId="77777777" w:rsidR="00DB45D8" w:rsidRPr="00267C20" w:rsidRDefault="00DB45D8" w:rsidP="00DB45D8">
      <w:pPr>
        <w:ind w:firstLine="709"/>
        <w:jc w:val="both"/>
        <w:rPr>
          <w:sz w:val="24"/>
          <w:szCs w:val="24"/>
        </w:rPr>
      </w:pPr>
      <w:r w:rsidRPr="00267C20">
        <w:rPr>
          <w:sz w:val="24"/>
          <w:szCs w:val="24"/>
        </w:rPr>
        <w:t>7. Якщо організаційний комітет не створено, його повноваження виконує відповідальна особа Ради у співпраці з ініціатором громадських слухань.</w:t>
      </w:r>
    </w:p>
    <w:p w14:paraId="136FB821" w14:textId="77777777" w:rsidR="00DB45D8" w:rsidRPr="00267C20" w:rsidRDefault="00DB45D8" w:rsidP="00DB45D8">
      <w:pPr>
        <w:ind w:firstLine="709"/>
        <w:jc w:val="both"/>
        <w:rPr>
          <w:sz w:val="24"/>
          <w:szCs w:val="24"/>
        </w:rPr>
      </w:pPr>
    </w:p>
    <w:p w14:paraId="3FF78110" w14:textId="77777777" w:rsidR="00DB45D8" w:rsidRPr="00267C20" w:rsidRDefault="00DB45D8" w:rsidP="006A5359">
      <w:pPr>
        <w:jc w:val="center"/>
        <w:rPr>
          <w:b/>
          <w:bCs/>
          <w:sz w:val="24"/>
          <w:szCs w:val="24"/>
        </w:rPr>
      </w:pPr>
      <w:r w:rsidRPr="00267C20">
        <w:rPr>
          <w:b/>
          <w:bCs/>
          <w:sz w:val="24"/>
          <w:szCs w:val="24"/>
        </w:rPr>
        <w:t>Розділ ІV.</w:t>
      </w:r>
    </w:p>
    <w:p w14:paraId="151F09B3" w14:textId="77777777" w:rsidR="00DB45D8" w:rsidRPr="00267C20" w:rsidRDefault="00DB45D8" w:rsidP="006A5359">
      <w:pPr>
        <w:jc w:val="center"/>
        <w:rPr>
          <w:b/>
          <w:bCs/>
          <w:sz w:val="24"/>
          <w:szCs w:val="24"/>
        </w:rPr>
      </w:pPr>
      <w:r w:rsidRPr="00267C20">
        <w:rPr>
          <w:b/>
          <w:bCs/>
          <w:sz w:val="24"/>
          <w:szCs w:val="24"/>
        </w:rPr>
        <w:t>ПРОВЕДЕННЯ ГРОМАДСЬКИХ СЛУХАНЬ</w:t>
      </w:r>
    </w:p>
    <w:p w14:paraId="62C3C50F" w14:textId="77777777" w:rsidR="00DB45D8" w:rsidRPr="00267C20" w:rsidRDefault="00DB45D8" w:rsidP="00DB45D8">
      <w:pPr>
        <w:ind w:firstLine="709"/>
        <w:jc w:val="both"/>
        <w:rPr>
          <w:sz w:val="24"/>
          <w:szCs w:val="24"/>
        </w:rPr>
      </w:pPr>
    </w:p>
    <w:p w14:paraId="0B6BB0A9" w14:textId="77777777" w:rsidR="00DB45D8" w:rsidRPr="00267C20" w:rsidRDefault="00DB45D8" w:rsidP="00DB45D8">
      <w:pPr>
        <w:ind w:firstLine="709"/>
        <w:jc w:val="both"/>
        <w:rPr>
          <w:b/>
          <w:bCs/>
          <w:sz w:val="24"/>
          <w:szCs w:val="24"/>
        </w:rPr>
      </w:pPr>
      <w:r w:rsidRPr="00267C20">
        <w:rPr>
          <w:b/>
          <w:bCs/>
          <w:sz w:val="24"/>
          <w:szCs w:val="24"/>
        </w:rPr>
        <w:t>Стаття 16. Учасники громадських слухань</w:t>
      </w:r>
    </w:p>
    <w:p w14:paraId="3D64FF90" w14:textId="77777777" w:rsidR="00DB45D8" w:rsidRPr="00267C20" w:rsidRDefault="00DB45D8" w:rsidP="00DB45D8">
      <w:pPr>
        <w:ind w:firstLine="709"/>
        <w:jc w:val="both"/>
        <w:rPr>
          <w:sz w:val="24"/>
          <w:szCs w:val="24"/>
        </w:rPr>
      </w:pPr>
      <w:r w:rsidRPr="00267C20">
        <w:rPr>
          <w:sz w:val="24"/>
          <w:szCs w:val="24"/>
        </w:rPr>
        <w:t>1. Право брати участь і голосувати на громадських слуханнях мають жителі, які досягли чотирнадцятирічного віку і задекларували або зареєстрували місце проживання в межах територіальної громади або фактичне місце проживання / перебування яких підтверджується довідкою про взяття на облік внутрішньо переміщеної особи на території проведення громадських слухань.</w:t>
      </w:r>
    </w:p>
    <w:p w14:paraId="66AD0BAE" w14:textId="77777777" w:rsidR="00DB45D8" w:rsidRPr="00267C20" w:rsidRDefault="00DB45D8" w:rsidP="00DB45D8">
      <w:pPr>
        <w:ind w:firstLine="709"/>
        <w:jc w:val="both"/>
        <w:rPr>
          <w:sz w:val="24"/>
          <w:szCs w:val="24"/>
        </w:rPr>
      </w:pPr>
      <w:r w:rsidRPr="00267C20">
        <w:rPr>
          <w:sz w:val="24"/>
          <w:szCs w:val="24"/>
        </w:rPr>
        <w:t>2. Участь, але без права голосувати на громадських слуханнях, можуть взяти такі категорії осіб:</w:t>
      </w:r>
    </w:p>
    <w:p w14:paraId="17A60049" w14:textId="77777777" w:rsidR="00DB45D8" w:rsidRPr="00267C20" w:rsidRDefault="00DB45D8" w:rsidP="00DB45D8">
      <w:pPr>
        <w:ind w:firstLine="709"/>
        <w:jc w:val="both"/>
        <w:rPr>
          <w:sz w:val="24"/>
          <w:szCs w:val="24"/>
        </w:rPr>
      </w:pPr>
      <w:r w:rsidRPr="00267C20">
        <w:rPr>
          <w:sz w:val="24"/>
          <w:szCs w:val="24"/>
        </w:rPr>
        <w:t>1) особи, запрошені організаційним комітетом і/або ініціатором громадських слухань;</w:t>
      </w:r>
    </w:p>
    <w:p w14:paraId="56659D7A" w14:textId="77777777" w:rsidR="00DB45D8" w:rsidRPr="00267C20" w:rsidRDefault="00DB45D8" w:rsidP="00DB45D8">
      <w:pPr>
        <w:ind w:firstLine="709"/>
        <w:jc w:val="both"/>
        <w:rPr>
          <w:sz w:val="24"/>
          <w:szCs w:val="24"/>
        </w:rPr>
      </w:pPr>
      <w:r w:rsidRPr="00267C20">
        <w:rPr>
          <w:sz w:val="24"/>
          <w:szCs w:val="24"/>
        </w:rPr>
        <w:t>2) громадяни України, які мають у власності або на законних підставах користуються об’єктами нерухомого майна на території проведення громадських слухань;</w:t>
      </w:r>
    </w:p>
    <w:p w14:paraId="13572A90" w14:textId="77777777" w:rsidR="00DB45D8" w:rsidRPr="00267C20" w:rsidRDefault="00DB45D8" w:rsidP="00DB45D8">
      <w:pPr>
        <w:ind w:firstLine="709"/>
        <w:jc w:val="both"/>
        <w:rPr>
          <w:sz w:val="24"/>
          <w:szCs w:val="24"/>
        </w:rPr>
      </w:pPr>
      <w:r w:rsidRPr="00267C20">
        <w:rPr>
          <w:sz w:val="24"/>
          <w:szCs w:val="24"/>
        </w:rPr>
        <w:t>3) жителі інших частин територіальної громади, що не охоплюються територією громадських слухань;</w:t>
      </w:r>
    </w:p>
    <w:p w14:paraId="1208969B" w14:textId="77777777" w:rsidR="00DB45D8" w:rsidRPr="00267C20" w:rsidRDefault="00DB45D8" w:rsidP="00DB45D8">
      <w:pPr>
        <w:ind w:firstLine="709"/>
        <w:jc w:val="both"/>
        <w:rPr>
          <w:sz w:val="24"/>
          <w:szCs w:val="24"/>
        </w:rPr>
      </w:pPr>
      <w:r w:rsidRPr="00267C20">
        <w:rPr>
          <w:sz w:val="24"/>
          <w:szCs w:val="24"/>
        </w:rPr>
        <w:t>4) представники медіа.</w:t>
      </w:r>
    </w:p>
    <w:p w14:paraId="6E8665F0" w14:textId="77777777" w:rsidR="00DB45D8" w:rsidRPr="00267C20" w:rsidRDefault="00DB45D8" w:rsidP="00DB45D8">
      <w:pPr>
        <w:ind w:firstLine="709"/>
        <w:jc w:val="both"/>
        <w:rPr>
          <w:sz w:val="24"/>
          <w:szCs w:val="24"/>
        </w:rPr>
      </w:pPr>
    </w:p>
    <w:p w14:paraId="350199C8" w14:textId="77777777" w:rsidR="00DB45D8" w:rsidRPr="00267C20" w:rsidRDefault="00DB45D8" w:rsidP="00DB45D8">
      <w:pPr>
        <w:ind w:firstLine="709"/>
        <w:jc w:val="both"/>
        <w:rPr>
          <w:b/>
          <w:bCs/>
          <w:sz w:val="24"/>
          <w:szCs w:val="24"/>
        </w:rPr>
      </w:pPr>
      <w:r w:rsidRPr="00267C20">
        <w:rPr>
          <w:b/>
          <w:bCs/>
          <w:sz w:val="24"/>
          <w:szCs w:val="24"/>
        </w:rPr>
        <w:t>Стаття 17. Реєстрація учасників громадських слухань</w:t>
      </w:r>
    </w:p>
    <w:p w14:paraId="19754F39" w14:textId="77777777" w:rsidR="00DB45D8" w:rsidRPr="00267C20" w:rsidRDefault="00DB45D8" w:rsidP="00DB45D8">
      <w:pPr>
        <w:ind w:firstLine="709"/>
        <w:jc w:val="both"/>
        <w:rPr>
          <w:sz w:val="24"/>
          <w:szCs w:val="24"/>
        </w:rPr>
      </w:pPr>
      <w:r w:rsidRPr="00267C20">
        <w:rPr>
          <w:sz w:val="24"/>
          <w:szCs w:val="24"/>
        </w:rPr>
        <w:t>1. До початку громадських слухань проводиться реєстрація учасників.</w:t>
      </w:r>
    </w:p>
    <w:p w14:paraId="446CEEB6" w14:textId="77777777" w:rsidR="00DB45D8" w:rsidRPr="00267C20" w:rsidRDefault="00DB45D8" w:rsidP="00DB45D8">
      <w:pPr>
        <w:ind w:firstLine="709"/>
        <w:jc w:val="both"/>
        <w:rPr>
          <w:sz w:val="24"/>
          <w:szCs w:val="24"/>
        </w:rPr>
      </w:pPr>
      <w:r w:rsidRPr="00267C20">
        <w:rPr>
          <w:sz w:val="24"/>
          <w:szCs w:val="24"/>
        </w:rPr>
        <w:t>2. Для реєстрації особам необхідно пред’явити документ, що посвідчує особу, громадянство, вік і приналежність до території проведення громадських слухань, а представникам медіа — посвідчення.</w:t>
      </w:r>
    </w:p>
    <w:p w14:paraId="220E8E04" w14:textId="77777777" w:rsidR="00DB45D8" w:rsidRPr="00267C20" w:rsidRDefault="00DB45D8" w:rsidP="00DB45D8">
      <w:pPr>
        <w:ind w:firstLine="709"/>
        <w:jc w:val="both"/>
        <w:rPr>
          <w:sz w:val="24"/>
          <w:szCs w:val="24"/>
        </w:rPr>
      </w:pPr>
      <w:r w:rsidRPr="00267C20">
        <w:rPr>
          <w:sz w:val="24"/>
          <w:szCs w:val="24"/>
        </w:rPr>
        <w:t>3. У реєстраційних списках учасників громадських слухань зазначаються:</w:t>
      </w:r>
    </w:p>
    <w:p w14:paraId="236AF763" w14:textId="77777777" w:rsidR="00DB45D8" w:rsidRPr="00267C20" w:rsidRDefault="00DB45D8" w:rsidP="00DB45D8">
      <w:pPr>
        <w:ind w:firstLine="709"/>
        <w:jc w:val="both"/>
        <w:rPr>
          <w:sz w:val="24"/>
          <w:szCs w:val="24"/>
        </w:rPr>
      </w:pPr>
      <w:r w:rsidRPr="00267C20">
        <w:rPr>
          <w:sz w:val="24"/>
          <w:szCs w:val="24"/>
        </w:rPr>
        <w:t>1) прізвище, ім’я, по батькові учасника;</w:t>
      </w:r>
    </w:p>
    <w:p w14:paraId="59A152D3" w14:textId="77777777" w:rsidR="00DB45D8" w:rsidRPr="00267C20" w:rsidRDefault="00DB45D8" w:rsidP="00DB45D8">
      <w:pPr>
        <w:ind w:firstLine="709"/>
        <w:jc w:val="both"/>
        <w:rPr>
          <w:sz w:val="24"/>
          <w:szCs w:val="24"/>
        </w:rPr>
      </w:pPr>
      <w:r w:rsidRPr="00267C20">
        <w:rPr>
          <w:sz w:val="24"/>
          <w:szCs w:val="24"/>
        </w:rPr>
        <w:t>2) дата народження;</w:t>
      </w:r>
    </w:p>
    <w:p w14:paraId="1CF35BE5" w14:textId="77777777" w:rsidR="00DB45D8" w:rsidRPr="00267C20" w:rsidRDefault="00DB45D8" w:rsidP="00DB45D8">
      <w:pPr>
        <w:ind w:firstLine="709"/>
        <w:jc w:val="both"/>
        <w:rPr>
          <w:sz w:val="24"/>
          <w:szCs w:val="24"/>
        </w:rPr>
      </w:pPr>
      <w:r w:rsidRPr="00267C20">
        <w:rPr>
          <w:sz w:val="24"/>
          <w:szCs w:val="24"/>
        </w:rPr>
        <w:lastRenderedPageBreak/>
        <w:t>3) місце реєстрації або фактичне місце проживання / перебування, яке підтверджується довідкою про взяття на облік внутрішньо переміщеної особи, або адреса орендованого чи власного житлового / нежитлового приміщення;</w:t>
      </w:r>
    </w:p>
    <w:p w14:paraId="3F19219B" w14:textId="77777777" w:rsidR="00DB45D8" w:rsidRPr="00267C20" w:rsidRDefault="00DB45D8" w:rsidP="00DB45D8">
      <w:pPr>
        <w:ind w:firstLine="709"/>
        <w:jc w:val="both"/>
        <w:rPr>
          <w:sz w:val="24"/>
          <w:szCs w:val="24"/>
        </w:rPr>
      </w:pPr>
      <w:r w:rsidRPr="00267C20">
        <w:rPr>
          <w:sz w:val="24"/>
          <w:szCs w:val="24"/>
        </w:rPr>
        <w:t>4) помітка про видання мандата для голосування;</w:t>
      </w:r>
    </w:p>
    <w:p w14:paraId="422B00BD" w14:textId="77777777" w:rsidR="00DB45D8" w:rsidRPr="00267C20" w:rsidRDefault="00DB45D8" w:rsidP="00DB45D8">
      <w:pPr>
        <w:ind w:firstLine="709"/>
        <w:jc w:val="both"/>
        <w:rPr>
          <w:sz w:val="24"/>
          <w:szCs w:val="24"/>
        </w:rPr>
      </w:pPr>
      <w:r w:rsidRPr="00267C20">
        <w:rPr>
          <w:sz w:val="24"/>
          <w:szCs w:val="24"/>
        </w:rPr>
        <w:t>5) згода на обробку персональних даних — ставляться підписи зареєстрованих або помітка про дистанційну участь і усну згоду.</w:t>
      </w:r>
    </w:p>
    <w:p w14:paraId="06C82CCD" w14:textId="77777777" w:rsidR="00DB45D8" w:rsidRPr="00267C20" w:rsidRDefault="00DB45D8" w:rsidP="00DB45D8">
      <w:pPr>
        <w:ind w:firstLine="709"/>
        <w:jc w:val="both"/>
        <w:rPr>
          <w:sz w:val="24"/>
          <w:szCs w:val="24"/>
        </w:rPr>
      </w:pPr>
      <w:r w:rsidRPr="00267C20">
        <w:rPr>
          <w:sz w:val="24"/>
          <w:szCs w:val="24"/>
        </w:rPr>
        <w:t>У разі реєстрації жителів, які беруть участь у громадських слуханнях дистанційно, у графі «Підпис, яким надаю згоду на обробку вказаних персональних даних відповідно до законодавства» особа, яка проводить реєстрацію, ставить помітку «дистанційна участь».</w:t>
      </w:r>
    </w:p>
    <w:p w14:paraId="486B7BA8" w14:textId="77777777" w:rsidR="00DB45D8" w:rsidRPr="00267C20" w:rsidRDefault="00DB45D8" w:rsidP="00DB45D8">
      <w:pPr>
        <w:ind w:firstLine="709"/>
        <w:jc w:val="both"/>
        <w:rPr>
          <w:sz w:val="24"/>
          <w:szCs w:val="24"/>
        </w:rPr>
      </w:pPr>
      <w:r w:rsidRPr="00267C20">
        <w:rPr>
          <w:sz w:val="24"/>
          <w:szCs w:val="24"/>
        </w:rPr>
        <w:t>Учасник надає згоду на обробку персональних даних усно, про що також робиться відмітка «згода на обробку персональних даних надана усно».</w:t>
      </w:r>
    </w:p>
    <w:p w14:paraId="5E73A4EF" w14:textId="77777777" w:rsidR="00DB45D8" w:rsidRPr="00267C20" w:rsidRDefault="00DB45D8" w:rsidP="00DB45D8">
      <w:pPr>
        <w:ind w:firstLine="709"/>
        <w:jc w:val="both"/>
        <w:rPr>
          <w:sz w:val="24"/>
          <w:szCs w:val="24"/>
        </w:rPr>
      </w:pPr>
      <w:r w:rsidRPr="00267C20">
        <w:rPr>
          <w:sz w:val="24"/>
          <w:szCs w:val="24"/>
        </w:rPr>
        <w:t>Персональні дані учасників громадських слухань є конфіденційною інформацією.</w:t>
      </w:r>
    </w:p>
    <w:p w14:paraId="158B5AEA" w14:textId="77777777" w:rsidR="00DB45D8" w:rsidRPr="00267C20" w:rsidRDefault="00DB45D8" w:rsidP="00DB45D8">
      <w:pPr>
        <w:ind w:firstLine="709"/>
        <w:jc w:val="both"/>
        <w:rPr>
          <w:sz w:val="24"/>
          <w:szCs w:val="24"/>
        </w:rPr>
      </w:pPr>
      <w:r w:rsidRPr="00267C20">
        <w:rPr>
          <w:sz w:val="24"/>
          <w:szCs w:val="24"/>
        </w:rPr>
        <w:t>4. Представники (-ці) медіа реєструються в окремому списку, де зазначається:</w:t>
      </w:r>
    </w:p>
    <w:p w14:paraId="1E2B80AD" w14:textId="77777777" w:rsidR="00DB45D8" w:rsidRPr="00267C20" w:rsidRDefault="00DB45D8" w:rsidP="00DB45D8">
      <w:pPr>
        <w:ind w:firstLine="709"/>
        <w:jc w:val="both"/>
        <w:rPr>
          <w:sz w:val="24"/>
          <w:szCs w:val="24"/>
        </w:rPr>
      </w:pPr>
      <w:r w:rsidRPr="00267C20">
        <w:rPr>
          <w:sz w:val="24"/>
          <w:szCs w:val="24"/>
        </w:rPr>
        <w:t>1) прізвище, ім’я, по батькові учасника (-ці);</w:t>
      </w:r>
    </w:p>
    <w:p w14:paraId="05F43322" w14:textId="77777777" w:rsidR="00DB45D8" w:rsidRPr="00267C20" w:rsidRDefault="00DB45D8" w:rsidP="00DB45D8">
      <w:pPr>
        <w:ind w:firstLine="709"/>
        <w:jc w:val="both"/>
        <w:rPr>
          <w:sz w:val="24"/>
          <w:szCs w:val="24"/>
        </w:rPr>
      </w:pPr>
      <w:r w:rsidRPr="00267C20">
        <w:rPr>
          <w:sz w:val="24"/>
          <w:szCs w:val="24"/>
        </w:rPr>
        <w:t>2) назва й контакти медіа, яке він / вона представляє.</w:t>
      </w:r>
    </w:p>
    <w:p w14:paraId="045A615E" w14:textId="77777777" w:rsidR="00DB45D8" w:rsidRPr="00267C20" w:rsidRDefault="00DB45D8" w:rsidP="00DB45D8">
      <w:pPr>
        <w:ind w:firstLine="709"/>
        <w:jc w:val="both"/>
        <w:rPr>
          <w:sz w:val="24"/>
          <w:szCs w:val="24"/>
        </w:rPr>
      </w:pPr>
      <w:r w:rsidRPr="00267C20">
        <w:rPr>
          <w:sz w:val="24"/>
          <w:szCs w:val="24"/>
        </w:rPr>
        <w:t>5. Жителям, що мають право голосувати на громадських слуханнях, під час реєстрації видають мандати для голосування.</w:t>
      </w:r>
    </w:p>
    <w:p w14:paraId="1A56079A" w14:textId="505E9849" w:rsidR="00DB45D8" w:rsidRPr="00267C20" w:rsidRDefault="00DB45D8" w:rsidP="00DB45D8">
      <w:pPr>
        <w:ind w:firstLine="709"/>
        <w:jc w:val="both"/>
        <w:rPr>
          <w:sz w:val="24"/>
          <w:szCs w:val="24"/>
        </w:rPr>
      </w:pPr>
      <w:r w:rsidRPr="00267C20">
        <w:rPr>
          <w:sz w:val="24"/>
          <w:szCs w:val="24"/>
        </w:rPr>
        <w:t>6. Незареєстровані в реєстраційних списках особи не можуть брати участі в громадських слуханнях.</w:t>
      </w:r>
    </w:p>
    <w:p w14:paraId="716E581D" w14:textId="77777777" w:rsidR="00DB45D8" w:rsidRPr="00267C20" w:rsidRDefault="00DB45D8" w:rsidP="00DB45D8">
      <w:pPr>
        <w:ind w:firstLine="709"/>
        <w:jc w:val="both"/>
        <w:rPr>
          <w:sz w:val="24"/>
          <w:szCs w:val="24"/>
        </w:rPr>
      </w:pPr>
    </w:p>
    <w:p w14:paraId="31374114" w14:textId="77777777" w:rsidR="00DB45D8" w:rsidRPr="00267C20" w:rsidRDefault="00DB45D8" w:rsidP="00DB45D8">
      <w:pPr>
        <w:ind w:firstLine="709"/>
        <w:jc w:val="both"/>
        <w:rPr>
          <w:b/>
          <w:bCs/>
          <w:sz w:val="24"/>
          <w:szCs w:val="24"/>
        </w:rPr>
      </w:pPr>
      <w:r w:rsidRPr="00267C20">
        <w:rPr>
          <w:b/>
          <w:bCs/>
          <w:sz w:val="24"/>
          <w:szCs w:val="24"/>
        </w:rPr>
        <w:t>Стаття 18. Початок громадських слухань</w:t>
      </w:r>
    </w:p>
    <w:p w14:paraId="2FC86F83" w14:textId="77777777" w:rsidR="00DB45D8" w:rsidRPr="00267C20" w:rsidRDefault="00DB45D8" w:rsidP="00DB45D8">
      <w:pPr>
        <w:ind w:firstLine="709"/>
        <w:jc w:val="both"/>
        <w:rPr>
          <w:sz w:val="24"/>
          <w:szCs w:val="24"/>
        </w:rPr>
      </w:pPr>
      <w:r w:rsidRPr="00267C20">
        <w:rPr>
          <w:sz w:val="24"/>
          <w:szCs w:val="24"/>
        </w:rPr>
        <w:t>1. Розпочинає громадські слухання ініціатор, який організовує вибори головуючого громадських слухань, їх секретаря і членів лічильної комісії.</w:t>
      </w:r>
    </w:p>
    <w:p w14:paraId="376AC6DD" w14:textId="77777777" w:rsidR="00DB45D8" w:rsidRPr="00267C20" w:rsidRDefault="00DB45D8" w:rsidP="00DB45D8">
      <w:pPr>
        <w:ind w:firstLine="709"/>
        <w:jc w:val="both"/>
        <w:rPr>
          <w:sz w:val="24"/>
          <w:szCs w:val="24"/>
        </w:rPr>
      </w:pPr>
      <w:r w:rsidRPr="00267C20">
        <w:rPr>
          <w:sz w:val="24"/>
          <w:szCs w:val="24"/>
        </w:rPr>
        <w:t>2. Головуючий, секретар і члени лічильної комісії обираються з числа учасників громадських слухань з правом голосувати на громадських слуханнях. Обраними вважаються ті особи, хто набрав найбільшу кількість голосів.</w:t>
      </w:r>
    </w:p>
    <w:p w14:paraId="165BD0B3" w14:textId="77777777" w:rsidR="00DB45D8" w:rsidRPr="00267C20" w:rsidRDefault="00DB45D8" w:rsidP="00DB45D8">
      <w:pPr>
        <w:ind w:firstLine="709"/>
        <w:jc w:val="both"/>
        <w:rPr>
          <w:sz w:val="24"/>
          <w:szCs w:val="24"/>
        </w:rPr>
      </w:pPr>
      <w:r w:rsidRPr="00267C20">
        <w:rPr>
          <w:sz w:val="24"/>
          <w:szCs w:val="24"/>
        </w:rPr>
        <w:t>3. Членами лічильної комісії не можуть бути головуючий і секретар громадських слухань.</w:t>
      </w:r>
    </w:p>
    <w:p w14:paraId="5B621048" w14:textId="77777777" w:rsidR="00DB45D8" w:rsidRPr="00267C20" w:rsidRDefault="00DB45D8" w:rsidP="00DB45D8">
      <w:pPr>
        <w:ind w:firstLine="709"/>
        <w:jc w:val="both"/>
        <w:rPr>
          <w:sz w:val="24"/>
          <w:szCs w:val="24"/>
        </w:rPr>
      </w:pPr>
      <w:r w:rsidRPr="00267C20">
        <w:rPr>
          <w:sz w:val="24"/>
          <w:szCs w:val="24"/>
        </w:rPr>
        <w:t>4. Головуючий веде слухання, стежить за дотриманням на них порядку, підписує протокол громадських слухань. Якщо головуючий зловживає своїми правами, учасники громадських слухань відносною більшістю голосів присутніх учасників з правом голосувати можуть висловити йому недовіру й обрати нового.</w:t>
      </w:r>
    </w:p>
    <w:p w14:paraId="5C178F45" w14:textId="77777777" w:rsidR="00DB45D8" w:rsidRPr="00267C20" w:rsidRDefault="00DB45D8" w:rsidP="00DB45D8">
      <w:pPr>
        <w:ind w:firstLine="709"/>
        <w:jc w:val="both"/>
        <w:rPr>
          <w:sz w:val="24"/>
          <w:szCs w:val="24"/>
        </w:rPr>
      </w:pPr>
      <w:r w:rsidRPr="00267C20">
        <w:rPr>
          <w:sz w:val="24"/>
          <w:szCs w:val="24"/>
        </w:rPr>
        <w:t>5. Секретар громадських слухань веде, підписує і передає відповідальній особі Ради й особі, уповноваженій представляти ініціатора громадських слухань, протокол громадських слухань у порядку, передбаченому цим Положенням.</w:t>
      </w:r>
    </w:p>
    <w:p w14:paraId="0EE0203D" w14:textId="77777777" w:rsidR="00DB45D8" w:rsidRPr="00267C20" w:rsidRDefault="00DB45D8" w:rsidP="00DB45D8">
      <w:pPr>
        <w:ind w:firstLine="709"/>
        <w:jc w:val="both"/>
        <w:rPr>
          <w:sz w:val="24"/>
          <w:szCs w:val="24"/>
        </w:rPr>
      </w:pPr>
      <w:r w:rsidRPr="00267C20">
        <w:rPr>
          <w:sz w:val="24"/>
          <w:szCs w:val="24"/>
        </w:rPr>
        <w:t>6. Лічильна комісія перед голосуванням рахує кількість присутніх осіб, що наділені правом голосувати, підраховує голоси під час голосування, оголошує результати, а також розглядає звернення, пов’язані з порушенням порядку голосування чи іншими перешкодами в голосуванні, а також наглядає за використанням мандатів для голосування.</w:t>
      </w:r>
    </w:p>
    <w:p w14:paraId="4741734A" w14:textId="77777777" w:rsidR="00DB45D8" w:rsidRPr="00267C20" w:rsidRDefault="00DB45D8" w:rsidP="00DB45D8">
      <w:pPr>
        <w:ind w:firstLine="709"/>
        <w:jc w:val="both"/>
        <w:rPr>
          <w:sz w:val="24"/>
          <w:szCs w:val="24"/>
        </w:rPr>
      </w:pPr>
    </w:p>
    <w:p w14:paraId="34F0C163" w14:textId="77777777" w:rsidR="00DB45D8" w:rsidRPr="00267C20" w:rsidRDefault="00DB45D8" w:rsidP="00DB45D8">
      <w:pPr>
        <w:ind w:firstLine="709"/>
        <w:jc w:val="both"/>
        <w:rPr>
          <w:b/>
          <w:bCs/>
          <w:sz w:val="24"/>
          <w:szCs w:val="24"/>
        </w:rPr>
      </w:pPr>
      <w:r w:rsidRPr="00267C20">
        <w:rPr>
          <w:b/>
          <w:bCs/>
          <w:sz w:val="24"/>
          <w:szCs w:val="24"/>
        </w:rPr>
        <w:t>Стаття 19. Порядок денний і регламент громадських слухань</w:t>
      </w:r>
    </w:p>
    <w:p w14:paraId="1337D533" w14:textId="77777777" w:rsidR="00DB45D8" w:rsidRPr="00267C20" w:rsidRDefault="00DB45D8" w:rsidP="00DB45D8">
      <w:pPr>
        <w:ind w:firstLine="709"/>
        <w:jc w:val="both"/>
        <w:rPr>
          <w:sz w:val="24"/>
          <w:szCs w:val="24"/>
        </w:rPr>
      </w:pPr>
      <w:r w:rsidRPr="00267C20">
        <w:rPr>
          <w:sz w:val="24"/>
          <w:szCs w:val="24"/>
        </w:rPr>
        <w:t>1. На початку громадських слухань відносною більшістю голосів від присутніх учасників громадських слухань з правом голосувати затверджується порядок денний і регламент проведення громадських слухань.</w:t>
      </w:r>
    </w:p>
    <w:p w14:paraId="5FFABE06" w14:textId="77777777" w:rsidR="00DB45D8" w:rsidRPr="00267C20" w:rsidRDefault="00DB45D8" w:rsidP="00DB45D8">
      <w:pPr>
        <w:ind w:firstLine="709"/>
        <w:jc w:val="both"/>
        <w:rPr>
          <w:sz w:val="24"/>
          <w:szCs w:val="24"/>
        </w:rPr>
      </w:pPr>
      <w:r w:rsidRPr="00267C20">
        <w:rPr>
          <w:sz w:val="24"/>
          <w:szCs w:val="24"/>
        </w:rPr>
        <w:t>2. Регламент слухань має обов’язково передбачати час для:</w:t>
      </w:r>
    </w:p>
    <w:p w14:paraId="3158C45F" w14:textId="77777777" w:rsidR="00DB45D8" w:rsidRPr="00267C20" w:rsidRDefault="00DB45D8" w:rsidP="00DB45D8">
      <w:pPr>
        <w:ind w:firstLine="709"/>
        <w:jc w:val="both"/>
        <w:rPr>
          <w:sz w:val="24"/>
          <w:szCs w:val="24"/>
        </w:rPr>
      </w:pPr>
      <w:r w:rsidRPr="00267C20">
        <w:rPr>
          <w:sz w:val="24"/>
          <w:szCs w:val="24"/>
        </w:rPr>
        <w:t>1) доповідей представника (-ів) ініціатора громадських слухань;</w:t>
      </w:r>
    </w:p>
    <w:p w14:paraId="35724256" w14:textId="77777777" w:rsidR="00DB45D8" w:rsidRPr="00267C20" w:rsidRDefault="00DB45D8" w:rsidP="00DB45D8">
      <w:pPr>
        <w:ind w:firstLine="709"/>
        <w:jc w:val="both"/>
        <w:rPr>
          <w:sz w:val="24"/>
          <w:szCs w:val="24"/>
        </w:rPr>
      </w:pPr>
      <w:r w:rsidRPr="00267C20">
        <w:rPr>
          <w:sz w:val="24"/>
          <w:szCs w:val="24"/>
        </w:rPr>
        <w:t>2) доповідей попередньо запрошених для виступу депутатів чи посадових осіб місцевого самоврядування, юридичних осіб, що перебувають у комунальній власності територіальної громади, залучених фахівців;</w:t>
      </w:r>
    </w:p>
    <w:p w14:paraId="7B679E34" w14:textId="77777777" w:rsidR="00DB45D8" w:rsidRPr="00267C20" w:rsidRDefault="00DB45D8" w:rsidP="00DB45D8">
      <w:pPr>
        <w:ind w:firstLine="709"/>
        <w:jc w:val="both"/>
        <w:rPr>
          <w:sz w:val="24"/>
          <w:szCs w:val="24"/>
        </w:rPr>
      </w:pPr>
      <w:r w:rsidRPr="00267C20">
        <w:rPr>
          <w:sz w:val="24"/>
          <w:szCs w:val="24"/>
        </w:rPr>
        <w:t>3) запитань доповідачам і надання відповідей;</w:t>
      </w:r>
    </w:p>
    <w:p w14:paraId="512D1D3C" w14:textId="77777777" w:rsidR="00DB45D8" w:rsidRPr="00267C20" w:rsidRDefault="00DB45D8" w:rsidP="00DB45D8">
      <w:pPr>
        <w:ind w:firstLine="709"/>
        <w:jc w:val="both"/>
        <w:rPr>
          <w:sz w:val="24"/>
          <w:szCs w:val="24"/>
        </w:rPr>
      </w:pPr>
      <w:r w:rsidRPr="00267C20">
        <w:rPr>
          <w:sz w:val="24"/>
          <w:szCs w:val="24"/>
        </w:rPr>
        <w:t>4) виступів, обговорень учасників громадських слухань;</w:t>
      </w:r>
    </w:p>
    <w:p w14:paraId="4AC779D0" w14:textId="77777777" w:rsidR="00DB45D8" w:rsidRPr="00267C20" w:rsidRDefault="00DB45D8" w:rsidP="00DB45D8">
      <w:pPr>
        <w:ind w:firstLine="709"/>
        <w:jc w:val="both"/>
        <w:rPr>
          <w:sz w:val="24"/>
          <w:szCs w:val="24"/>
        </w:rPr>
      </w:pPr>
      <w:r w:rsidRPr="00267C20">
        <w:rPr>
          <w:sz w:val="24"/>
          <w:szCs w:val="24"/>
        </w:rPr>
        <w:lastRenderedPageBreak/>
        <w:t>5) голосування за прийняття пропозицій громадських слухань.</w:t>
      </w:r>
    </w:p>
    <w:p w14:paraId="6198F36E" w14:textId="77777777" w:rsidR="00DB45D8" w:rsidRPr="00267C20" w:rsidRDefault="00DB45D8" w:rsidP="00DB45D8">
      <w:pPr>
        <w:ind w:firstLine="709"/>
        <w:jc w:val="both"/>
        <w:rPr>
          <w:sz w:val="24"/>
          <w:szCs w:val="24"/>
        </w:rPr>
      </w:pPr>
      <w:r w:rsidRPr="00267C20">
        <w:rPr>
          <w:sz w:val="24"/>
          <w:szCs w:val="24"/>
        </w:rPr>
        <w:t>4. Загальний час проведення громадських слухань встановлюється їхнім регламентом у кожному конкретному випадку залежно від значущості предмета громадських слухань.</w:t>
      </w:r>
    </w:p>
    <w:p w14:paraId="43BFBF1E" w14:textId="77777777" w:rsidR="00DB45D8" w:rsidRPr="00267C20" w:rsidRDefault="00DB45D8" w:rsidP="00DB45D8">
      <w:pPr>
        <w:ind w:firstLine="709"/>
        <w:jc w:val="both"/>
        <w:rPr>
          <w:sz w:val="24"/>
          <w:szCs w:val="24"/>
        </w:rPr>
      </w:pPr>
      <w:r w:rsidRPr="00267C20">
        <w:rPr>
          <w:sz w:val="24"/>
          <w:szCs w:val="24"/>
        </w:rPr>
        <w:t>5. Кожен учасник громадських слухань має право подати пропозиції, висловити зауваження, поставити запитання усно чи письмово. На вимогу учасника громадських слухань пропозиція, яку він подає, має бути поставлена на голосування. Усі пропозиції, зауваження і запитання вносяться до протоколу.</w:t>
      </w:r>
    </w:p>
    <w:p w14:paraId="2E13BAEA" w14:textId="77777777" w:rsidR="00DB45D8" w:rsidRPr="00267C20" w:rsidRDefault="00DB45D8" w:rsidP="00DB45D8">
      <w:pPr>
        <w:ind w:firstLine="709"/>
        <w:jc w:val="both"/>
        <w:rPr>
          <w:sz w:val="24"/>
          <w:szCs w:val="24"/>
        </w:rPr>
      </w:pPr>
      <w:r w:rsidRPr="00267C20">
        <w:rPr>
          <w:sz w:val="24"/>
          <w:szCs w:val="24"/>
        </w:rPr>
        <w:t>6. На громадських слуханнях не допускається розгляд пропозицій з питань, які не було внесено до порядку денного і про які учасників громадських слухань не повідомили за 7 днів до їх проведення, а також не допускається голосування за них.</w:t>
      </w:r>
    </w:p>
    <w:p w14:paraId="532715DE" w14:textId="77777777" w:rsidR="001C1E9D" w:rsidRPr="00267C20" w:rsidRDefault="001C1E9D" w:rsidP="00DB45D8">
      <w:pPr>
        <w:ind w:firstLine="709"/>
        <w:jc w:val="both"/>
        <w:rPr>
          <w:b/>
          <w:bCs/>
          <w:sz w:val="24"/>
          <w:szCs w:val="24"/>
        </w:rPr>
      </w:pPr>
    </w:p>
    <w:p w14:paraId="45F674C1" w14:textId="580501E8" w:rsidR="00DB45D8" w:rsidRPr="00267C20" w:rsidRDefault="00DB45D8" w:rsidP="00DB45D8">
      <w:pPr>
        <w:ind w:firstLine="709"/>
        <w:jc w:val="both"/>
        <w:rPr>
          <w:b/>
          <w:bCs/>
          <w:sz w:val="24"/>
          <w:szCs w:val="24"/>
        </w:rPr>
      </w:pPr>
      <w:r w:rsidRPr="00267C20">
        <w:rPr>
          <w:b/>
          <w:bCs/>
          <w:sz w:val="24"/>
          <w:szCs w:val="24"/>
        </w:rPr>
        <w:t>Стаття 20. Порядок проведення громадських слухань</w:t>
      </w:r>
    </w:p>
    <w:p w14:paraId="1AE9F079" w14:textId="77777777" w:rsidR="00DB45D8" w:rsidRPr="00267C20" w:rsidRDefault="00DB45D8" w:rsidP="00DB45D8">
      <w:pPr>
        <w:ind w:firstLine="709"/>
        <w:jc w:val="both"/>
        <w:rPr>
          <w:sz w:val="24"/>
          <w:szCs w:val="24"/>
        </w:rPr>
      </w:pPr>
      <w:r w:rsidRPr="00267C20">
        <w:rPr>
          <w:sz w:val="24"/>
          <w:szCs w:val="24"/>
        </w:rPr>
        <w:t>1. Жителі приходять на слухання вільно і відповідно до оголошення про громадські слухання. Якщо приміщення, у якому призначено проведення слухань, не може вмістити всіх охочих жителів, право бути присутнім забезпечується учасникам громадських слухань з правом голосу, а решті учасників — за кількістю вільних місць.</w:t>
      </w:r>
    </w:p>
    <w:p w14:paraId="1BBB1C10" w14:textId="77777777" w:rsidR="00DB45D8" w:rsidRPr="00267C20" w:rsidRDefault="00DB45D8" w:rsidP="00DB45D8">
      <w:pPr>
        <w:ind w:firstLine="709"/>
        <w:jc w:val="both"/>
        <w:rPr>
          <w:sz w:val="24"/>
          <w:szCs w:val="24"/>
        </w:rPr>
      </w:pPr>
      <w:r w:rsidRPr="00267C20">
        <w:rPr>
          <w:sz w:val="24"/>
          <w:szCs w:val="24"/>
        </w:rPr>
        <w:t>2.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припинятися чи скасовуватися інакше, ніж у порядку, визначеному цим Положенням і регламентом слухань.</w:t>
      </w:r>
    </w:p>
    <w:p w14:paraId="74305DF0" w14:textId="77777777" w:rsidR="00DB45D8" w:rsidRPr="00267C20" w:rsidRDefault="00DB45D8" w:rsidP="00DB45D8">
      <w:pPr>
        <w:ind w:firstLine="709"/>
        <w:jc w:val="both"/>
        <w:rPr>
          <w:sz w:val="24"/>
          <w:szCs w:val="24"/>
        </w:rPr>
      </w:pPr>
      <w:r w:rsidRPr="00267C20">
        <w:rPr>
          <w:sz w:val="24"/>
          <w:szCs w:val="24"/>
        </w:rPr>
        <w:t>3. Головуючий може перервати промовця, якщо його виступ не стосується предмета слухань, перевищує встановлений регламент, використовується для політичної агітації, закликає до дискримінації чи ворожнечі за ознаками раси, кольору шкіри, політичних, релігійних та інших переконань, статі, етнічного й соціального походження, майнового стану, місця проживання, за мовними або іншими ознаками чи закликає до інших форм нетерпимості або в інший спосіб порушує вимоги законів України.</w:t>
      </w:r>
    </w:p>
    <w:p w14:paraId="7E90AF01" w14:textId="77777777" w:rsidR="00DB45D8" w:rsidRPr="00267C20" w:rsidRDefault="00DB45D8" w:rsidP="00DB45D8">
      <w:pPr>
        <w:ind w:firstLine="709"/>
        <w:jc w:val="both"/>
        <w:rPr>
          <w:sz w:val="24"/>
          <w:szCs w:val="24"/>
        </w:rPr>
      </w:pPr>
      <w:r w:rsidRPr="00267C20">
        <w:rPr>
          <w:sz w:val="24"/>
          <w:szCs w:val="24"/>
        </w:rPr>
        <w:t>4. Учасники громадських слухань повинні дотримуватися вимог цього Положення, затвердженого порядку денного й регламенту громадських слухань, а також норм етичної поведінки, не допускати вигуків, образ, вчинення правопорушень та інших дій, що заважають обговоренню винесених на розгляд питань.</w:t>
      </w:r>
    </w:p>
    <w:p w14:paraId="0F96AC15" w14:textId="77777777" w:rsidR="00DB45D8" w:rsidRPr="00267C20" w:rsidRDefault="00DB45D8" w:rsidP="00DB45D8">
      <w:pPr>
        <w:ind w:firstLine="709"/>
        <w:jc w:val="both"/>
        <w:rPr>
          <w:sz w:val="24"/>
          <w:szCs w:val="24"/>
        </w:rPr>
      </w:pPr>
      <w:r w:rsidRPr="00267C20">
        <w:rPr>
          <w:sz w:val="24"/>
          <w:szCs w:val="24"/>
        </w:rPr>
        <w:t>5. У випадку порушення вимог цього Положення чи інших нормативно-правових актів більшістю голосів від присутніх учасників громадських слухань з правом голосувати такі учасники можуть ухвалити рішення про видалення порушника (-ів) з приміщення, де проводяться громадські слухання. У разі невиконання рішення громадських слухань про видалення порушника (-ів) до нього (них) можуть бути застосовані примусові заходи відповідно до законодавства.</w:t>
      </w:r>
    </w:p>
    <w:p w14:paraId="225458B4" w14:textId="77777777" w:rsidR="00DB45D8" w:rsidRPr="00267C20" w:rsidRDefault="00DB45D8" w:rsidP="00DB45D8">
      <w:pPr>
        <w:ind w:firstLine="709"/>
        <w:jc w:val="both"/>
        <w:rPr>
          <w:sz w:val="24"/>
          <w:szCs w:val="24"/>
        </w:rPr>
      </w:pPr>
      <w:r w:rsidRPr="00267C20">
        <w:rPr>
          <w:sz w:val="24"/>
          <w:szCs w:val="24"/>
        </w:rPr>
        <w:t>6. Охорону й порядок під час проведення громадських слухань забезпечують сили національної поліції і/або громадські формування з охорони громадського порядку.</w:t>
      </w:r>
    </w:p>
    <w:p w14:paraId="18DBB847" w14:textId="77777777" w:rsidR="00DB45D8" w:rsidRPr="00267C20" w:rsidRDefault="00DB45D8" w:rsidP="00DB45D8">
      <w:pPr>
        <w:ind w:firstLine="709"/>
        <w:jc w:val="both"/>
        <w:rPr>
          <w:sz w:val="24"/>
          <w:szCs w:val="24"/>
        </w:rPr>
      </w:pPr>
    </w:p>
    <w:p w14:paraId="403928D3" w14:textId="77777777" w:rsidR="00DB45D8" w:rsidRPr="00267C20" w:rsidRDefault="00DB45D8" w:rsidP="00DB45D8">
      <w:pPr>
        <w:ind w:firstLine="709"/>
        <w:jc w:val="both"/>
        <w:rPr>
          <w:b/>
          <w:bCs/>
          <w:sz w:val="24"/>
          <w:szCs w:val="24"/>
        </w:rPr>
      </w:pPr>
      <w:r w:rsidRPr="00267C20">
        <w:rPr>
          <w:b/>
          <w:bCs/>
          <w:sz w:val="24"/>
          <w:szCs w:val="24"/>
        </w:rPr>
        <w:t>Стаття 21. Висвітлення перебігу громадських слухань</w:t>
      </w:r>
    </w:p>
    <w:p w14:paraId="6BE006DC" w14:textId="77777777" w:rsidR="00DB45D8" w:rsidRPr="00267C20" w:rsidRDefault="00DB45D8" w:rsidP="00DB45D8">
      <w:pPr>
        <w:ind w:firstLine="709"/>
        <w:jc w:val="both"/>
        <w:rPr>
          <w:sz w:val="24"/>
          <w:szCs w:val="24"/>
        </w:rPr>
      </w:pPr>
      <w:r w:rsidRPr="00267C20">
        <w:rPr>
          <w:sz w:val="24"/>
          <w:szCs w:val="24"/>
        </w:rPr>
        <w:t>1. Кожен учасник громадських слухань має право робити фото, аудіо-, відеозапис чи відеотрансляцію громадських слухань у мережі «Інтернет».</w:t>
      </w:r>
    </w:p>
    <w:p w14:paraId="0C740875" w14:textId="77777777" w:rsidR="00DB45D8" w:rsidRPr="00267C20" w:rsidRDefault="00DB45D8" w:rsidP="00DB45D8">
      <w:pPr>
        <w:ind w:firstLine="709"/>
        <w:jc w:val="both"/>
        <w:rPr>
          <w:sz w:val="24"/>
          <w:szCs w:val="24"/>
        </w:rPr>
      </w:pPr>
      <w:r w:rsidRPr="00267C20">
        <w:rPr>
          <w:sz w:val="24"/>
          <w:szCs w:val="24"/>
        </w:rPr>
        <w:t>2. Організатори громадських слухань сприяють медіа у веденні прямої відео- чи радіотрансляції, підготовці репортажів, висвітленні перебігу й результатів громадських слухань.</w:t>
      </w:r>
    </w:p>
    <w:p w14:paraId="5A751E95" w14:textId="77777777" w:rsidR="00DB45D8" w:rsidRPr="00267C20" w:rsidRDefault="00DB45D8" w:rsidP="00DB45D8">
      <w:pPr>
        <w:ind w:firstLine="709"/>
        <w:jc w:val="both"/>
        <w:rPr>
          <w:sz w:val="24"/>
          <w:szCs w:val="24"/>
        </w:rPr>
      </w:pPr>
      <w:r w:rsidRPr="00267C20">
        <w:rPr>
          <w:sz w:val="24"/>
          <w:szCs w:val="24"/>
        </w:rPr>
        <w:t>3. Відеотрансляція громадських слухань забезпечується через проведення відеоконференції в порядку, передбаченому частиною п’ятою статті 2 цього Положення.</w:t>
      </w:r>
    </w:p>
    <w:p w14:paraId="5A232F2A" w14:textId="2F69448C" w:rsidR="00DB45D8" w:rsidRPr="00267C20" w:rsidRDefault="00DB45D8" w:rsidP="00DB45D8">
      <w:pPr>
        <w:ind w:firstLine="709"/>
        <w:jc w:val="both"/>
        <w:rPr>
          <w:sz w:val="24"/>
          <w:szCs w:val="24"/>
        </w:rPr>
      </w:pPr>
      <w:r w:rsidRPr="00267C20">
        <w:rPr>
          <w:sz w:val="24"/>
          <w:szCs w:val="24"/>
        </w:rPr>
        <w:t>4. Відеозапис громадських слухань розміщується на офіційному вебсайті Ради</w:t>
      </w:r>
      <w:r w:rsidR="00714330" w:rsidRPr="00267C20">
        <w:rPr>
          <w:sz w:val="24"/>
          <w:szCs w:val="24"/>
        </w:rPr>
        <w:t>.</w:t>
      </w:r>
    </w:p>
    <w:p w14:paraId="12D553D3" w14:textId="77777777" w:rsidR="00DB45D8" w:rsidRPr="00267C20" w:rsidRDefault="00DB45D8" w:rsidP="00DB45D8">
      <w:pPr>
        <w:ind w:firstLine="709"/>
        <w:jc w:val="both"/>
        <w:rPr>
          <w:sz w:val="24"/>
          <w:szCs w:val="24"/>
        </w:rPr>
      </w:pPr>
    </w:p>
    <w:p w14:paraId="6A7F40EB" w14:textId="77777777" w:rsidR="00A12755" w:rsidRPr="00267C20" w:rsidRDefault="00A12755" w:rsidP="00DB45D8">
      <w:pPr>
        <w:ind w:firstLine="709"/>
        <w:jc w:val="both"/>
        <w:rPr>
          <w:b/>
          <w:bCs/>
          <w:sz w:val="24"/>
          <w:szCs w:val="24"/>
        </w:rPr>
      </w:pPr>
    </w:p>
    <w:p w14:paraId="1CFD78E8" w14:textId="62AB8E4E" w:rsidR="00DB45D8" w:rsidRPr="00267C20" w:rsidRDefault="00DB45D8" w:rsidP="00DB45D8">
      <w:pPr>
        <w:ind w:firstLine="709"/>
        <w:jc w:val="both"/>
        <w:rPr>
          <w:b/>
          <w:bCs/>
          <w:sz w:val="24"/>
          <w:szCs w:val="24"/>
        </w:rPr>
      </w:pPr>
      <w:r w:rsidRPr="00267C20">
        <w:rPr>
          <w:b/>
          <w:bCs/>
          <w:sz w:val="24"/>
          <w:szCs w:val="24"/>
        </w:rPr>
        <w:lastRenderedPageBreak/>
        <w:t>Стаття 22. Ухвалення пропозицій громадських слухань</w:t>
      </w:r>
    </w:p>
    <w:p w14:paraId="4314190C" w14:textId="77777777" w:rsidR="00DB45D8" w:rsidRPr="00267C20" w:rsidRDefault="00DB45D8" w:rsidP="00DB45D8">
      <w:pPr>
        <w:ind w:firstLine="709"/>
        <w:jc w:val="both"/>
        <w:rPr>
          <w:sz w:val="24"/>
          <w:szCs w:val="24"/>
        </w:rPr>
      </w:pPr>
      <w:r w:rsidRPr="00267C20">
        <w:rPr>
          <w:sz w:val="24"/>
          <w:szCs w:val="24"/>
        </w:rPr>
        <w:t>1. За результатами обговорення питань порядку денного, а також поданих учасниками громадських слухань пропозицій, відносною більшістю голосів від присутніх учасників з правом голосу ухвалюються пропозиції громадських слухань, що докладно відображається в протоколі.</w:t>
      </w:r>
    </w:p>
    <w:p w14:paraId="7511C71C" w14:textId="77777777" w:rsidR="00DB45D8" w:rsidRPr="00267C20" w:rsidRDefault="00DB45D8" w:rsidP="00DB45D8">
      <w:pPr>
        <w:ind w:firstLine="709"/>
        <w:jc w:val="both"/>
        <w:rPr>
          <w:sz w:val="24"/>
          <w:szCs w:val="24"/>
        </w:rPr>
      </w:pPr>
    </w:p>
    <w:p w14:paraId="461070A3" w14:textId="77777777" w:rsidR="00DB45D8" w:rsidRPr="00267C20" w:rsidRDefault="00DB45D8" w:rsidP="00E827A9">
      <w:pPr>
        <w:jc w:val="center"/>
        <w:rPr>
          <w:b/>
          <w:bCs/>
          <w:sz w:val="24"/>
          <w:szCs w:val="24"/>
        </w:rPr>
      </w:pPr>
      <w:r w:rsidRPr="00267C20">
        <w:rPr>
          <w:b/>
          <w:bCs/>
          <w:sz w:val="24"/>
          <w:szCs w:val="24"/>
        </w:rPr>
        <w:t>Розділ V.</w:t>
      </w:r>
    </w:p>
    <w:p w14:paraId="7FBDF39B" w14:textId="74776BC6" w:rsidR="00DB45D8" w:rsidRPr="00267C20" w:rsidRDefault="00DB45D8" w:rsidP="00E827A9">
      <w:pPr>
        <w:jc w:val="center"/>
        <w:rPr>
          <w:b/>
          <w:bCs/>
          <w:sz w:val="24"/>
          <w:szCs w:val="24"/>
        </w:rPr>
      </w:pPr>
      <w:r w:rsidRPr="00267C20">
        <w:rPr>
          <w:b/>
          <w:bCs/>
          <w:sz w:val="24"/>
          <w:szCs w:val="24"/>
        </w:rPr>
        <w:t>ОФОРМЛЕННЯ І ВРАХУВАННЯ ПРОПОЗИЦІЙ</w:t>
      </w:r>
    </w:p>
    <w:p w14:paraId="35376BB5" w14:textId="77777777" w:rsidR="00DB45D8" w:rsidRPr="00267C20" w:rsidRDefault="00DB45D8" w:rsidP="00E827A9">
      <w:pPr>
        <w:jc w:val="center"/>
        <w:rPr>
          <w:b/>
          <w:bCs/>
          <w:sz w:val="24"/>
          <w:szCs w:val="24"/>
        </w:rPr>
      </w:pPr>
      <w:r w:rsidRPr="00267C20">
        <w:rPr>
          <w:b/>
          <w:bCs/>
          <w:sz w:val="24"/>
          <w:szCs w:val="24"/>
        </w:rPr>
        <w:t>ГРОМАДСЬКИХ СЛУХАНЬ</w:t>
      </w:r>
    </w:p>
    <w:p w14:paraId="3DFC5E9F" w14:textId="77777777" w:rsidR="00714330" w:rsidRPr="00267C20" w:rsidRDefault="00714330" w:rsidP="00DB45D8">
      <w:pPr>
        <w:ind w:firstLine="709"/>
        <w:jc w:val="both"/>
        <w:rPr>
          <w:b/>
          <w:bCs/>
          <w:sz w:val="24"/>
          <w:szCs w:val="24"/>
        </w:rPr>
      </w:pPr>
    </w:p>
    <w:p w14:paraId="2A2BD5E6" w14:textId="246E7E9F" w:rsidR="00DB45D8" w:rsidRPr="00267C20" w:rsidRDefault="00DB45D8" w:rsidP="00DB45D8">
      <w:pPr>
        <w:ind w:firstLine="709"/>
        <w:jc w:val="both"/>
        <w:rPr>
          <w:b/>
          <w:bCs/>
          <w:sz w:val="24"/>
          <w:szCs w:val="24"/>
        </w:rPr>
      </w:pPr>
      <w:r w:rsidRPr="00267C20">
        <w:rPr>
          <w:b/>
          <w:bCs/>
          <w:sz w:val="24"/>
          <w:szCs w:val="24"/>
        </w:rPr>
        <w:t>Стаття 23. Протокол громадських слухань</w:t>
      </w:r>
    </w:p>
    <w:p w14:paraId="6EB9958B" w14:textId="77777777" w:rsidR="00DB45D8" w:rsidRPr="00267C20" w:rsidRDefault="00DB45D8" w:rsidP="00DB45D8">
      <w:pPr>
        <w:ind w:firstLine="709"/>
        <w:jc w:val="both"/>
        <w:rPr>
          <w:sz w:val="24"/>
          <w:szCs w:val="24"/>
        </w:rPr>
      </w:pPr>
      <w:r w:rsidRPr="00267C20">
        <w:rPr>
          <w:sz w:val="24"/>
          <w:szCs w:val="24"/>
        </w:rPr>
        <w:t>1. За результатами громадських слухань складається протокол.</w:t>
      </w:r>
    </w:p>
    <w:p w14:paraId="60AAF027" w14:textId="77777777" w:rsidR="00DB45D8" w:rsidRPr="00267C20" w:rsidRDefault="00DB45D8" w:rsidP="00DB45D8">
      <w:pPr>
        <w:ind w:firstLine="709"/>
        <w:jc w:val="both"/>
        <w:rPr>
          <w:sz w:val="24"/>
          <w:szCs w:val="24"/>
        </w:rPr>
      </w:pPr>
      <w:r w:rsidRPr="00267C20">
        <w:rPr>
          <w:sz w:val="24"/>
          <w:szCs w:val="24"/>
        </w:rPr>
        <w:t>2. Протокол має містити:</w:t>
      </w:r>
    </w:p>
    <w:p w14:paraId="18CBEF59" w14:textId="77777777" w:rsidR="00DB45D8" w:rsidRPr="00267C20" w:rsidRDefault="00DB45D8" w:rsidP="00DB45D8">
      <w:pPr>
        <w:ind w:firstLine="709"/>
        <w:jc w:val="both"/>
        <w:rPr>
          <w:sz w:val="24"/>
          <w:szCs w:val="24"/>
        </w:rPr>
      </w:pPr>
      <w:r w:rsidRPr="00267C20">
        <w:rPr>
          <w:sz w:val="24"/>
          <w:szCs w:val="24"/>
        </w:rPr>
        <w:t>1) предмет громадських слухань;</w:t>
      </w:r>
    </w:p>
    <w:p w14:paraId="62A9E160" w14:textId="77777777" w:rsidR="00DB45D8" w:rsidRPr="00267C20" w:rsidRDefault="00DB45D8" w:rsidP="00DB45D8">
      <w:pPr>
        <w:ind w:firstLine="709"/>
        <w:jc w:val="both"/>
        <w:rPr>
          <w:sz w:val="24"/>
          <w:szCs w:val="24"/>
        </w:rPr>
      </w:pPr>
      <w:r w:rsidRPr="00267C20">
        <w:rPr>
          <w:sz w:val="24"/>
          <w:szCs w:val="24"/>
        </w:rPr>
        <w:t>2) дату, час і місце, а також територію проведення громадських слухань;</w:t>
      </w:r>
    </w:p>
    <w:p w14:paraId="2A381AFC" w14:textId="77777777" w:rsidR="00DB45D8" w:rsidRPr="00267C20" w:rsidRDefault="00DB45D8" w:rsidP="00DB45D8">
      <w:pPr>
        <w:ind w:firstLine="709"/>
        <w:jc w:val="both"/>
        <w:rPr>
          <w:sz w:val="24"/>
          <w:szCs w:val="24"/>
        </w:rPr>
      </w:pPr>
      <w:r w:rsidRPr="00267C20">
        <w:rPr>
          <w:sz w:val="24"/>
          <w:szCs w:val="24"/>
        </w:rPr>
        <w:t>3) кількість учасників загалом;</w:t>
      </w:r>
    </w:p>
    <w:p w14:paraId="456FF9BB" w14:textId="77777777" w:rsidR="00DB45D8" w:rsidRPr="00267C20" w:rsidRDefault="00DB45D8" w:rsidP="00DB45D8">
      <w:pPr>
        <w:ind w:firstLine="709"/>
        <w:jc w:val="both"/>
        <w:rPr>
          <w:sz w:val="24"/>
          <w:szCs w:val="24"/>
        </w:rPr>
      </w:pPr>
      <w:r w:rsidRPr="00267C20">
        <w:rPr>
          <w:sz w:val="24"/>
          <w:szCs w:val="24"/>
        </w:rPr>
        <w:t>4) кількість учасників, що мали право голосувати;</w:t>
      </w:r>
    </w:p>
    <w:p w14:paraId="73CC6002" w14:textId="77777777" w:rsidR="00DB45D8" w:rsidRPr="00267C20" w:rsidRDefault="00DB45D8" w:rsidP="00DB45D8">
      <w:pPr>
        <w:ind w:firstLine="709"/>
        <w:jc w:val="both"/>
        <w:rPr>
          <w:sz w:val="24"/>
          <w:szCs w:val="24"/>
        </w:rPr>
      </w:pPr>
      <w:r w:rsidRPr="00267C20">
        <w:rPr>
          <w:sz w:val="24"/>
          <w:szCs w:val="24"/>
        </w:rPr>
        <w:t>5) порядок денний громадських слухань</w:t>
      </w:r>
    </w:p>
    <w:p w14:paraId="028C2E35" w14:textId="77777777" w:rsidR="00DB45D8" w:rsidRPr="00267C20" w:rsidRDefault="00DB45D8" w:rsidP="00DB45D8">
      <w:pPr>
        <w:ind w:firstLine="709"/>
        <w:jc w:val="both"/>
        <w:rPr>
          <w:sz w:val="24"/>
          <w:szCs w:val="24"/>
        </w:rPr>
      </w:pPr>
      <w:r w:rsidRPr="00267C20">
        <w:rPr>
          <w:sz w:val="24"/>
          <w:szCs w:val="24"/>
        </w:rPr>
        <w:t>6) виклад перебігу слухань;</w:t>
      </w:r>
    </w:p>
    <w:p w14:paraId="56D555EF" w14:textId="77777777" w:rsidR="00DB45D8" w:rsidRPr="00267C20" w:rsidRDefault="00DB45D8" w:rsidP="00DB45D8">
      <w:pPr>
        <w:ind w:firstLine="709"/>
        <w:jc w:val="both"/>
        <w:rPr>
          <w:sz w:val="24"/>
          <w:szCs w:val="24"/>
        </w:rPr>
      </w:pPr>
      <w:r w:rsidRPr="00267C20">
        <w:rPr>
          <w:sz w:val="24"/>
          <w:szCs w:val="24"/>
        </w:rPr>
        <w:t>7) пропозиції, що були висловлені під час слухань;</w:t>
      </w:r>
    </w:p>
    <w:p w14:paraId="514E91E2" w14:textId="77777777" w:rsidR="00DB45D8" w:rsidRPr="00267C20" w:rsidRDefault="00DB45D8" w:rsidP="00DB45D8">
      <w:pPr>
        <w:ind w:firstLine="709"/>
        <w:jc w:val="both"/>
        <w:rPr>
          <w:sz w:val="24"/>
          <w:szCs w:val="24"/>
        </w:rPr>
      </w:pPr>
      <w:r w:rsidRPr="00267C20">
        <w:rPr>
          <w:sz w:val="24"/>
          <w:szCs w:val="24"/>
        </w:rPr>
        <w:t>8) результати голосування щодо кожного питання порядку денного, пропозиції (якщо була вимога про її окреме голосування);</w:t>
      </w:r>
    </w:p>
    <w:p w14:paraId="4E3F76B3" w14:textId="77777777" w:rsidR="00DB45D8" w:rsidRPr="00267C20" w:rsidRDefault="00DB45D8" w:rsidP="00DB45D8">
      <w:pPr>
        <w:ind w:firstLine="709"/>
        <w:jc w:val="both"/>
        <w:rPr>
          <w:sz w:val="24"/>
          <w:szCs w:val="24"/>
        </w:rPr>
      </w:pPr>
      <w:r w:rsidRPr="00267C20">
        <w:rPr>
          <w:sz w:val="24"/>
          <w:szCs w:val="24"/>
        </w:rPr>
        <w:t>9) пропозиції громадських слухань і який орган і/або посадова особа місцевого самоврядування повинна його розглянути.</w:t>
      </w:r>
    </w:p>
    <w:p w14:paraId="73B98492" w14:textId="77777777" w:rsidR="00DB45D8" w:rsidRPr="00267C20" w:rsidRDefault="00DB45D8" w:rsidP="00DB45D8">
      <w:pPr>
        <w:ind w:firstLine="709"/>
        <w:jc w:val="both"/>
        <w:rPr>
          <w:sz w:val="24"/>
          <w:szCs w:val="24"/>
        </w:rPr>
      </w:pPr>
      <w:r w:rsidRPr="00267C20">
        <w:rPr>
          <w:sz w:val="24"/>
          <w:szCs w:val="24"/>
        </w:rPr>
        <w:t>3. До протоколу додаються списки реєстрації учасників громадських слухань, запис</w:t>
      </w:r>
    </w:p>
    <w:p w14:paraId="2F1FC32F" w14:textId="77777777" w:rsidR="00DB45D8" w:rsidRPr="00267C20" w:rsidRDefault="00DB45D8" w:rsidP="00C15628">
      <w:pPr>
        <w:jc w:val="both"/>
        <w:rPr>
          <w:sz w:val="24"/>
          <w:szCs w:val="24"/>
        </w:rPr>
      </w:pPr>
      <w:r w:rsidRPr="00267C20">
        <w:rPr>
          <w:sz w:val="24"/>
          <w:szCs w:val="24"/>
        </w:rPr>
        <w:t>відеоконференції, які є невіддільною частиною протоколу.</w:t>
      </w:r>
    </w:p>
    <w:p w14:paraId="708FBC83" w14:textId="77777777" w:rsidR="00DB45D8" w:rsidRPr="00267C20" w:rsidRDefault="00DB45D8" w:rsidP="00DB45D8">
      <w:pPr>
        <w:ind w:firstLine="709"/>
        <w:jc w:val="both"/>
        <w:rPr>
          <w:sz w:val="24"/>
          <w:szCs w:val="24"/>
        </w:rPr>
      </w:pPr>
      <w:r w:rsidRPr="00267C20">
        <w:rPr>
          <w:sz w:val="24"/>
          <w:szCs w:val="24"/>
        </w:rPr>
        <w:t>4. Протокол оформляється згідно з додатком 4 до цього Положення у двох примірниках і підписується головуючим і секретарем громадських слухань не пізніше ніж через 3 робочих дні після їх проведення.</w:t>
      </w:r>
    </w:p>
    <w:p w14:paraId="553FD0A5" w14:textId="77777777" w:rsidR="00DB45D8" w:rsidRPr="00267C20" w:rsidRDefault="00DB45D8" w:rsidP="00DB45D8">
      <w:pPr>
        <w:ind w:firstLine="709"/>
        <w:jc w:val="both"/>
        <w:rPr>
          <w:sz w:val="24"/>
          <w:szCs w:val="24"/>
        </w:rPr>
      </w:pPr>
      <w:r w:rsidRPr="00267C20">
        <w:rPr>
          <w:sz w:val="24"/>
          <w:szCs w:val="24"/>
        </w:rPr>
        <w:t>5. Після підготовки один примірник протоколу (з оригіналами підписних листів) і з супровідним листом на ім’я сільського голови передається відповідальній особі Ради, яка робить відмітку про його отримання на копії супровідного листа, або надсилається рекомендованим листом з повідомленням про вручення.</w:t>
      </w:r>
    </w:p>
    <w:p w14:paraId="0C3428E1" w14:textId="77777777" w:rsidR="00DB45D8" w:rsidRPr="00267C20" w:rsidRDefault="00DB45D8" w:rsidP="00DB45D8">
      <w:pPr>
        <w:ind w:firstLine="709"/>
        <w:jc w:val="both"/>
        <w:rPr>
          <w:sz w:val="24"/>
          <w:szCs w:val="24"/>
        </w:rPr>
      </w:pPr>
      <w:r w:rsidRPr="00267C20">
        <w:rPr>
          <w:sz w:val="24"/>
          <w:szCs w:val="24"/>
        </w:rPr>
        <w:t>6. Другий примірник протоколу передається уповноваженому представнику ініціатора.</w:t>
      </w:r>
    </w:p>
    <w:p w14:paraId="4810F889" w14:textId="15C6D0D5" w:rsidR="00DB45D8" w:rsidRPr="00267C20" w:rsidRDefault="00DB45D8" w:rsidP="00DB45D8">
      <w:pPr>
        <w:ind w:firstLine="709"/>
        <w:jc w:val="both"/>
        <w:rPr>
          <w:sz w:val="24"/>
          <w:szCs w:val="24"/>
          <w:highlight w:val="yellow"/>
        </w:rPr>
      </w:pPr>
      <w:r w:rsidRPr="00267C20">
        <w:rPr>
          <w:sz w:val="24"/>
          <w:szCs w:val="24"/>
        </w:rPr>
        <w:t>7. Відповідальна особа Ради забезпечує розміщення копії протоколу й запису відеоконференції на офіційному вебсайті Ради невідкладно, але не пізніше ніж через 5 робочих днів з дня отримання. Реєстраційні списки учасників громадських слухань не оприлюднюються.</w:t>
      </w:r>
    </w:p>
    <w:p w14:paraId="4E1B6D78" w14:textId="2AE214D6" w:rsidR="00DB45D8" w:rsidRPr="00267C20" w:rsidRDefault="00DB45D8" w:rsidP="00DB45D8">
      <w:pPr>
        <w:ind w:firstLine="709"/>
        <w:jc w:val="both"/>
        <w:rPr>
          <w:sz w:val="24"/>
          <w:szCs w:val="24"/>
        </w:rPr>
      </w:pPr>
      <w:r w:rsidRPr="00267C20">
        <w:rPr>
          <w:sz w:val="24"/>
          <w:szCs w:val="24"/>
        </w:rPr>
        <w:t xml:space="preserve">8. Відповідальна особа Ради повідомляє про оприлюднення протоколу представників органів і посадових осіб місцевого самоврядування, які брали участь у громадських слуханнях, та кожного депутата Ради. </w:t>
      </w:r>
    </w:p>
    <w:p w14:paraId="0D437C4C" w14:textId="77777777" w:rsidR="00DB45D8" w:rsidRPr="00267C20" w:rsidRDefault="00DB45D8" w:rsidP="00DB45D8">
      <w:pPr>
        <w:ind w:firstLine="709"/>
        <w:jc w:val="both"/>
        <w:rPr>
          <w:sz w:val="24"/>
          <w:szCs w:val="24"/>
        </w:rPr>
      </w:pPr>
    </w:p>
    <w:p w14:paraId="71043211" w14:textId="77777777" w:rsidR="00DB45D8" w:rsidRPr="00267C20" w:rsidRDefault="00DB45D8" w:rsidP="00DB45D8">
      <w:pPr>
        <w:ind w:firstLine="709"/>
        <w:jc w:val="both"/>
        <w:rPr>
          <w:b/>
          <w:bCs/>
          <w:sz w:val="24"/>
          <w:szCs w:val="24"/>
        </w:rPr>
      </w:pPr>
      <w:r w:rsidRPr="00267C20">
        <w:rPr>
          <w:b/>
          <w:bCs/>
          <w:sz w:val="24"/>
          <w:szCs w:val="24"/>
        </w:rPr>
        <w:t>Стаття 24. Загальний порядок розгляду пропозицій громадських слухань</w:t>
      </w:r>
    </w:p>
    <w:p w14:paraId="4901BACC" w14:textId="77777777" w:rsidR="00DB45D8" w:rsidRPr="00267C20" w:rsidRDefault="00DB45D8" w:rsidP="00DB45D8">
      <w:pPr>
        <w:ind w:firstLine="709"/>
        <w:jc w:val="both"/>
        <w:rPr>
          <w:sz w:val="24"/>
          <w:szCs w:val="24"/>
        </w:rPr>
      </w:pPr>
      <w:r w:rsidRPr="00267C20">
        <w:rPr>
          <w:sz w:val="24"/>
          <w:szCs w:val="24"/>
        </w:rPr>
        <w:t>1. Пропозиції щодо вирішення питань місцевого значення, внесені за результатами громадських слухань, підлягають обов’язковому розгляду з ухваленням відповідного рішення органами і посадовими особами місцевого самоврядування, до кого вони адресовані і до компетенції яких належить порушене питання, протягом 30-ти календарних днів з дня проведення громадських слухань.</w:t>
      </w:r>
    </w:p>
    <w:p w14:paraId="6268116E" w14:textId="77777777" w:rsidR="00DB45D8" w:rsidRPr="00267C20" w:rsidRDefault="00DB45D8" w:rsidP="00DB45D8">
      <w:pPr>
        <w:ind w:firstLine="709"/>
        <w:jc w:val="both"/>
        <w:rPr>
          <w:sz w:val="24"/>
          <w:szCs w:val="24"/>
        </w:rPr>
      </w:pPr>
      <w:r w:rsidRPr="00267C20">
        <w:rPr>
          <w:sz w:val="24"/>
          <w:szCs w:val="24"/>
        </w:rPr>
        <w:t xml:space="preserve">2. Органи чи посадові особи місцевого самоврядування зобов’язані запросити представників ініціатора громадських слухань до участі в розгляді пропозицій, внесених за </w:t>
      </w:r>
      <w:r w:rsidRPr="00267C20">
        <w:rPr>
          <w:sz w:val="24"/>
          <w:szCs w:val="24"/>
        </w:rPr>
        <w:lastRenderedPageBreak/>
        <w:t>результатами громадських слухань, з правом на виступ, повідомивши уповноваженого представника ініціатора за адресою для офіційного листування не пізніше як за 3 робочих дні до дня проведення розгляду пропозицій громадських слухань.</w:t>
      </w:r>
    </w:p>
    <w:p w14:paraId="4D718353" w14:textId="77777777" w:rsidR="00DB45D8" w:rsidRPr="00267C20" w:rsidRDefault="00DB45D8" w:rsidP="00DB45D8">
      <w:pPr>
        <w:ind w:firstLine="709"/>
        <w:jc w:val="both"/>
        <w:rPr>
          <w:sz w:val="24"/>
          <w:szCs w:val="24"/>
        </w:rPr>
      </w:pPr>
      <w:r w:rsidRPr="00267C20">
        <w:rPr>
          <w:sz w:val="24"/>
          <w:szCs w:val="24"/>
        </w:rPr>
        <w:t>3. Відповідно до закону, регламенту Ради й регламенту виконавчого комітету Ради Рада та/або її виконавчий комітет розглядає пропозиції, внесені за результатами громадських слухань, на наступній черговій сесії і/або на наступному черговому засіданні виконавчого комітету. До підготовки проєкту рішення Ради й/або виконавчого комітету залучається ініціатор громадських слухань.</w:t>
      </w:r>
    </w:p>
    <w:p w14:paraId="16C7E33E" w14:textId="77777777" w:rsidR="00DB45D8" w:rsidRPr="00267C20" w:rsidRDefault="00DB45D8" w:rsidP="00DB45D8">
      <w:pPr>
        <w:ind w:firstLine="709"/>
        <w:jc w:val="both"/>
        <w:rPr>
          <w:sz w:val="24"/>
          <w:szCs w:val="24"/>
        </w:rPr>
      </w:pPr>
      <w:r w:rsidRPr="00267C20">
        <w:rPr>
          <w:sz w:val="24"/>
          <w:szCs w:val="24"/>
        </w:rPr>
        <w:t>4. Органи й посадові особи місцевого самоврядування, які розглядають пропозиції громадських слухань щодо кожної з поданих пропозицій, ухвалюють одне з таких рішень:</w:t>
      </w:r>
    </w:p>
    <w:p w14:paraId="0D657E12" w14:textId="77777777" w:rsidR="00DB45D8" w:rsidRPr="00267C20" w:rsidRDefault="00DB45D8" w:rsidP="00DB45D8">
      <w:pPr>
        <w:ind w:firstLine="709"/>
        <w:jc w:val="both"/>
        <w:rPr>
          <w:sz w:val="24"/>
          <w:szCs w:val="24"/>
        </w:rPr>
      </w:pPr>
      <w:r w:rsidRPr="00267C20">
        <w:rPr>
          <w:sz w:val="24"/>
          <w:szCs w:val="24"/>
        </w:rPr>
        <w:t>1) підтримати пропозицію — у такому разі зазначаються конкретні заходи для її реалізації і календарний план їх виконання (далі — план заходів);</w:t>
      </w:r>
    </w:p>
    <w:p w14:paraId="09A22307" w14:textId="77777777" w:rsidR="00DB45D8" w:rsidRPr="00267C20" w:rsidRDefault="00DB45D8" w:rsidP="00DB45D8">
      <w:pPr>
        <w:ind w:firstLine="709"/>
        <w:jc w:val="both"/>
        <w:rPr>
          <w:sz w:val="24"/>
          <w:szCs w:val="24"/>
        </w:rPr>
      </w:pPr>
      <w:r w:rsidRPr="00267C20">
        <w:rPr>
          <w:sz w:val="24"/>
          <w:szCs w:val="24"/>
        </w:rPr>
        <w:t>2) не підтримати пропозицію — у такому разі зазначаються аргументовані причини цього рішення;</w:t>
      </w:r>
    </w:p>
    <w:p w14:paraId="2C2676A5" w14:textId="77777777" w:rsidR="00DB45D8" w:rsidRPr="00267C20" w:rsidRDefault="00DB45D8" w:rsidP="00DB45D8">
      <w:pPr>
        <w:ind w:firstLine="709"/>
        <w:jc w:val="both"/>
        <w:rPr>
          <w:sz w:val="24"/>
          <w:szCs w:val="24"/>
        </w:rPr>
      </w:pPr>
      <w:r w:rsidRPr="00267C20">
        <w:rPr>
          <w:sz w:val="24"/>
          <w:szCs w:val="24"/>
        </w:rPr>
        <w:t>3) підтримати пропозицію частково — у такому разі зазначаються і причини цього рішення, і заходи для реалізації частини врахованої пропозиції, календарний план заходів і відповідальні за це посадові особи.</w:t>
      </w:r>
    </w:p>
    <w:p w14:paraId="5AA26D22" w14:textId="77777777" w:rsidR="00DB45D8" w:rsidRPr="00267C20" w:rsidRDefault="00DB45D8" w:rsidP="00DB45D8">
      <w:pPr>
        <w:ind w:firstLine="709"/>
        <w:jc w:val="both"/>
        <w:rPr>
          <w:sz w:val="24"/>
          <w:szCs w:val="24"/>
        </w:rPr>
      </w:pPr>
      <w:r w:rsidRPr="00267C20">
        <w:rPr>
          <w:sz w:val="24"/>
          <w:szCs w:val="24"/>
        </w:rPr>
        <w:t>5. План заходів обов’язково повинен містити такі пункти:</w:t>
      </w:r>
    </w:p>
    <w:p w14:paraId="24419F59" w14:textId="77777777" w:rsidR="00DB45D8" w:rsidRPr="00267C20" w:rsidRDefault="00DB45D8" w:rsidP="00DB45D8">
      <w:pPr>
        <w:ind w:firstLine="709"/>
        <w:jc w:val="both"/>
        <w:rPr>
          <w:sz w:val="24"/>
          <w:szCs w:val="24"/>
        </w:rPr>
      </w:pPr>
      <w:r w:rsidRPr="00267C20">
        <w:rPr>
          <w:sz w:val="24"/>
          <w:szCs w:val="24"/>
        </w:rPr>
        <w:t>1) короткий опис проблем (-и), які (-а) були (-а) предметом громадських слухань;</w:t>
      </w:r>
    </w:p>
    <w:p w14:paraId="048AE5B0" w14:textId="77777777" w:rsidR="00DB45D8" w:rsidRPr="00267C20" w:rsidRDefault="00DB45D8" w:rsidP="00DB45D8">
      <w:pPr>
        <w:ind w:firstLine="709"/>
        <w:jc w:val="both"/>
        <w:rPr>
          <w:sz w:val="24"/>
          <w:szCs w:val="24"/>
        </w:rPr>
      </w:pPr>
      <w:r w:rsidRPr="00267C20">
        <w:rPr>
          <w:sz w:val="24"/>
          <w:szCs w:val="24"/>
        </w:rPr>
        <w:t>2) перелік заходів, спрямованих на подолання проблем, і відповідальні посадові особи за реалізацію таких заходів;</w:t>
      </w:r>
    </w:p>
    <w:p w14:paraId="5F9A47EF" w14:textId="77777777" w:rsidR="00DB45D8" w:rsidRPr="00267C20" w:rsidRDefault="00DB45D8" w:rsidP="00DB45D8">
      <w:pPr>
        <w:ind w:firstLine="709"/>
        <w:jc w:val="both"/>
        <w:rPr>
          <w:sz w:val="24"/>
          <w:szCs w:val="24"/>
        </w:rPr>
      </w:pPr>
      <w:r w:rsidRPr="00267C20">
        <w:rPr>
          <w:sz w:val="24"/>
          <w:szCs w:val="24"/>
        </w:rPr>
        <w:t>3) строки виконання заходів;</w:t>
      </w:r>
    </w:p>
    <w:p w14:paraId="3CC6821A" w14:textId="77777777" w:rsidR="00DB45D8" w:rsidRPr="00267C20" w:rsidRDefault="00DB45D8" w:rsidP="00DB45D8">
      <w:pPr>
        <w:ind w:firstLine="709"/>
        <w:jc w:val="both"/>
        <w:rPr>
          <w:sz w:val="24"/>
          <w:szCs w:val="24"/>
        </w:rPr>
      </w:pPr>
      <w:r w:rsidRPr="00267C20">
        <w:rPr>
          <w:sz w:val="24"/>
          <w:szCs w:val="24"/>
        </w:rPr>
        <w:t>4) розмір бюджетних призначень, необхідних для розв’язання питання;</w:t>
      </w:r>
    </w:p>
    <w:p w14:paraId="2679F6F7" w14:textId="44308948" w:rsidR="00DB45D8" w:rsidRPr="00267C20" w:rsidRDefault="00DB45D8" w:rsidP="00DB45D8">
      <w:pPr>
        <w:ind w:firstLine="709"/>
        <w:jc w:val="both"/>
        <w:rPr>
          <w:sz w:val="24"/>
          <w:szCs w:val="24"/>
        </w:rPr>
      </w:pPr>
      <w:r w:rsidRPr="00267C20">
        <w:rPr>
          <w:sz w:val="24"/>
          <w:szCs w:val="24"/>
        </w:rPr>
        <w:t>5) тощо.</w:t>
      </w:r>
    </w:p>
    <w:p w14:paraId="30041B34" w14:textId="77777777" w:rsidR="00DB45D8" w:rsidRPr="00267C20" w:rsidRDefault="00DB45D8" w:rsidP="00DB45D8">
      <w:pPr>
        <w:ind w:firstLine="709"/>
        <w:jc w:val="both"/>
        <w:rPr>
          <w:sz w:val="24"/>
          <w:szCs w:val="24"/>
        </w:rPr>
      </w:pPr>
    </w:p>
    <w:p w14:paraId="28945995" w14:textId="77777777" w:rsidR="00DB45D8" w:rsidRPr="00267C20" w:rsidRDefault="00DB45D8" w:rsidP="00DB45D8">
      <w:pPr>
        <w:ind w:firstLine="709"/>
        <w:jc w:val="both"/>
        <w:rPr>
          <w:b/>
          <w:bCs/>
          <w:sz w:val="24"/>
          <w:szCs w:val="24"/>
        </w:rPr>
      </w:pPr>
      <w:r w:rsidRPr="00267C20">
        <w:rPr>
          <w:b/>
          <w:bCs/>
          <w:sz w:val="24"/>
          <w:szCs w:val="24"/>
        </w:rPr>
        <w:t>Стаття 25. Процедура розгляду пропозицій громадських слухань органами і посадовими особами місцевого самоврядування та інформування територіальної громади</w:t>
      </w:r>
    </w:p>
    <w:p w14:paraId="5E3D6BBD" w14:textId="77777777" w:rsidR="00DB45D8" w:rsidRPr="00267C20" w:rsidRDefault="00DB45D8" w:rsidP="00DB45D8">
      <w:pPr>
        <w:ind w:firstLine="709"/>
        <w:jc w:val="both"/>
        <w:rPr>
          <w:sz w:val="24"/>
          <w:szCs w:val="24"/>
        </w:rPr>
      </w:pPr>
      <w:r w:rsidRPr="00267C20">
        <w:rPr>
          <w:sz w:val="24"/>
          <w:szCs w:val="24"/>
        </w:rPr>
        <w:t>1. Сільський голова організовує процес розгляду і врахування пропозицій громадських слухань залежно від того, кому вони адресовані й до компетенції яких органів належить порушене питання, і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Ради.</w:t>
      </w:r>
    </w:p>
    <w:p w14:paraId="755B1DDB" w14:textId="77777777" w:rsidR="00DB45D8" w:rsidRPr="00267C20" w:rsidRDefault="00DB45D8" w:rsidP="00DB45D8">
      <w:pPr>
        <w:ind w:firstLine="709"/>
        <w:jc w:val="both"/>
        <w:rPr>
          <w:sz w:val="24"/>
          <w:szCs w:val="24"/>
        </w:rPr>
      </w:pPr>
      <w:r w:rsidRPr="00267C20">
        <w:rPr>
          <w:sz w:val="24"/>
          <w:szCs w:val="24"/>
        </w:rPr>
        <w:t>2. Сільський голова впродовж 3-х робочих днів з дня отримання протоколу громадських слухань своїм дорученням визначає один або більше виконавчих органів Ради, у компетенцію яких входить розв’язання питань, що були предметом громадських слухань. Якщо два і більше, то один із них визначається як профільний виконавчий орган Ради.</w:t>
      </w:r>
    </w:p>
    <w:p w14:paraId="43953F7D" w14:textId="65A5C561" w:rsidR="00DB45D8" w:rsidRPr="00267C20" w:rsidRDefault="00DB45D8" w:rsidP="00DB45D8">
      <w:pPr>
        <w:ind w:firstLine="709"/>
        <w:jc w:val="both"/>
        <w:rPr>
          <w:sz w:val="24"/>
          <w:szCs w:val="24"/>
        </w:rPr>
      </w:pPr>
      <w:r w:rsidRPr="00267C20">
        <w:rPr>
          <w:sz w:val="24"/>
          <w:szCs w:val="24"/>
        </w:rPr>
        <w:t xml:space="preserve">3. Доручення оприлюднюються </w:t>
      </w:r>
      <w:r w:rsidR="00B6352C" w:rsidRPr="00267C20">
        <w:rPr>
          <w:sz w:val="24"/>
          <w:szCs w:val="24"/>
        </w:rPr>
        <w:t xml:space="preserve">на </w:t>
      </w:r>
      <w:r w:rsidRPr="00267C20">
        <w:rPr>
          <w:sz w:val="24"/>
          <w:szCs w:val="24"/>
        </w:rPr>
        <w:t>офіційно</w:t>
      </w:r>
      <w:r w:rsidR="00B6352C" w:rsidRPr="00267C20">
        <w:rPr>
          <w:sz w:val="24"/>
          <w:szCs w:val="24"/>
        </w:rPr>
        <w:t>му</w:t>
      </w:r>
      <w:r w:rsidRPr="00267C20">
        <w:rPr>
          <w:sz w:val="24"/>
          <w:szCs w:val="24"/>
        </w:rPr>
        <w:t xml:space="preserve"> вебсайт</w:t>
      </w:r>
      <w:r w:rsidR="00B6352C" w:rsidRPr="00267C20">
        <w:rPr>
          <w:sz w:val="24"/>
          <w:szCs w:val="24"/>
        </w:rPr>
        <w:t>і</w:t>
      </w:r>
      <w:r w:rsidRPr="00267C20">
        <w:rPr>
          <w:sz w:val="24"/>
          <w:szCs w:val="24"/>
        </w:rPr>
        <w:t xml:space="preserve"> Ради, а також надсилаються за офіційною адресою для листування чи передаються особисто уповноваженому представнику ініціативної групи невідкладно після прийняття, але не пізніше ніж через 2 робочих дні з дня видання доручення.</w:t>
      </w:r>
    </w:p>
    <w:p w14:paraId="4FB16BA9" w14:textId="77777777" w:rsidR="00DB45D8" w:rsidRPr="00267C20" w:rsidRDefault="00DB45D8" w:rsidP="00DB45D8">
      <w:pPr>
        <w:ind w:firstLine="709"/>
        <w:jc w:val="both"/>
        <w:rPr>
          <w:sz w:val="24"/>
          <w:szCs w:val="24"/>
        </w:rPr>
      </w:pPr>
      <w:r w:rsidRPr="00267C20">
        <w:rPr>
          <w:sz w:val="24"/>
          <w:szCs w:val="24"/>
        </w:rPr>
        <w:t>4. Відповідальність за координацію роботи виконавчих органів Ради над розглядом протоколу громадських слухань, комунікацію з представниками ініціатора й оприлюднення документів на офіційному вебсайті Ради покладається на відповідальну особу Ради.</w:t>
      </w:r>
    </w:p>
    <w:p w14:paraId="647C16A6" w14:textId="77777777" w:rsidR="00DB45D8" w:rsidRPr="00267C20" w:rsidRDefault="00DB45D8" w:rsidP="00DB45D8">
      <w:pPr>
        <w:ind w:firstLine="709"/>
        <w:jc w:val="both"/>
        <w:rPr>
          <w:sz w:val="24"/>
          <w:szCs w:val="24"/>
        </w:rPr>
      </w:pPr>
      <w:r w:rsidRPr="00267C20">
        <w:rPr>
          <w:sz w:val="24"/>
          <w:szCs w:val="24"/>
        </w:rPr>
        <w:t>5. Доручення сільського голови і протокол громадських слухань негайно, але не пізніше ніж на наступний робочий день, скеровуються відповідним виконавчим органам Ради.</w:t>
      </w:r>
    </w:p>
    <w:p w14:paraId="077DB97F" w14:textId="77777777" w:rsidR="00DB45D8" w:rsidRPr="00267C20" w:rsidRDefault="00DB45D8" w:rsidP="00DB45D8">
      <w:pPr>
        <w:ind w:firstLine="709"/>
        <w:jc w:val="both"/>
        <w:rPr>
          <w:sz w:val="24"/>
          <w:szCs w:val="24"/>
        </w:rPr>
      </w:pPr>
      <w:r w:rsidRPr="00267C20">
        <w:rPr>
          <w:sz w:val="24"/>
          <w:szCs w:val="24"/>
        </w:rPr>
        <w:t xml:space="preserve">6. Виконавчі органи Ради впродовж 10-ти робочих днів з дати видання відповідного доручення розглядають протокол громадських слухань за участі представників ініціатора і за результатом розгляду кожної пропозиції громадських слухань готують висновки з урахуванням вимог частини п’ятої статті 24 цього Положення. Якщо пропозиції </w:t>
      </w:r>
      <w:r w:rsidRPr="00267C20">
        <w:rPr>
          <w:sz w:val="24"/>
          <w:szCs w:val="24"/>
        </w:rPr>
        <w:lastRenderedPageBreak/>
        <w:t>громадських слухань адресовані Раді чи виконавчому комітету для розгляду, профільний виконавчий орган Ради спільно з представниками ініціатора розробляє проєкт такого рішення.</w:t>
      </w:r>
    </w:p>
    <w:p w14:paraId="7D41F2C8" w14:textId="77777777" w:rsidR="00DB45D8" w:rsidRPr="00267C20" w:rsidRDefault="00DB45D8" w:rsidP="00DB45D8">
      <w:pPr>
        <w:ind w:firstLine="709"/>
        <w:jc w:val="both"/>
        <w:rPr>
          <w:sz w:val="24"/>
          <w:szCs w:val="24"/>
        </w:rPr>
      </w:pPr>
      <w:r w:rsidRPr="00267C20">
        <w:rPr>
          <w:sz w:val="24"/>
          <w:szCs w:val="24"/>
        </w:rPr>
        <w:t>7. Висновки виконавчих органів Ради й розроблені проєкти рішень не пізніше ніж через 10 робочих днів з дати видання відповідного доручення передаються сільському голові, надсилаються уповноваженому представнику ініціатора й оприлюднюються на офіційному вебсайті Ради.</w:t>
      </w:r>
    </w:p>
    <w:p w14:paraId="660BE4F4" w14:textId="77777777" w:rsidR="00DB45D8" w:rsidRPr="00267C20" w:rsidRDefault="00DB45D8" w:rsidP="00DB45D8">
      <w:pPr>
        <w:ind w:firstLine="709"/>
        <w:jc w:val="both"/>
        <w:rPr>
          <w:sz w:val="24"/>
          <w:szCs w:val="24"/>
        </w:rPr>
      </w:pPr>
      <w:r w:rsidRPr="00267C20">
        <w:rPr>
          <w:sz w:val="24"/>
          <w:szCs w:val="24"/>
        </w:rPr>
        <w:t>8. Якщо пропозиції громадських слухань адресовані сільському голові і згідно з законами України до його компетенції належить порушене питання, то сільський голова розглядає протокол громадських слухань разом з висновками виконавчих органів Ради за участі представників ініціатора громадських слухань.</w:t>
      </w:r>
    </w:p>
    <w:p w14:paraId="715B600B" w14:textId="77777777" w:rsidR="00DB45D8" w:rsidRPr="00267C20" w:rsidRDefault="00DB45D8" w:rsidP="00DB45D8">
      <w:pPr>
        <w:ind w:firstLine="709"/>
        <w:jc w:val="both"/>
        <w:rPr>
          <w:sz w:val="24"/>
          <w:szCs w:val="24"/>
        </w:rPr>
      </w:pPr>
      <w:r w:rsidRPr="00267C20">
        <w:rPr>
          <w:sz w:val="24"/>
          <w:szCs w:val="24"/>
        </w:rPr>
        <w:t>9. Після розгляду й узгодження тексту сільський голова не пізніше ніж через 30 календарних днів видає розпорядження з урахуванням вимог частин четвертої і п’ятої статті 24 цього Положення.</w:t>
      </w:r>
    </w:p>
    <w:p w14:paraId="59808C6B" w14:textId="77777777" w:rsidR="00DB45D8" w:rsidRPr="00267C20" w:rsidRDefault="00DB45D8" w:rsidP="00DB45D8">
      <w:pPr>
        <w:ind w:firstLine="709"/>
        <w:jc w:val="both"/>
        <w:rPr>
          <w:sz w:val="24"/>
          <w:szCs w:val="24"/>
        </w:rPr>
      </w:pPr>
      <w:r w:rsidRPr="00267C20">
        <w:rPr>
          <w:sz w:val="24"/>
          <w:szCs w:val="24"/>
        </w:rPr>
        <w:t>Розпорядження надсилається уповноваженому представнику ініціатора за офіційною адресою листування і розміщується на відповідних розділах офіційного вебсайту Ради не пізніше ніж через 5 робочих днів з дня його видання, а інформація про ухвалене рішення також поширюється через місцеві медіа і в інші способи.</w:t>
      </w:r>
    </w:p>
    <w:p w14:paraId="3397B99E" w14:textId="77777777" w:rsidR="00DB45D8" w:rsidRPr="00267C20" w:rsidRDefault="00DB45D8" w:rsidP="00DB45D8">
      <w:pPr>
        <w:ind w:firstLine="709"/>
        <w:jc w:val="both"/>
        <w:rPr>
          <w:sz w:val="24"/>
          <w:szCs w:val="24"/>
        </w:rPr>
      </w:pPr>
      <w:r w:rsidRPr="00267C20">
        <w:rPr>
          <w:sz w:val="24"/>
          <w:szCs w:val="24"/>
        </w:rPr>
        <w:t>10. Якщо пропозиції громадських слухань адресовані Раді й/або виконавчому комітету Ради, то сільський голова розглядає протокол громадських слухань разом з висновками виконавчих органів Ради та підготовленим ними проєктом рішення Ради /виконавчого комітету Ради - за участі представників ініціатора громадських слухань.</w:t>
      </w:r>
    </w:p>
    <w:p w14:paraId="5EB8A695" w14:textId="77777777" w:rsidR="00DB45D8" w:rsidRPr="00267C20" w:rsidRDefault="00DB45D8" w:rsidP="00DB45D8">
      <w:pPr>
        <w:ind w:firstLine="709"/>
        <w:jc w:val="both"/>
        <w:rPr>
          <w:sz w:val="24"/>
          <w:szCs w:val="24"/>
        </w:rPr>
      </w:pPr>
      <w:r w:rsidRPr="00267C20">
        <w:rPr>
          <w:sz w:val="24"/>
          <w:szCs w:val="24"/>
        </w:rPr>
        <w:t>11. Після розгляду сільський голова передає на реєстрацію розроблений профільним виконавчим органом проєкт рішення і вносить відповідне питання в проєкт порядку денного наступного чергового засідання Ради, виконавчого комітету Ради відповідно до положень регламенту Ради, виконавчого комітету Ради.</w:t>
      </w:r>
    </w:p>
    <w:p w14:paraId="6CDB8734" w14:textId="77777777" w:rsidR="00DB45D8" w:rsidRPr="00267C20" w:rsidRDefault="00DB45D8" w:rsidP="00DB45D8">
      <w:pPr>
        <w:ind w:firstLine="709"/>
        <w:jc w:val="both"/>
        <w:rPr>
          <w:sz w:val="24"/>
          <w:szCs w:val="24"/>
        </w:rPr>
      </w:pPr>
      <w:r w:rsidRPr="00267C20">
        <w:rPr>
          <w:sz w:val="24"/>
          <w:szCs w:val="24"/>
        </w:rPr>
        <w:t>12. Якщо проєкт рішення є регуляторним актом, також необхідно дотриматися процедури, що передбачена Законом України «Про засади державної регуляторної політики в сфері господарської діяльності».</w:t>
      </w:r>
    </w:p>
    <w:p w14:paraId="3CDED75E" w14:textId="77777777" w:rsidR="00DB45D8" w:rsidRPr="00267C20" w:rsidRDefault="00DB45D8" w:rsidP="00DB45D8">
      <w:pPr>
        <w:ind w:firstLine="709"/>
        <w:jc w:val="both"/>
        <w:rPr>
          <w:sz w:val="24"/>
          <w:szCs w:val="24"/>
        </w:rPr>
      </w:pPr>
      <w:r w:rsidRPr="00267C20">
        <w:rPr>
          <w:sz w:val="24"/>
          <w:szCs w:val="24"/>
        </w:rPr>
        <w:t>13.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 представників ініціатора громадських слухань та оприлюднення документів на офіційному вебсайті покладається на секретаря Ради.</w:t>
      </w:r>
    </w:p>
    <w:p w14:paraId="4BF90631" w14:textId="77777777" w:rsidR="00DB45D8" w:rsidRPr="00267C20" w:rsidRDefault="00DB45D8" w:rsidP="00DB45D8">
      <w:pPr>
        <w:ind w:firstLine="709"/>
        <w:jc w:val="both"/>
        <w:rPr>
          <w:sz w:val="24"/>
          <w:szCs w:val="24"/>
        </w:rPr>
      </w:pPr>
      <w:r w:rsidRPr="00267C20">
        <w:rPr>
          <w:sz w:val="24"/>
          <w:szCs w:val="24"/>
        </w:rPr>
        <w:t>Відповідальність за розгляд проєкту рішення виконавчим комітетом Ради, залучення до роботи представників ініціатора громадських слухань, оприлюднення документів на офіційному вебсайті Ради покладається на керуючого справами (секретаря) виконавчого комітету Ради.</w:t>
      </w:r>
    </w:p>
    <w:p w14:paraId="2B6F65DC" w14:textId="77777777" w:rsidR="00DB45D8" w:rsidRPr="00267C20" w:rsidRDefault="00DB45D8" w:rsidP="00DB45D8">
      <w:pPr>
        <w:ind w:firstLine="709"/>
        <w:jc w:val="both"/>
        <w:rPr>
          <w:sz w:val="24"/>
          <w:szCs w:val="24"/>
        </w:rPr>
      </w:pPr>
      <w:r w:rsidRPr="00267C20">
        <w:rPr>
          <w:sz w:val="24"/>
          <w:szCs w:val="24"/>
        </w:rPr>
        <w:t>14. На засідання постійних комісій Ради, пленарне засідання Ради і засідання виконавчого комітету Ради обов’язково запрошуються представники ініціатора й профільного виконавчого органу Ради, який розробляв проєкт рішення, з правом виступити під час обговорення відповідного питання.</w:t>
      </w:r>
    </w:p>
    <w:p w14:paraId="6BA37D83" w14:textId="77777777" w:rsidR="00DB45D8" w:rsidRPr="00267C20" w:rsidRDefault="00DB45D8" w:rsidP="00DB45D8">
      <w:pPr>
        <w:ind w:firstLine="709"/>
        <w:jc w:val="both"/>
        <w:rPr>
          <w:sz w:val="24"/>
          <w:szCs w:val="24"/>
        </w:rPr>
      </w:pPr>
      <w:r w:rsidRPr="00267C20">
        <w:rPr>
          <w:sz w:val="24"/>
          <w:szCs w:val="24"/>
        </w:rPr>
        <w:t>Відсутність висновків або рекомендацій постійних комісій не може бути підставою для відмови в розгляді проєкту рішення на пленарному засіданні Ради.</w:t>
      </w:r>
    </w:p>
    <w:p w14:paraId="7A130D90" w14:textId="77777777" w:rsidR="00DB45D8" w:rsidRPr="00267C20" w:rsidRDefault="00DB45D8" w:rsidP="00DB45D8">
      <w:pPr>
        <w:ind w:firstLine="709"/>
        <w:jc w:val="both"/>
        <w:rPr>
          <w:sz w:val="24"/>
          <w:szCs w:val="24"/>
        </w:rPr>
      </w:pPr>
      <w:r w:rsidRPr="00267C20">
        <w:rPr>
          <w:sz w:val="24"/>
          <w:szCs w:val="24"/>
        </w:rPr>
        <w:t>15. Якщо пропозиції громадських слухань адресовані Раді й/або виконавчому комітету Ради, сільський голова не пізніше ніж через 30 календарних днів у письмовій формі інформує уповноваженого представника ініціатора за адресою для офіційного листування про вжиті ним заходи з організації розгляду пропозицій громадських слухань і їх результати, а також оприлюднює відповідну інформацію на офіційному вебсайті Ради.</w:t>
      </w:r>
    </w:p>
    <w:p w14:paraId="47FC3AA2" w14:textId="7F074E02" w:rsidR="00DB45D8" w:rsidRPr="00267C20" w:rsidRDefault="00DB45D8" w:rsidP="00DB45D8">
      <w:pPr>
        <w:ind w:firstLine="709"/>
        <w:jc w:val="both"/>
        <w:rPr>
          <w:sz w:val="24"/>
          <w:szCs w:val="24"/>
        </w:rPr>
      </w:pPr>
      <w:r w:rsidRPr="00267C20">
        <w:rPr>
          <w:sz w:val="24"/>
          <w:szCs w:val="24"/>
        </w:rPr>
        <w:t>16. На офіційному вебсайті Ради оприлюднюється така інформація:</w:t>
      </w:r>
    </w:p>
    <w:p w14:paraId="3262334B" w14:textId="77777777" w:rsidR="00DB45D8" w:rsidRPr="00267C20" w:rsidRDefault="00DB45D8" w:rsidP="00DB45D8">
      <w:pPr>
        <w:ind w:firstLine="709"/>
        <w:jc w:val="both"/>
        <w:rPr>
          <w:sz w:val="24"/>
          <w:szCs w:val="24"/>
        </w:rPr>
      </w:pPr>
      <w:r w:rsidRPr="00267C20">
        <w:rPr>
          <w:sz w:val="24"/>
          <w:szCs w:val="24"/>
        </w:rPr>
        <w:t>1) ухвалене сільським головою розпорядження за результатами розгляду скерованих до нього пропозицій громадських слухань;</w:t>
      </w:r>
    </w:p>
    <w:p w14:paraId="7C5680EF" w14:textId="77777777" w:rsidR="00DB45D8" w:rsidRPr="00267C20" w:rsidRDefault="00DB45D8" w:rsidP="00DB45D8">
      <w:pPr>
        <w:ind w:firstLine="709"/>
        <w:jc w:val="both"/>
        <w:rPr>
          <w:sz w:val="24"/>
          <w:szCs w:val="24"/>
        </w:rPr>
      </w:pPr>
      <w:r w:rsidRPr="00267C20">
        <w:rPr>
          <w:sz w:val="24"/>
          <w:szCs w:val="24"/>
        </w:rPr>
        <w:lastRenderedPageBreak/>
        <w:t>2) підготовлений у процесі розгляду пропозицій громадських слухань проєкт рішення Ради й/або виконавчого комітету Ради;</w:t>
      </w:r>
    </w:p>
    <w:p w14:paraId="1D9D55F9" w14:textId="77777777" w:rsidR="00DB45D8" w:rsidRPr="00267C20" w:rsidRDefault="00DB45D8" w:rsidP="00DB45D8">
      <w:pPr>
        <w:ind w:firstLine="709"/>
        <w:jc w:val="both"/>
        <w:rPr>
          <w:sz w:val="24"/>
          <w:szCs w:val="24"/>
        </w:rPr>
      </w:pPr>
      <w:r w:rsidRPr="00267C20">
        <w:rPr>
          <w:sz w:val="24"/>
          <w:szCs w:val="24"/>
        </w:rPr>
        <w:t>3) дата, місце і час розгляду відповідного проєкту рішення на пленарному засіданні Ради й/або виконавчого комітету Ради;</w:t>
      </w:r>
    </w:p>
    <w:p w14:paraId="37F802C1" w14:textId="77777777" w:rsidR="00DB45D8" w:rsidRPr="00267C20" w:rsidRDefault="00DB45D8" w:rsidP="00DB45D8">
      <w:pPr>
        <w:ind w:firstLine="709"/>
        <w:jc w:val="both"/>
        <w:rPr>
          <w:sz w:val="24"/>
          <w:szCs w:val="24"/>
        </w:rPr>
      </w:pPr>
      <w:r w:rsidRPr="00267C20">
        <w:rPr>
          <w:sz w:val="24"/>
          <w:szCs w:val="24"/>
        </w:rPr>
        <w:t>4) відеозапис розгляду відповідного проєкту рішення на пленарному засіданні Ради й/або засіданні виконавчого комітету Ради;</w:t>
      </w:r>
    </w:p>
    <w:p w14:paraId="408E8306" w14:textId="77777777" w:rsidR="00DB45D8" w:rsidRPr="00267C20" w:rsidRDefault="00DB45D8" w:rsidP="00DB45D8">
      <w:pPr>
        <w:ind w:firstLine="709"/>
        <w:jc w:val="both"/>
        <w:rPr>
          <w:sz w:val="24"/>
          <w:szCs w:val="24"/>
        </w:rPr>
      </w:pPr>
      <w:r w:rsidRPr="00267C20">
        <w:rPr>
          <w:sz w:val="24"/>
          <w:szCs w:val="24"/>
        </w:rPr>
        <w:t>5) витяг з протоколу пленарного засідання Ради з поіменним голосуванням і/або засідання виконавчого комітету;</w:t>
      </w:r>
    </w:p>
    <w:p w14:paraId="36456003" w14:textId="77777777" w:rsidR="00DB45D8" w:rsidRPr="00267C20" w:rsidRDefault="00DB45D8" w:rsidP="00DB45D8">
      <w:pPr>
        <w:ind w:firstLine="709"/>
        <w:jc w:val="both"/>
        <w:rPr>
          <w:sz w:val="24"/>
          <w:szCs w:val="24"/>
        </w:rPr>
      </w:pPr>
      <w:r w:rsidRPr="00267C20">
        <w:rPr>
          <w:sz w:val="24"/>
          <w:szCs w:val="24"/>
        </w:rPr>
        <w:t>6) ухвалене рішення Ради й/або виконавчого комітету;</w:t>
      </w:r>
    </w:p>
    <w:p w14:paraId="1E811CF9" w14:textId="77777777" w:rsidR="00DB45D8" w:rsidRPr="00267C20" w:rsidRDefault="00DB45D8" w:rsidP="00DB45D8">
      <w:pPr>
        <w:ind w:firstLine="709"/>
        <w:jc w:val="both"/>
        <w:rPr>
          <w:sz w:val="24"/>
          <w:szCs w:val="24"/>
        </w:rPr>
      </w:pPr>
      <w:r w:rsidRPr="00267C20">
        <w:rPr>
          <w:sz w:val="24"/>
          <w:szCs w:val="24"/>
        </w:rPr>
        <w:t>7) інформація про виконання ухваленого рішення Ради й/або виконавчого комітету.</w:t>
      </w:r>
    </w:p>
    <w:p w14:paraId="5A4133AE" w14:textId="77777777" w:rsidR="00DB45D8" w:rsidRPr="00267C20" w:rsidRDefault="00DB45D8" w:rsidP="00DB45D8">
      <w:pPr>
        <w:ind w:firstLine="709"/>
        <w:jc w:val="both"/>
        <w:rPr>
          <w:sz w:val="24"/>
          <w:szCs w:val="24"/>
        </w:rPr>
      </w:pPr>
      <w:r w:rsidRPr="00267C20">
        <w:rPr>
          <w:sz w:val="24"/>
          <w:szCs w:val="24"/>
        </w:rPr>
        <w:t xml:space="preserve">17. Інформація, передбачена в пунктах 1–5 частини шістнадцятої цієї статті, також надсилається за офіційною адресою для листування або передається особисто уповноваженому представнику ініціативної групи. </w:t>
      </w:r>
    </w:p>
    <w:p w14:paraId="12686F08" w14:textId="77777777" w:rsidR="00DB45D8" w:rsidRPr="00267C20" w:rsidRDefault="00DB45D8" w:rsidP="00DB45D8">
      <w:pPr>
        <w:ind w:firstLine="709"/>
        <w:jc w:val="both"/>
        <w:rPr>
          <w:sz w:val="24"/>
          <w:szCs w:val="24"/>
        </w:rPr>
      </w:pPr>
    </w:p>
    <w:p w14:paraId="4B78510F" w14:textId="77777777" w:rsidR="00DB45D8" w:rsidRPr="00267C20" w:rsidRDefault="00DB45D8" w:rsidP="00DB45D8">
      <w:pPr>
        <w:ind w:firstLine="709"/>
        <w:jc w:val="both"/>
        <w:rPr>
          <w:b/>
          <w:bCs/>
          <w:sz w:val="24"/>
          <w:szCs w:val="24"/>
        </w:rPr>
      </w:pPr>
      <w:r w:rsidRPr="00267C20">
        <w:rPr>
          <w:b/>
          <w:bCs/>
          <w:sz w:val="24"/>
          <w:szCs w:val="24"/>
        </w:rPr>
        <w:t>Стаття 26. Контроль за реалізацією пропозицій громадських слухань та інформування територіальної громади.</w:t>
      </w:r>
    </w:p>
    <w:p w14:paraId="61CA8D68" w14:textId="77777777" w:rsidR="00DB45D8" w:rsidRPr="00267C20" w:rsidRDefault="00DB45D8" w:rsidP="00DB45D8">
      <w:pPr>
        <w:ind w:firstLine="709"/>
        <w:jc w:val="both"/>
        <w:rPr>
          <w:sz w:val="24"/>
          <w:szCs w:val="24"/>
        </w:rPr>
      </w:pPr>
      <w:r w:rsidRPr="00267C20">
        <w:rPr>
          <w:sz w:val="24"/>
          <w:szCs w:val="24"/>
        </w:rPr>
        <w:t>1. Виконавчі органи Ради, визначені відповідальними за виконання пропозицій громадських слухань, зобов’язані до 1-го числа кожного місяця інформувати сільського голову про стан виконання календарного плану заходів і/або ухвалених виконавчим комітетом Ради й/або Радою рішень.</w:t>
      </w:r>
    </w:p>
    <w:p w14:paraId="329FAA45" w14:textId="77777777" w:rsidR="00DB45D8" w:rsidRPr="00267C20" w:rsidRDefault="00DB45D8" w:rsidP="00DB45D8">
      <w:pPr>
        <w:ind w:firstLine="709"/>
        <w:jc w:val="both"/>
        <w:rPr>
          <w:sz w:val="24"/>
          <w:szCs w:val="24"/>
        </w:rPr>
      </w:pPr>
      <w:r w:rsidRPr="00267C20">
        <w:rPr>
          <w:sz w:val="24"/>
          <w:szCs w:val="24"/>
        </w:rPr>
        <w:t>2. Відповідна інформація раз на квартал узагальнюється і розміщується на офіційному вебсайті Ради до дня остаточного розв’язання проблеми, що була предметом громадських слухань.</w:t>
      </w:r>
    </w:p>
    <w:p w14:paraId="3253EA97" w14:textId="77777777" w:rsidR="00DB45D8" w:rsidRPr="00267C20" w:rsidRDefault="00DB45D8" w:rsidP="00DB45D8">
      <w:pPr>
        <w:ind w:firstLine="709"/>
        <w:jc w:val="both"/>
        <w:rPr>
          <w:sz w:val="24"/>
          <w:szCs w:val="24"/>
        </w:rPr>
      </w:pPr>
    </w:p>
    <w:p w14:paraId="585B6E4F" w14:textId="77777777" w:rsidR="00DB45D8" w:rsidRPr="00267C20" w:rsidRDefault="00DB45D8" w:rsidP="00B65ED7">
      <w:pPr>
        <w:jc w:val="center"/>
        <w:rPr>
          <w:b/>
          <w:bCs/>
          <w:sz w:val="24"/>
          <w:szCs w:val="24"/>
        </w:rPr>
      </w:pPr>
      <w:r w:rsidRPr="00267C20">
        <w:rPr>
          <w:b/>
          <w:bCs/>
          <w:sz w:val="24"/>
          <w:szCs w:val="24"/>
        </w:rPr>
        <w:t>Розділ VI.</w:t>
      </w:r>
    </w:p>
    <w:p w14:paraId="46A3A32B" w14:textId="77777777" w:rsidR="00DB45D8" w:rsidRPr="00267C20" w:rsidRDefault="00DB45D8" w:rsidP="00B65ED7">
      <w:pPr>
        <w:jc w:val="center"/>
        <w:rPr>
          <w:b/>
          <w:bCs/>
          <w:sz w:val="24"/>
          <w:szCs w:val="24"/>
        </w:rPr>
      </w:pPr>
      <w:r w:rsidRPr="00267C20">
        <w:rPr>
          <w:b/>
          <w:bCs/>
          <w:sz w:val="24"/>
          <w:szCs w:val="24"/>
        </w:rPr>
        <w:t>ОСКАРЖЕННЯ ПОРУШЕННЯ ЗАКОНОДАВСТВА ПРО ГРОМАДСЬКІ</w:t>
      </w:r>
    </w:p>
    <w:p w14:paraId="0EB773A1" w14:textId="77777777" w:rsidR="00DB45D8" w:rsidRPr="00267C20" w:rsidRDefault="00DB45D8" w:rsidP="00B65ED7">
      <w:pPr>
        <w:jc w:val="center"/>
        <w:rPr>
          <w:b/>
          <w:bCs/>
          <w:sz w:val="24"/>
          <w:szCs w:val="24"/>
        </w:rPr>
      </w:pPr>
      <w:r w:rsidRPr="00267C20">
        <w:rPr>
          <w:b/>
          <w:bCs/>
          <w:sz w:val="24"/>
          <w:szCs w:val="24"/>
        </w:rPr>
        <w:t>СЛУХАННЯ І ВІДПОВІДАЛЬНІСТЬ ПОСАДОВИХ ОСІБ</w:t>
      </w:r>
    </w:p>
    <w:p w14:paraId="2D7B62A2" w14:textId="77777777" w:rsidR="00F32DF2" w:rsidRPr="00267C20" w:rsidRDefault="00F32DF2" w:rsidP="00DB45D8">
      <w:pPr>
        <w:ind w:firstLine="709"/>
        <w:jc w:val="both"/>
        <w:rPr>
          <w:b/>
          <w:bCs/>
          <w:sz w:val="24"/>
          <w:szCs w:val="24"/>
        </w:rPr>
      </w:pPr>
    </w:p>
    <w:p w14:paraId="38CF332C" w14:textId="4F2DDCC5" w:rsidR="00DB45D8" w:rsidRPr="00267C20" w:rsidRDefault="00DB45D8" w:rsidP="00DB45D8">
      <w:pPr>
        <w:ind w:firstLine="709"/>
        <w:jc w:val="both"/>
        <w:rPr>
          <w:b/>
          <w:bCs/>
          <w:sz w:val="24"/>
          <w:szCs w:val="24"/>
        </w:rPr>
      </w:pPr>
      <w:r w:rsidRPr="00267C20">
        <w:rPr>
          <w:b/>
          <w:bCs/>
          <w:sz w:val="24"/>
          <w:szCs w:val="24"/>
        </w:rPr>
        <w:t>Стаття 27. Дії та бездіяльність посадових осіб, які можна оскаржити</w:t>
      </w:r>
    </w:p>
    <w:p w14:paraId="7FEAEFC1" w14:textId="77777777" w:rsidR="00DB45D8" w:rsidRPr="00267C20" w:rsidRDefault="00DB45D8" w:rsidP="00DB45D8">
      <w:pPr>
        <w:ind w:firstLine="709"/>
        <w:jc w:val="both"/>
        <w:rPr>
          <w:sz w:val="24"/>
          <w:szCs w:val="24"/>
        </w:rPr>
      </w:pPr>
      <w:r w:rsidRPr="00267C20">
        <w:rPr>
          <w:sz w:val="24"/>
          <w:szCs w:val="24"/>
        </w:rPr>
        <w:t>1. Жителі мають право оскаржити будь-які дії, рішення чи бездіяльність органів та посадових осіб місцевого самоврядування, що порушують вимоги цього Положення, зокрема:</w:t>
      </w:r>
    </w:p>
    <w:p w14:paraId="72FCB7F8" w14:textId="77777777" w:rsidR="00DB45D8" w:rsidRPr="00267C20" w:rsidRDefault="00DB45D8" w:rsidP="00DB45D8">
      <w:pPr>
        <w:ind w:firstLine="709"/>
        <w:jc w:val="both"/>
        <w:rPr>
          <w:sz w:val="24"/>
          <w:szCs w:val="24"/>
        </w:rPr>
      </w:pPr>
      <w:r w:rsidRPr="00267C20">
        <w:rPr>
          <w:sz w:val="24"/>
          <w:szCs w:val="24"/>
        </w:rPr>
        <w:t>1) безпідставне повернення письмового повідомлення про ініціювання громадських слухань для усунення недоліків;</w:t>
      </w:r>
    </w:p>
    <w:p w14:paraId="642AA4D8" w14:textId="77777777" w:rsidR="00DB45D8" w:rsidRPr="00267C20" w:rsidRDefault="00DB45D8" w:rsidP="00DB45D8">
      <w:pPr>
        <w:ind w:firstLine="709"/>
        <w:jc w:val="both"/>
        <w:rPr>
          <w:sz w:val="24"/>
          <w:szCs w:val="24"/>
        </w:rPr>
      </w:pPr>
      <w:r w:rsidRPr="00267C20">
        <w:rPr>
          <w:sz w:val="24"/>
          <w:szCs w:val="24"/>
        </w:rPr>
        <w:t>2) недотримання посадовими особами встановлених строків;</w:t>
      </w:r>
    </w:p>
    <w:p w14:paraId="5302E722" w14:textId="77777777" w:rsidR="00DB45D8" w:rsidRPr="00267C20" w:rsidRDefault="00DB45D8" w:rsidP="00DB45D8">
      <w:pPr>
        <w:ind w:firstLine="709"/>
        <w:jc w:val="both"/>
        <w:rPr>
          <w:sz w:val="24"/>
          <w:szCs w:val="24"/>
        </w:rPr>
      </w:pPr>
      <w:r w:rsidRPr="00267C20">
        <w:rPr>
          <w:sz w:val="24"/>
          <w:szCs w:val="24"/>
        </w:rPr>
        <w:t>3) невидання сільським головою розпорядження про заходи з підготовки громадських слухань;</w:t>
      </w:r>
    </w:p>
    <w:p w14:paraId="3169D613" w14:textId="77777777" w:rsidR="00DB45D8" w:rsidRPr="00267C20" w:rsidRDefault="00DB45D8" w:rsidP="00DB45D8">
      <w:pPr>
        <w:ind w:firstLine="709"/>
        <w:jc w:val="both"/>
        <w:rPr>
          <w:sz w:val="24"/>
          <w:szCs w:val="24"/>
        </w:rPr>
      </w:pPr>
      <w:r w:rsidRPr="00267C20">
        <w:rPr>
          <w:sz w:val="24"/>
          <w:szCs w:val="24"/>
        </w:rPr>
        <w:t>4) порушення вимог і строків оприлюднення інформації та документів, які стосуються ініціювання, підготовки, проведення громадських слухань, а також урахування їх результатів;</w:t>
      </w:r>
    </w:p>
    <w:p w14:paraId="44465EC2" w14:textId="77777777" w:rsidR="00DB45D8" w:rsidRPr="00267C20" w:rsidRDefault="00DB45D8" w:rsidP="00DB45D8">
      <w:pPr>
        <w:ind w:firstLine="709"/>
        <w:jc w:val="both"/>
        <w:rPr>
          <w:sz w:val="24"/>
          <w:szCs w:val="24"/>
        </w:rPr>
      </w:pPr>
      <w:r w:rsidRPr="00267C20">
        <w:rPr>
          <w:sz w:val="24"/>
          <w:szCs w:val="24"/>
        </w:rPr>
        <w:t>5) неналежне виконання обов’язків з підготовки й організації громадських слухань;</w:t>
      </w:r>
    </w:p>
    <w:p w14:paraId="5AAE19BB" w14:textId="77777777" w:rsidR="00DB45D8" w:rsidRPr="00267C20" w:rsidRDefault="00DB45D8" w:rsidP="00DB45D8">
      <w:pPr>
        <w:ind w:firstLine="709"/>
        <w:jc w:val="both"/>
        <w:rPr>
          <w:sz w:val="24"/>
          <w:szCs w:val="24"/>
        </w:rPr>
      </w:pPr>
      <w:r w:rsidRPr="00267C20">
        <w:rPr>
          <w:sz w:val="24"/>
          <w:szCs w:val="24"/>
        </w:rPr>
        <w:t>6) порушення порядку проведення громадських слухань;</w:t>
      </w:r>
    </w:p>
    <w:p w14:paraId="641E124B" w14:textId="77777777" w:rsidR="00DB45D8" w:rsidRPr="00267C20" w:rsidRDefault="00DB45D8" w:rsidP="00DB45D8">
      <w:pPr>
        <w:ind w:firstLine="709"/>
        <w:jc w:val="both"/>
        <w:rPr>
          <w:sz w:val="24"/>
          <w:szCs w:val="24"/>
        </w:rPr>
      </w:pPr>
      <w:r w:rsidRPr="00267C20">
        <w:rPr>
          <w:sz w:val="24"/>
          <w:szCs w:val="24"/>
        </w:rPr>
        <w:t>7) неухвалення або несвоєчасне ухвалення рішення за результатами розгляду протоколу громадських слухань;</w:t>
      </w:r>
    </w:p>
    <w:p w14:paraId="70B0AEA5" w14:textId="77777777" w:rsidR="00DB45D8" w:rsidRPr="00267C20" w:rsidRDefault="00DB45D8" w:rsidP="00DB45D8">
      <w:pPr>
        <w:ind w:firstLine="709"/>
        <w:jc w:val="both"/>
        <w:rPr>
          <w:sz w:val="24"/>
          <w:szCs w:val="24"/>
        </w:rPr>
      </w:pPr>
      <w:r w:rsidRPr="00267C20">
        <w:rPr>
          <w:sz w:val="24"/>
          <w:szCs w:val="24"/>
        </w:rPr>
        <w:t>8) відсутність аргументованих причин для відмови підтримати пропозицію громадських слухань;</w:t>
      </w:r>
    </w:p>
    <w:p w14:paraId="4528E342" w14:textId="77777777" w:rsidR="00DB45D8" w:rsidRPr="00267C20" w:rsidRDefault="00DB45D8" w:rsidP="00DB45D8">
      <w:pPr>
        <w:ind w:firstLine="709"/>
        <w:jc w:val="both"/>
        <w:rPr>
          <w:sz w:val="24"/>
          <w:szCs w:val="24"/>
        </w:rPr>
      </w:pPr>
      <w:r w:rsidRPr="00267C20">
        <w:rPr>
          <w:sz w:val="24"/>
          <w:szCs w:val="24"/>
        </w:rPr>
        <w:t>9) інші дії чи бездіяльність, що порушує вимоги законодавства.</w:t>
      </w:r>
    </w:p>
    <w:p w14:paraId="4CA3236F" w14:textId="77777777" w:rsidR="00DB45D8" w:rsidRPr="00267C20" w:rsidRDefault="00DB45D8" w:rsidP="00DB45D8">
      <w:pPr>
        <w:ind w:firstLine="709"/>
        <w:jc w:val="both"/>
        <w:rPr>
          <w:sz w:val="24"/>
          <w:szCs w:val="24"/>
        </w:rPr>
      </w:pPr>
      <w:r w:rsidRPr="00267C20">
        <w:rPr>
          <w:sz w:val="24"/>
          <w:szCs w:val="24"/>
        </w:rPr>
        <w:t>2. Рішення Ради, виконавчого комітету Ради, дії або бездіяльність посадових осіб місцевого самоврядування, визначені пунктами 1–9 частини першої цієї статті, можна оскаржити у встановленому законом порядку в суді.</w:t>
      </w:r>
    </w:p>
    <w:p w14:paraId="2993259A" w14:textId="77777777" w:rsidR="00DB45D8" w:rsidRPr="00267C20" w:rsidRDefault="00DB45D8" w:rsidP="00DB45D8">
      <w:pPr>
        <w:ind w:firstLine="709"/>
        <w:jc w:val="both"/>
        <w:rPr>
          <w:sz w:val="24"/>
          <w:szCs w:val="24"/>
        </w:rPr>
      </w:pPr>
      <w:r w:rsidRPr="00267C20">
        <w:rPr>
          <w:sz w:val="24"/>
          <w:szCs w:val="24"/>
        </w:rPr>
        <w:t xml:space="preserve">3. Рішення Ради й/або виконавчого комітету Ради, дії або бездіяльність посадових </w:t>
      </w:r>
      <w:r w:rsidRPr="00267C20">
        <w:rPr>
          <w:sz w:val="24"/>
          <w:szCs w:val="24"/>
        </w:rPr>
        <w:lastRenderedPageBreak/>
        <w:t>осіб місцевого самоврядування, визначені пунктами 2, 4, 5 частини першої цієї статті, можна оскаржити сільському голові.</w:t>
      </w:r>
    </w:p>
    <w:p w14:paraId="0D165B57" w14:textId="77777777" w:rsidR="00DB45D8" w:rsidRPr="00267C20" w:rsidRDefault="00DB45D8" w:rsidP="00DB45D8">
      <w:pPr>
        <w:ind w:firstLine="709"/>
        <w:jc w:val="both"/>
        <w:rPr>
          <w:sz w:val="24"/>
          <w:szCs w:val="24"/>
        </w:rPr>
      </w:pPr>
    </w:p>
    <w:p w14:paraId="2DBADCA4" w14:textId="77777777" w:rsidR="00DB45D8" w:rsidRPr="00267C20" w:rsidRDefault="00DB45D8" w:rsidP="00DB45D8">
      <w:pPr>
        <w:ind w:firstLine="709"/>
        <w:jc w:val="both"/>
        <w:rPr>
          <w:b/>
          <w:bCs/>
          <w:sz w:val="24"/>
          <w:szCs w:val="24"/>
        </w:rPr>
      </w:pPr>
      <w:r w:rsidRPr="00267C20">
        <w:rPr>
          <w:b/>
          <w:bCs/>
          <w:sz w:val="24"/>
          <w:szCs w:val="24"/>
        </w:rPr>
        <w:t>Стаття 28. Неправомочність громадських слухань</w:t>
      </w:r>
    </w:p>
    <w:p w14:paraId="74AF56B8" w14:textId="77777777" w:rsidR="00DB45D8" w:rsidRPr="00267C20" w:rsidRDefault="00DB45D8" w:rsidP="00DB45D8">
      <w:pPr>
        <w:ind w:firstLine="709"/>
        <w:jc w:val="both"/>
        <w:rPr>
          <w:sz w:val="24"/>
          <w:szCs w:val="24"/>
        </w:rPr>
      </w:pPr>
      <w:r w:rsidRPr="00267C20">
        <w:rPr>
          <w:sz w:val="24"/>
          <w:szCs w:val="24"/>
        </w:rPr>
        <w:t>1. Суд, сільський голова може визнати громадські слухання такими, що не відбулися, у таких випадках:</w:t>
      </w:r>
    </w:p>
    <w:p w14:paraId="059EB434" w14:textId="77777777" w:rsidR="00DB45D8" w:rsidRPr="00267C20" w:rsidRDefault="00DB45D8" w:rsidP="00DB45D8">
      <w:pPr>
        <w:ind w:firstLine="709"/>
        <w:jc w:val="both"/>
        <w:rPr>
          <w:sz w:val="24"/>
          <w:szCs w:val="24"/>
        </w:rPr>
      </w:pPr>
      <w:r w:rsidRPr="00267C20">
        <w:rPr>
          <w:sz w:val="24"/>
          <w:szCs w:val="24"/>
        </w:rPr>
        <w:t>1) оголошення про організацію і проведення громадських слухань поширене з порушенням вимог, передбачених статтею 14 цього Положення;</w:t>
      </w:r>
    </w:p>
    <w:p w14:paraId="3473DCF9" w14:textId="77777777" w:rsidR="00DB45D8" w:rsidRPr="00267C20" w:rsidRDefault="00DB45D8" w:rsidP="00DB45D8">
      <w:pPr>
        <w:ind w:firstLine="709"/>
        <w:jc w:val="both"/>
        <w:rPr>
          <w:sz w:val="24"/>
          <w:szCs w:val="24"/>
        </w:rPr>
      </w:pPr>
      <w:r w:rsidRPr="00267C20">
        <w:rPr>
          <w:sz w:val="24"/>
          <w:szCs w:val="24"/>
        </w:rPr>
        <w:t>2) кількість посадових осіб органів місцевого самоврядування, виконавчих органів Ради, юридичних осіб, що перебувають у комунальній власності територіальної громади, або юридичних осіб, діяльність яких є предметом громадських слухань, перевищує 50 відсотків учасників громадських слухань, які мають право голосувати.</w:t>
      </w:r>
    </w:p>
    <w:p w14:paraId="69DC3AC1" w14:textId="2689DB94" w:rsidR="000E6059" w:rsidRPr="00267C20" w:rsidRDefault="00DB45D8" w:rsidP="00DB45D8">
      <w:pPr>
        <w:ind w:firstLine="709"/>
        <w:jc w:val="both"/>
        <w:rPr>
          <w:sz w:val="24"/>
          <w:szCs w:val="24"/>
        </w:rPr>
      </w:pPr>
      <w:r w:rsidRPr="00267C20">
        <w:rPr>
          <w:sz w:val="24"/>
          <w:szCs w:val="24"/>
        </w:rPr>
        <w:t xml:space="preserve">2. У разі визнання громадських слухань такими, що не відбулися, сільський голова скликає повторні громадські слухання, а рішення органів і посадових осіб місцевого самоврядування, ухвалені на основі розгляду їх результатів, підлягають скасуванню або перегляду.  </w:t>
      </w:r>
    </w:p>
    <w:p w14:paraId="11B991AA" w14:textId="1715D285" w:rsidR="00724160" w:rsidRPr="00267C20" w:rsidRDefault="00724160">
      <w:pPr>
        <w:widowControl/>
        <w:autoSpaceDE/>
        <w:autoSpaceDN/>
        <w:spacing w:after="160" w:line="259" w:lineRule="auto"/>
        <w:rPr>
          <w:sz w:val="24"/>
          <w:szCs w:val="24"/>
        </w:rPr>
      </w:pPr>
      <w:r w:rsidRPr="00267C20">
        <w:rPr>
          <w:sz w:val="24"/>
          <w:szCs w:val="24"/>
        </w:rPr>
        <w:br w:type="page"/>
      </w:r>
    </w:p>
    <w:p w14:paraId="388A973F" w14:textId="77777777" w:rsidR="00724160" w:rsidRPr="00267C20" w:rsidRDefault="00724160" w:rsidP="00724160">
      <w:pPr>
        <w:ind w:firstLine="5380"/>
        <w:jc w:val="right"/>
      </w:pPr>
      <w:r w:rsidRPr="00267C20">
        <w:lastRenderedPageBreak/>
        <w:t>Додаток 1</w:t>
      </w:r>
    </w:p>
    <w:p w14:paraId="37D919E3" w14:textId="77777777" w:rsidR="00724160" w:rsidRPr="00267C20" w:rsidRDefault="00724160" w:rsidP="00724160">
      <w:pPr>
        <w:ind w:firstLine="160"/>
        <w:jc w:val="right"/>
      </w:pPr>
      <w:r w:rsidRPr="00267C20">
        <w:t>до Положення</w:t>
      </w:r>
      <w:r w:rsidRPr="00267C20">
        <w:rPr>
          <w:vertAlign w:val="superscript"/>
        </w:rPr>
        <w:t xml:space="preserve"> </w:t>
      </w:r>
      <w:r w:rsidRPr="00267C20">
        <w:t>про громадські слухання</w:t>
      </w:r>
    </w:p>
    <w:p w14:paraId="1EC2F6AE" w14:textId="0267DD6C" w:rsidR="00724160" w:rsidRPr="00267C20" w:rsidRDefault="00724160" w:rsidP="00724160">
      <w:pPr>
        <w:jc w:val="right"/>
      </w:pPr>
      <w:r w:rsidRPr="00267C20">
        <w:t>в Великокучурівській територіальній громаді</w:t>
      </w:r>
    </w:p>
    <w:p w14:paraId="387E2330" w14:textId="77777777" w:rsidR="00724160" w:rsidRPr="00267C20" w:rsidRDefault="00724160" w:rsidP="00724160">
      <w:pPr>
        <w:jc w:val="center"/>
      </w:pPr>
      <w:r w:rsidRPr="00267C20">
        <w:t xml:space="preserve"> </w:t>
      </w:r>
    </w:p>
    <w:p w14:paraId="5A18C832" w14:textId="77777777" w:rsidR="00724160" w:rsidRPr="00267C20" w:rsidRDefault="00724160" w:rsidP="00724160">
      <w:pPr>
        <w:jc w:val="center"/>
        <w:rPr>
          <w:b/>
          <w:bCs/>
        </w:rPr>
      </w:pPr>
    </w:p>
    <w:p w14:paraId="03C50541" w14:textId="77777777" w:rsidR="00724160" w:rsidRPr="00267C20" w:rsidRDefault="00724160" w:rsidP="00724160">
      <w:pPr>
        <w:ind w:firstLine="3968"/>
        <w:jc w:val="both"/>
        <w:rPr>
          <w:b/>
          <w:bCs/>
        </w:rPr>
      </w:pPr>
      <w:r w:rsidRPr="00267C20">
        <w:rPr>
          <w:b/>
          <w:bCs/>
        </w:rPr>
        <w:t>Сільському голові</w:t>
      </w:r>
    </w:p>
    <w:p w14:paraId="38672EFC" w14:textId="77777777" w:rsidR="00724160" w:rsidRPr="00267C20" w:rsidRDefault="00724160" w:rsidP="00724160">
      <w:pPr>
        <w:ind w:left="3960" w:right="-360"/>
        <w:jc w:val="both"/>
        <w:rPr>
          <w:b/>
          <w:bCs/>
        </w:rPr>
      </w:pPr>
      <w:r w:rsidRPr="00267C20">
        <w:rPr>
          <w:b/>
          <w:bCs/>
        </w:rPr>
        <w:t>______________________________________________</w:t>
      </w:r>
    </w:p>
    <w:p w14:paraId="69823F01" w14:textId="77777777" w:rsidR="00724160" w:rsidRPr="00267C20" w:rsidRDefault="00724160" w:rsidP="00724160">
      <w:pPr>
        <w:ind w:left="3960" w:right="-360"/>
        <w:jc w:val="both"/>
        <w:rPr>
          <w:b/>
          <w:bCs/>
        </w:rPr>
      </w:pPr>
      <w:r w:rsidRPr="00267C20">
        <w:rPr>
          <w:b/>
          <w:bCs/>
        </w:rPr>
        <w:t>Уповноважений представник ініціатора:</w:t>
      </w:r>
    </w:p>
    <w:p w14:paraId="44B7F1D0" w14:textId="77777777" w:rsidR="00724160" w:rsidRPr="00267C20" w:rsidRDefault="00724160" w:rsidP="00724160">
      <w:pPr>
        <w:ind w:left="3960" w:right="-360"/>
        <w:jc w:val="both"/>
        <w:rPr>
          <w:b/>
          <w:bCs/>
        </w:rPr>
      </w:pPr>
      <w:r w:rsidRPr="00267C20">
        <w:rPr>
          <w:i/>
          <w:iCs/>
        </w:rPr>
        <w:t xml:space="preserve"> (ініціативної групи)</w:t>
      </w:r>
    </w:p>
    <w:p w14:paraId="5FC49A58" w14:textId="77777777" w:rsidR="00724160" w:rsidRPr="00267C20" w:rsidRDefault="00724160" w:rsidP="00724160">
      <w:pPr>
        <w:ind w:left="3960" w:right="-360"/>
        <w:jc w:val="both"/>
        <w:rPr>
          <w:b/>
          <w:bCs/>
        </w:rPr>
      </w:pPr>
      <w:r w:rsidRPr="00267C20">
        <w:rPr>
          <w:b/>
          <w:bCs/>
        </w:rPr>
        <w:t>______________________________________________</w:t>
      </w:r>
    </w:p>
    <w:p w14:paraId="1461FD62" w14:textId="77777777" w:rsidR="00724160" w:rsidRPr="00267C20" w:rsidRDefault="00724160" w:rsidP="00724160">
      <w:pPr>
        <w:ind w:left="3960" w:right="-360"/>
        <w:jc w:val="center"/>
        <w:rPr>
          <w:i/>
          <w:iCs/>
        </w:rPr>
      </w:pPr>
      <w:r w:rsidRPr="00267C20">
        <w:rPr>
          <w:i/>
          <w:iCs/>
        </w:rPr>
        <w:t>ПІБ</w:t>
      </w:r>
    </w:p>
    <w:p w14:paraId="0E426329" w14:textId="77777777" w:rsidR="00724160" w:rsidRPr="00267C20" w:rsidRDefault="00724160" w:rsidP="00724160">
      <w:pPr>
        <w:ind w:left="3960" w:right="-360"/>
        <w:rPr>
          <w:b/>
          <w:bCs/>
        </w:rPr>
      </w:pPr>
      <w:r w:rsidRPr="00267C20">
        <w:rPr>
          <w:b/>
          <w:bCs/>
        </w:rPr>
        <w:t>______________________________________________</w:t>
      </w:r>
    </w:p>
    <w:p w14:paraId="23E2C51B" w14:textId="77777777" w:rsidR="00724160" w:rsidRPr="00267C20" w:rsidRDefault="00724160" w:rsidP="00724160">
      <w:pPr>
        <w:ind w:left="3960" w:right="-360"/>
        <w:jc w:val="center"/>
        <w:rPr>
          <w:i/>
          <w:iCs/>
        </w:rPr>
      </w:pPr>
      <w:r w:rsidRPr="00267C20">
        <w:rPr>
          <w:i/>
          <w:iCs/>
        </w:rPr>
        <w:t>місце задекларованого або зареєстрованого проживання (місце фактичного проживання / перебування, що підтверджується довідкою про взяття на облік ВПО)</w:t>
      </w:r>
    </w:p>
    <w:p w14:paraId="4DB072E7" w14:textId="77777777" w:rsidR="00724160" w:rsidRPr="00267C20" w:rsidRDefault="00724160" w:rsidP="00724160">
      <w:pPr>
        <w:ind w:left="3960" w:right="-360"/>
        <w:rPr>
          <w:b/>
          <w:bCs/>
        </w:rPr>
      </w:pPr>
      <w:r w:rsidRPr="00267C20">
        <w:rPr>
          <w:b/>
          <w:bCs/>
        </w:rPr>
        <w:t>________________________________________________</w:t>
      </w:r>
    </w:p>
    <w:p w14:paraId="0534D672" w14:textId="77777777" w:rsidR="00724160" w:rsidRPr="00267C20" w:rsidRDefault="00724160" w:rsidP="00724160">
      <w:pPr>
        <w:ind w:left="3960" w:right="-360"/>
        <w:jc w:val="center"/>
        <w:rPr>
          <w:i/>
          <w:iCs/>
        </w:rPr>
      </w:pPr>
      <w:r w:rsidRPr="00267C20">
        <w:rPr>
          <w:i/>
          <w:iCs/>
        </w:rPr>
        <w:t>контакти</w:t>
      </w:r>
    </w:p>
    <w:p w14:paraId="571394AD" w14:textId="77777777" w:rsidR="00724160" w:rsidRPr="00267C20" w:rsidRDefault="00724160" w:rsidP="00724160">
      <w:pPr>
        <w:ind w:firstLine="3160"/>
        <w:jc w:val="center"/>
        <w:rPr>
          <w:b/>
          <w:bCs/>
        </w:rPr>
      </w:pPr>
    </w:p>
    <w:p w14:paraId="253B92B5" w14:textId="77777777" w:rsidR="00724160" w:rsidRPr="00267C20" w:rsidRDefault="00724160" w:rsidP="00724160">
      <w:pPr>
        <w:ind w:firstLine="3160"/>
        <w:jc w:val="right"/>
      </w:pPr>
      <w:r w:rsidRPr="00267C20">
        <w:t xml:space="preserve"> </w:t>
      </w:r>
    </w:p>
    <w:p w14:paraId="7977E5C5" w14:textId="77777777" w:rsidR="00724160" w:rsidRPr="00267C20" w:rsidRDefault="00724160" w:rsidP="00724160">
      <w:pPr>
        <w:jc w:val="center"/>
        <w:rPr>
          <w:b/>
          <w:bCs/>
        </w:rPr>
      </w:pPr>
      <w:r w:rsidRPr="00267C20">
        <w:rPr>
          <w:b/>
          <w:bCs/>
        </w:rPr>
        <w:t>ПОВІДОМЛЕННЯ</w:t>
      </w:r>
    </w:p>
    <w:p w14:paraId="07B6A35E" w14:textId="77777777" w:rsidR="00724160" w:rsidRPr="00267C20" w:rsidRDefault="00724160" w:rsidP="00724160">
      <w:pPr>
        <w:jc w:val="center"/>
        <w:rPr>
          <w:b/>
          <w:bCs/>
        </w:rPr>
      </w:pPr>
      <w:r w:rsidRPr="00267C20">
        <w:rPr>
          <w:b/>
          <w:bCs/>
        </w:rPr>
        <w:t>ПРО ІНІЦІЮВАННЯ ГРОМАДСЬКИХ СЛУХАНЬ</w:t>
      </w:r>
    </w:p>
    <w:p w14:paraId="04A5F6BD" w14:textId="77777777" w:rsidR="00724160" w:rsidRPr="00267C20" w:rsidRDefault="00724160" w:rsidP="00724160">
      <w:pPr>
        <w:jc w:val="center"/>
      </w:pPr>
    </w:p>
    <w:p w14:paraId="6DF75CDE" w14:textId="77777777" w:rsidR="00724160" w:rsidRPr="00267C20" w:rsidRDefault="00724160" w:rsidP="00724160">
      <w:pPr>
        <w:jc w:val="center"/>
      </w:pPr>
      <w:r w:rsidRPr="00267C20">
        <w:t xml:space="preserve"> </w:t>
      </w:r>
    </w:p>
    <w:p w14:paraId="45B290EE" w14:textId="765AEB97" w:rsidR="00724160" w:rsidRPr="00267C20" w:rsidRDefault="00724160" w:rsidP="00724160">
      <w:pPr>
        <w:ind w:firstLine="260"/>
        <w:jc w:val="both"/>
      </w:pPr>
      <w:r w:rsidRPr="00267C20">
        <w:t xml:space="preserve">Відповідно до Закону України </w:t>
      </w:r>
      <w:r w:rsidR="00C15628">
        <w:t>«</w:t>
      </w:r>
      <w:r w:rsidRPr="00267C20">
        <w:t>Про місцеве самоврядування в Україні</w:t>
      </w:r>
      <w:r w:rsidR="00C15628">
        <w:t>»</w:t>
      </w:r>
      <w:r w:rsidRPr="00267C20">
        <w:t>, Положення про громадські слухання в Великокучурівській територіальній</w:t>
      </w:r>
      <w:r w:rsidR="00C15628">
        <w:t xml:space="preserve"> громаді</w:t>
      </w:r>
    </w:p>
    <w:p w14:paraId="6E6EE408" w14:textId="77777777" w:rsidR="00724160" w:rsidRPr="00267C20" w:rsidRDefault="00724160" w:rsidP="00724160">
      <w:pPr>
        <w:ind w:firstLine="260"/>
        <w:jc w:val="center"/>
      </w:pPr>
    </w:p>
    <w:p w14:paraId="2F2F047D" w14:textId="77777777" w:rsidR="00724160" w:rsidRPr="00267C20" w:rsidRDefault="00724160" w:rsidP="00724160">
      <w:pPr>
        <w:ind w:firstLine="260"/>
        <w:jc w:val="center"/>
      </w:pPr>
      <w:r w:rsidRPr="00267C20">
        <w:t>ПРОСИМО:</w:t>
      </w:r>
    </w:p>
    <w:p w14:paraId="39CBF35F" w14:textId="77777777" w:rsidR="00724160" w:rsidRPr="00267C20" w:rsidRDefault="00724160" w:rsidP="00724160">
      <w:pPr>
        <w:jc w:val="both"/>
        <w:rPr>
          <w:i/>
          <w:iCs/>
        </w:rPr>
      </w:pPr>
      <w:r w:rsidRPr="00267C20">
        <w:t xml:space="preserve">1. Призначити проведення громадських слухань щодо _______________________________ </w:t>
      </w:r>
      <w:r w:rsidRPr="00267C20">
        <w:rPr>
          <w:i/>
          <w:iCs/>
        </w:rPr>
        <w:t>(вказати предмет громадських слухань, тобто проблему, питання, проект рішення та інше, що пропонується до обговорення).</w:t>
      </w:r>
    </w:p>
    <w:p w14:paraId="604453AF" w14:textId="77777777" w:rsidR="00724160" w:rsidRPr="00267C20" w:rsidRDefault="00724160" w:rsidP="00724160">
      <w:pPr>
        <w:jc w:val="both"/>
      </w:pPr>
      <w:r w:rsidRPr="00267C20">
        <w:t>2.</w:t>
      </w:r>
      <w:r w:rsidRPr="00267C20">
        <w:rPr>
          <w:sz w:val="14"/>
          <w:szCs w:val="14"/>
        </w:rPr>
        <w:t xml:space="preserve">   </w:t>
      </w:r>
      <w:r w:rsidRPr="00267C20">
        <w:t xml:space="preserve">Запросити на громадські слухання: </w:t>
      </w:r>
    </w:p>
    <w:p w14:paraId="384B480D" w14:textId="77777777" w:rsidR="00724160" w:rsidRPr="00267C20" w:rsidRDefault="00724160" w:rsidP="00724160">
      <w:pPr>
        <w:widowControl/>
        <w:numPr>
          <w:ilvl w:val="0"/>
          <w:numId w:val="26"/>
        </w:numPr>
        <w:autoSpaceDE/>
        <w:autoSpaceDN/>
        <w:jc w:val="both"/>
      </w:pPr>
      <w:r w:rsidRPr="00267C20">
        <w:t>________________________________________;</w:t>
      </w:r>
    </w:p>
    <w:p w14:paraId="3B17EEA5" w14:textId="77777777" w:rsidR="00724160" w:rsidRPr="00267C20" w:rsidRDefault="00724160" w:rsidP="00724160">
      <w:pPr>
        <w:widowControl/>
        <w:numPr>
          <w:ilvl w:val="0"/>
          <w:numId w:val="26"/>
        </w:numPr>
        <w:autoSpaceDE/>
        <w:autoSpaceDN/>
        <w:jc w:val="both"/>
      </w:pPr>
      <w:r w:rsidRPr="00267C20">
        <w:t xml:space="preserve">________________________________________; </w:t>
      </w:r>
    </w:p>
    <w:p w14:paraId="202AF434" w14:textId="77777777" w:rsidR="00724160" w:rsidRPr="00267C20" w:rsidRDefault="00724160" w:rsidP="00724160">
      <w:pPr>
        <w:ind w:left="720"/>
        <w:jc w:val="both"/>
        <w:rPr>
          <w:i/>
          <w:iCs/>
        </w:rPr>
      </w:pPr>
      <w:r w:rsidRPr="00267C20">
        <w:rPr>
          <w:i/>
          <w:iCs/>
        </w:rPr>
        <w:t>прізвища та/або назви посад посадових осіб (якщо вони відомі)</w:t>
      </w:r>
    </w:p>
    <w:p w14:paraId="2AE73493" w14:textId="77777777" w:rsidR="00724160" w:rsidRPr="00267C20" w:rsidRDefault="00724160" w:rsidP="00724160">
      <w:pPr>
        <w:jc w:val="both"/>
      </w:pPr>
      <w:r w:rsidRPr="00267C20">
        <w:t>3.</w:t>
      </w:r>
      <w:r w:rsidRPr="00267C20">
        <w:rPr>
          <w:sz w:val="14"/>
          <w:szCs w:val="14"/>
        </w:rPr>
        <w:t xml:space="preserve">   </w:t>
      </w:r>
      <w:r w:rsidRPr="00267C20">
        <w:t>Територія, на якій проводяться громадські слухання _______________________________;</w:t>
      </w:r>
    </w:p>
    <w:p w14:paraId="02D8C266" w14:textId="77777777" w:rsidR="00724160" w:rsidRPr="00267C20" w:rsidRDefault="00724160" w:rsidP="00724160">
      <w:pPr>
        <w:jc w:val="both"/>
      </w:pPr>
      <w:r w:rsidRPr="00267C20">
        <w:t>4.</w:t>
      </w:r>
      <w:r w:rsidRPr="00267C20">
        <w:rPr>
          <w:sz w:val="14"/>
          <w:szCs w:val="14"/>
        </w:rPr>
        <w:t xml:space="preserve">   </w:t>
      </w:r>
      <w:r w:rsidRPr="00267C20">
        <w:t>Призначити слухання на ________________________________________________</w:t>
      </w:r>
    </w:p>
    <w:p w14:paraId="50A6721C" w14:textId="77777777" w:rsidR="00724160" w:rsidRPr="00267C20" w:rsidRDefault="00724160" w:rsidP="00724160">
      <w:pPr>
        <w:jc w:val="right"/>
      </w:pPr>
      <w:r w:rsidRPr="00267C20">
        <w:rPr>
          <w:i/>
          <w:iCs/>
        </w:rPr>
        <w:t>дата, час та місце запланованих громадських слухань</w:t>
      </w:r>
      <w:r w:rsidRPr="00267C20">
        <w:t>;</w:t>
      </w:r>
    </w:p>
    <w:p w14:paraId="1C7478B7" w14:textId="77777777" w:rsidR="00724160" w:rsidRPr="00267C20" w:rsidRDefault="00724160" w:rsidP="00724160">
      <w:pPr>
        <w:jc w:val="both"/>
      </w:pPr>
      <w:r w:rsidRPr="00267C20">
        <w:t>5. Утворити організаційний комітет з підготовки громадських слухань, включивши до його складу таких осіб:</w:t>
      </w:r>
    </w:p>
    <w:p w14:paraId="3B47B51C" w14:textId="77777777" w:rsidR="00724160" w:rsidRPr="00267C20" w:rsidRDefault="00724160" w:rsidP="00724160">
      <w:pPr>
        <w:widowControl/>
        <w:numPr>
          <w:ilvl w:val="0"/>
          <w:numId w:val="25"/>
        </w:numPr>
        <w:autoSpaceDE/>
        <w:autoSpaceDN/>
        <w:jc w:val="both"/>
      </w:pPr>
      <w:r w:rsidRPr="00267C20">
        <w:t>_______________________________________________;</w:t>
      </w:r>
    </w:p>
    <w:p w14:paraId="48FBC897" w14:textId="77777777" w:rsidR="00724160" w:rsidRPr="00267C20" w:rsidRDefault="00724160" w:rsidP="00724160">
      <w:pPr>
        <w:widowControl/>
        <w:numPr>
          <w:ilvl w:val="0"/>
          <w:numId w:val="25"/>
        </w:numPr>
        <w:autoSpaceDE/>
        <w:autoSpaceDN/>
        <w:jc w:val="both"/>
      </w:pPr>
      <w:r w:rsidRPr="00267C20">
        <w:t>_______________________________________________;</w:t>
      </w:r>
    </w:p>
    <w:p w14:paraId="7E4B2563" w14:textId="77777777" w:rsidR="00724160" w:rsidRPr="00267C20" w:rsidRDefault="00724160" w:rsidP="00724160">
      <w:pPr>
        <w:jc w:val="center"/>
      </w:pPr>
      <w:r w:rsidRPr="00267C20">
        <w:rPr>
          <w:i/>
          <w:iCs/>
        </w:rPr>
        <w:t>список і контакти, які могли б увійти до складу організаційного комітету з підготовки громадських слухань (якщо є необхідність його створення)</w:t>
      </w:r>
      <w:r w:rsidRPr="00267C20">
        <w:t>.</w:t>
      </w:r>
    </w:p>
    <w:p w14:paraId="23E653AF" w14:textId="77777777" w:rsidR="00724160" w:rsidRPr="00267C20" w:rsidRDefault="00724160" w:rsidP="00724160">
      <w:pPr>
        <w:jc w:val="both"/>
      </w:pPr>
      <w:r w:rsidRPr="00267C20">
        <w:t xml:space="preserve">6. Сприяти в організації громадських слухань, зокрема: </w:t>
      </w:r>
    </w:p>
    <w:p w14:paraId="562518D8" w14:textId="77777777" w:rsidR="00724160" w:rsidRPr="00267C20" w:rsidRDefault="00724160" w:rsidP="00724160">
      <w:pPr>
        <w:widowControl/>
        <w:numPr>
          <w:ilvl w:val="0"/>
          <w:numId w:val="23"/>
        </w:numPr>
        <w:autoSpaceDE/>
        <w:autoSpaceDN/>
        <w:jc w:val="both"/>
      </w:pPr>
      <w:r w:rsidRPr="00267C20">
        <w:t>_______________________________________________;</w:t>
      </w:r>
    </w:p>
    <w:p w14:paraId="6837001E" w14:textId="77777777" w:rsidR="00724160" w:rsidRPr="00267C20" w:rsidRDefault="00724160" w:rsidP="00724160">
      <w:pPr>
        <w:widowControl/>
        <w:numPr>
          <w:ilvl w:val="0"/>
          <w:numId w:val="23"/>
        </w:numPr>
        <w:autoSpaceDE/>
        <w:autoSpaceDN/>
        <w:jc w:val="both"/>
      </w:pPr>
      <w:r w:rsidRPr="00267C20">
        <w:t>_______________________________________________;</w:t>
      </w:r>
    </w:p>
    <w:p w14:paraId="210C5D16" w14:textId="77777777" w:rsidR="00724160" w:rsidRPr="00267C20" w:rsidRDefault="00724160" w:rsidP="00724160">
      <w:pPr>
        <w:jc w:val="both"/>
      </w:pPr>
    </w:p>
    <w:p w14:paraId="725BD4D4" w14:textId="77777777" w:rsidR="00724160" w:rsidRPr="00267C20" w:rsidRDefault="00724160" w:rsidP="00724160">
      <w:pPr>
        <w:jc w:val="both"/>
        <w:rPr>
          <w:i/>
          <w:iCs/>
        </w:rPr>
      </w:pPr>
      <w:r w:rsidRPr="00267C20">
        <w:rPr>
          <w:sz w:val="14"/>
          <w:szCs w:val="14"/>
        </w:rPr>
        <w:t xml:space="preserve"> </w:t>
      </w:r>
    </w:p>
    <w:p w14:paraId="4800BFED" w14:textId="77777777" w:rsidR="00724160" w:rsidRPr="00267C20" w:rsidRDefault="00724160" w:rsidP="00724160">
      <w:pPr>
        <w:jc w:val="both"/>
      </w:pPr>
      <w:r w:rsidRPr="00267C20">
        <w:t xml:space="preserve">Адреса для офіційного листування з уповноваженим представником ініціатора: ______________________________ </w:t>
      </w:r>
      <w:r w:rsidRPr="00267C20">
        <w:rPr>
          <w:i/>
          <w:iCs/>
        </w:rPr>
        <w:t>(вказати поштову адресу або електронну адресу)</w:t>
      </w:r>
      <w:r w:rsidRPr="00267C20">
        <w:t>.</w:t>
      </w:r>
    </w:p>
    <w:p w14:paraId="5FCFCB20" w14:textId="77777777" w:rsidR="00724160" w:rsidRPr="00267C20" w:rsidRDefault="00724160" w:rsidP="00724160">
      <w:pPr>
        <w:jc w:val="both"/>
      </w:pPr>
    </w:p>
    <w:p w14:paraId="41B07745" w14:textId="77777777" w:rsidR="00724160" w:rsidRPr="00267C20" w:rsidRDefault="00724160" w:rsidP="00724160">
      <w:pPr>
        <w:jc w:val="both"/>
      </w:pPr>
    </w:p>
    <w:p w14:paraId="29DC7A71" w14:textId="77777777" w:rsidR="00724160" w:rsidRPr="00267C20" w:rsidRDefault="00724160" w:rsidP="00724160">
      <w:pPr>
        <w:jc w:val="both"/>
        <w:rPr>
          <w:b/>
          <w:bCs/>
        </w:rPr>
      </w:pPr>
      <w:r w:rsidRPr="00267C20">
        <w:t xml:space="preserve">7. </w:t>
      </w:r>
      <w:r w:rsidRPr="00267C20">
        <w:rPr>
          <w:b/>
          <w:bCs/>
        </w:rPr>
        <w:t>Склад ініціативної групи:</w:t>
      </w:r>
    </w:p>
    <w:p w14:paraId="0A521BDE" w14:textId="77777777" w:rsidR="00724160" w:rsidRPr="00267C20" w:rsidRDefault="00724160" w:rsidP="00724160">
      <w:pPr>
        <w:ind w:left="-566"/>
        <w:jc w:val="center"/>
        <w:rPr>
          <w:b/>
          <w:bCs/>
        </w:rPr>
      </w:pPr>
    </w:p>
    <w:tbl>
      <w:tblPr>
        <w:tblW w:w="9344" w:type="dxa"/>
        <w:tblInd w:w="-120" w:type="dxa"/>
        <w:tblBorders>
          <w:top w:val="nil"/>
          <w:left w:val="nil"/>
          <w:bottom w:val="nil"/>
          <w:right w:val="nil"/>
          <w:insideH w:val="nil"/>
          <w:insideV w:val="nil"/>
        </w:tblBorders>
        <w:tblLayout w:type="fixed"/>
        <w:tblLook w:val="0600" w:firstRow="0" w:lastRow="0" w:firstColumn="0" w:lastColumn="0" w:noHBand="1" w:noVBand="1"/>
      </w:tblPr>
      <w:tblGrid>
        <w:gridCol w:w="615"/>
        <w:gridCol w:w="2474"/>
        <w:gridCol w:w="2670"/>
        <w:gridCol w:w="1755"/>
        <w:gridCol w:w="1830"/>
      </w:tblGrid>
      <w:tr w:rsidR="00724160" w:rsidRPr="00267C20" w14:paraId="4EC4861C" w14:textId="77777777" w:rsidTr="00116FBD">
        <w:trPr>
          <w:trHeight w:val="1590"/>
        </w:trPr>
        <w:tc>
          <w:tcPr>
            <w:tcW w:w="61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B03CCD3" w14:textId="77777777" w:rsidR="00724160" w:rsidRPr="00267C20" w:rsidRDefault="00724160" w:rsidP="001E64CF">
            <w:pPr>
              <w:jc w:val="center"/>
              <w:rPr>
                <w:sz w:val="20"/>
                <w:szCs w:val="20"/>
              </w:rPr>
            </w:pPr>
            <w:r w:rsidRPr="00267C20">
              <w:rPr>
                <w:sz w:val="20"/>
                <w:szCs w:val="20"/>
              </w:rPr>
              <w:lastRenderedPageBreak/>
              <w:t>№</w:t>
            </w:r>
          </w:p>
        </w:tc>
        <w:tc>
          <w:tcPr>
            <w:tcW w:w="247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BD55E78" w14:textId="77777777" w:rsidR="00724160" w:rsidRPr="00267C20" w:rsidRDefault="00724160" w:rsidP="001E64CF">
            <w:pPr>
              <w:jc w:val="center"/>
              <w:rPr>
                <w:sz w:val="20"/>
                <w:szCs w:val="20"/>
              </w:rPr>
            </w:pPr>
            <w:r w:rsidRPr="00267C20">
              <w:rPr>
                <w:sz w:val="20"/>
                <w:szCs w:val="20"/>
              </w:rPr>
              <w:t>Прізвище, ім’я, по батькові жителя (-ьки)</w:t>
            </w:r>
          </w:p>
        </w:tc>
        <w:tc>
          <w:tcPr>
            <w:tcW w:w="26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395F4B1" w14:textId="77777777" w:rsidR="00724160" w:rsidRPr="00267C20" w:rsidRDefault="00724160" w:rsidP="001E64CF">
            <w:pPr>
              <w:jc w:val="center"/>
              <w:rPr>
                <w:sz w:val="20"/>
                <w:szCs w:val="20"/>
              </w:rPr>
            </w:pPr>
            <w:r w:rsidRPr="00267C20">
              <w:rPr>
                <w:sz w:val="20"/>
                <w:szCs w:val="20"/>
              </w:rPr>
              <w:t xml:space="preserve">Адреса місця задекларованого або зареєстрованого проживання (фактичного проживання/перебування, що підтверджується довідкою про взяття на облік внутрішньо переміщеної особи) </w:t>
            </w:r>
          </w:p>
        </w:tc>
        <w:tc>
          <w:tcPr>
            <w:tcW w:w="175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AD8EEA3" w14:textId="77777777" w:rsidR="00724160" w:rsidRPr="00267C20" w:rsidRDefault="00724160" w:rsidP="001E64CF">
            <w:pPr>
              <w:jc w:val="center"/>
              <w:rPr>
                <w:sz w:val="20"/>
                <w:szCs w:val="20"/>
              </w:rPr>
            </w:pPr>
            <w:r w:rsidRPr="00267C20">
              <w:rPr>
                <w:sz w:val="20"/>
                <w:szCs w:val="20"/>
              </w:rPr>
              <w:t xml:space="preserve">Контактний телефон, адреса електронної пошти </w:t>
            </w:r>
          </w:p>
        </w:tc>
        <w:tc>
          <w:tcPr>
            <w:tcW w:w="183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F47AFDF" w14:textId="77777777" w:rsidR="00724160" w:rsidRPr="00267C20" w:rsidRDefault="00724160" w:rsidP="001E64CF">
            <w:pPr>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w:t>
            </w:r>
          </w:p>
          <w:p w14:paraId="4C32AA85" w14:textId="77777777" w:rsidR="00724160" w:rsidRPr="00267C20" w:rsidRDefault="00724160" w:rsidP="001E64CF">
            <w:pPr>
              <w:jc w:val="center"/>
              <w:rPr>
                <w:sz w:val="20"/>
                <w:szCs w:val="20"/>
              </w:rPr>
            </w:pPr>
          </w:p>
        </w:tc>
      </w:tr>
      <w:tr w:rsidR="00724160" w:rsidRPr="00267C20" w14:paraId="3DAF5DAF" w14:textId="77777777" w:rsidTr="00116FBD">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459B92F" w14:textId="77777777" w:rsidR="00724160" w:rsidRPr="00267C20" w:rsidRDefault="00724160" w:rsidP="001E64CF">
            <w:pPr>
              <w:jc w:val="both"/>
              <w:rPr>
                <w:sz w:val="20"/>
                <w:szCs w:val="20"/>
              </w:rPr>
            </w:pPr>
            <w:r w:rsidRPr="00267C20">
              <w:rPr>
                <w:sz w:val="20"/>
                <w:szCs w:val="20"/>
              </w:rPr>
              <w:t>1.</w:t>
            </w:r>
          </w:p>
        </w:tc>
        <w:tc>
          <w:tcPr>
            <w:tcW w:w="2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122382F" w14:textId="77777777" w:rsidR="00724160" w:rsidRPr="00267C20" w:rsidRDefault="00724160" w:rsidP="001E64CF">
            <w:pPr>
              <w:jc w:val="both"/>
              <w:rPr>
                <w:sz w:val="20"/>
                <w:szCs w:val="20"/>
              </w:rPr>
            </w:pPr>
            <w:r w:rsidRPr="00267C20">
              <w:rPr>
                <w:sz w:val="20"/>
                <w:szCs w:val="20"/>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14:paraId="78D2436E" w14:textId="77777777" w:rsidR="00724160" w:rsidRPr="00267C20" w:rsidRDefault="00724160" w:rsidP="001E64CF">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3571C36E" w14:textId="77777777" w:rsidR="00724160" w:rsidRPr="00267C20" w:rsidRDefault="00724160" w:rsidP="001E64CF">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68631F29" w14:textId="77777777" w:rsidR="00724160" w:rsidRPr="00267C20" w:rsidRDefault="00724160" w:rsidP="001E64CF">
            <w:pPr>
              <w:jc w:val="both"/>
              <w:rPr>
                <w:sz w:val="20"/>
                <w:szCs w:val="20"/>
              </w:rPr>
            </w:pPr>
            <w:r w:rsidRPr="00267C20">
              <w:rPr>
                <w:sz w:val="20"/>
                <w:szCs w:val="20"/>
              </w:rPr>
              <w:t xml:space="preserve"> </w:t>
            </w:r>
          </w:p>
        </w:tc>
      </w:tr>
      <w:tr w:rsidR="00724160" w:rsidRPr="00267C20" w14:paraId="63412D37" w14:textId="77777777" w:rsidTr="00116FBD">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A9CABC" w14:textId="77777777" w:rsidR="00724160" w:rsidRPr="00267C20" w:rsidRDefault="00724160" w:rsidP="001E64CF">
            <w:pPr>
              <w:jc w:val="both"/>
              <w:rPr>
                <w:sz w:val="20"/>
                <w:szCs w:val="20"/>
              </w:rPr>
            </w:pPr>
            <w:r w:rsidRPr="00267C20">
              <w:rPr>
                <w:sz w:val="20"/>
                <w:szCs w:val="20"/>
              </w:rPr>
              <w:t>2.</w:t>
            </w:r>
          </w:p>
        </w:tc>
        <w:tc>
          <w:tcPr>
            <w:tcW w:w="2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BD33EB4" w14:textId="77777777" w:rsidR="00724160" w:rsidRPr="00267C20" w:rsidRDefault="00724160" w:rsidP="001E64CF">
            <w:pPr>
              <w:jc w:val="both"/>
              <w:rPr>
                <w:sz w:val="20"/>
                <w:szCs w:val="20"/>
              </w:rPr>
            </w:pPr>
            <w:r w:rsidRPr="00267C20">
              <w:rPr>
                <w:sz w:val="20"/>
                <w:szCs w:val="20"/>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14:paraId="42193FE7" w14:textId="77777777" w:rsidR="00724160" w:rsidRPr="00267C20" w:rsidRDefault="00724160" w:rsidP="001E64CF">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5DB569D1" w14:textId="77777777" w:rsidR="00724160" w:rsidRPr="00267C20" w:rsidRDefault="00724160" w:rsidP="001E64CF">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13A95C28" w14:textId="77777777" w:rsidR="00724160" w:rsidRPr="00267C20" w:rsidRDefault="00724160" w:rsidP="001E64CF">
            <w:pPr>
              <w:jc w:val="both"/>
              <w:rPr>
                <w:sz w:val="20"/>
                <w:szCs w:val="20"/>
              </w:rPr>
            </w:pPr>
            <w:r w:rsidRPr="00267C20">
              <w:rPr>
                <w:sz w:val="20"/>
                <w:szCs w:val="20"/>
              </w:rPr>
              <w:t xml:space="preserve"> </w:t>
            </w:r>
          </w:p>
        </w:tc>
      </w:tr>
      <w:tr w:rsidR="00724160" w:rsidRPr="00267C20" w14:paraId="0E0EF5CD" w14:textId="77777777" w:rsidTr="00116FBD">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6708A25" w14:textId="77777777" w:rsidR="00724160" w:rsidRPr="00267C20" w:rsidRDefault="00724160" w:rsidP="001E64CF">
            <w:pPr>
              <w:jc w:val="both"/>
              <w:rPr>
                <w:sz w:val="20"/>
                <w:szCs w:val="20"/>
              </w:rPr>
            </w:pPr>
            <w:r w:rsidRPr="00267C20">
              <w:rPr>
                <w:sz w:val="20"/>
                <w:szCs w:val="20"/>
              </w:rPr>
              <w:t>3.</w:t>
            </w:r>
          </w:p>
        </w:tc>
        <w:tc>
          <w:tcPr>
            <w:tcW w:w="2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6708E40" w14:textId="77777777" w:rsidR="00724160" w:rsidRPr="00267C20" w:rsidRDefault="00724160" w:rsidP="001E64CF">
            <w:pPr>
              <w:jc w:val="both"/>
              <w:rPr>
                <w:sz w:val="20"/>
                <w:szCs w:val="20"/>
              </w:rPr>
            </w:pPr>
            <w:r w:rsidRPr="00267C20">
              <w:rPr>
                <w:sz w:val="20"/>
                <w:szCs w:val="20"/>
              </w:rPr>
              <w:t xml:space="preserve"> </w:t>
            </w: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14:paraId="170DFACE" w14:textId="77777777" w:rsidR="00724160" w:rsidRPr="00267C20" w:rsidRDefault="00724160" w:rsidP="001E64CF">
            <w:pPr>
              <w:jc w:val="both"/>
              <w:rPr>
                <w:sz w:val="20"/>
                <w:szCs w:val="20"/>
              </w:rPr>
            </w:pPr>
            <w:r w:rsidRPr="00267C20">
              <w:rPr>
                <w:sz w:val="20"/>
                <w:szCs w:val="20"/>
              </w:rPr>
              <w:t xml:space="preserve"> </w:t>
            </w: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0E5B643D" w14:textId="77777777" w:rsidR="00724160" w:rsidRPr="00267C20" w:rsidRDefault="00724160" w:rsidP="001E64CF">
            <w:pPr>
              <w:jc w:val="both"/>
              <w:rPr>
                <w:sz w:val="20"/>
                <w:szCs w:val="20"/>
              </w:rPr>
            </w:pPr>
            <w:r w:rsidRPr="00267C20">
              <w:rPr>
                <w:sz w:val="20"/>
                <w:szCs w:val="20"/>
              </w:rPr>
              <w:t xml:space="preserve"> </w:t>
            </w: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632142DD" w14:textId="77777777" w:rsidR="00724160" w:rsidRPr="00267C20" w:rsidRDefault="00724160" w:rsidP="001E64CF">
            <w:pPr>
              <w:jc w:val="both"/>
              <w:rPr>
                <w:sz w:val="20"/>
                <w:szCs w:val="20"/>
              </w:rPr>
            </w:pPr>
            <w:r w:rsidRPr="00267C20">
              <w:rPr>
                <w:sz w:val="20"/>
                <w:szCs w:val="20"/>
              </w:rPr>
              <w:t xml:space="preserve"> </w:t>
            </w:r>
          </w:p>
        </w:tc>
      </w:tr>
      <w:tr w:rsidR="00724160" w:rsidRPr="00267C20" w14:paraId="1039D517" w14:textId="77777777" w:rsidTr="00116FBD">
        <w:trPr>
          <w:trHeight w:val="495"/>
        </w:trPr>
        <w:tc>
          <w:tcPr>
            <w:tcW w:w="61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EF860F5" w14:textId="77777777" w:rsidR="00724160" w:rsidRPr="00267C20" w:rsidRDefault="00724160" w:rsidP="001E64CF">
            <w:pPr>
              <w:jc w:val="both"/>
              <w:rPr>
                <w:sz w:val="20"/>
                <w:szCs w:val="20"/>
              </w:rPr>
            </w:pPr>
            <w:r w:rsidRPr="00267C20">
              <w:rPr>
                <w:sz w:val="20"/>
                <w:szCs w:val="20"/>
              </w:rPr>
              <w:t>…</w:t>
            </w:r>
          </w:p>
        </w:tc>
        <w:tc>
          <w:tcPr>
            <w:tcW w:w="247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9AC8CA4" w14:textId="77777777" w:rsidR="00724160" w:rsidRPr="00267C20" w:rsidRDefault="00724160" w:rsidP="001E64CF">
            <w:pPr>
              <w:jc w:val="both"/>
              <w:rPr>
                <w:sz w:val="20"/>
                <w:szCs w:val="20"/>
              </w:rPr>
            </w:pPr>
          </w:p>
        </w:tc>
        <w:tc>
          <w:tcPr>
            <w:tcW w:w="2670" w:type="dxa"/>
            <w:tcBorders>
              <w:top w:val="nil"/>
              <w:left w:val="nil"/>
              <w:bottom w:val="single" w:sz="6" w:space="0" w:color="000000"/>
              <w:right w:val="single" w:sz="6" w:space="0" w:color="000000"/>
            </w:tcBorders>
            <w:tcMar>
              <w:top w:w="0" w:type="dxa"/>
              <w:left w:w="100" w:type="dxa"/>
              <w:bottom w:w="0" w:type="dxa"/>
              <w:right w:w="100" w:type="dxa"/>
            </w:tcMar>
          </w:tcPr>
          <w:p w14:paraId="7B9C504F" w14:textId="77777777" w:rsidR="00724160" w:rsidRPr="00267C20" w:rsidRDefault="00724160" w:rsidP="001E64CF">
            <w:pPr>
              <w:jc w:val="both"/>
              <w:rPr>
                <w:sz w:val="20"/>
                <w:szCs w:val="20"/>
              </w:rPr>
            </w:pPr>
          </w:p>
        </w:tc>
        <w:tc>
          <w:tcPr>
            <w:tcW w:w="1755" w:type="dxa"/>
            <w:tcBorders>
              <w:top w:val="nil"/>
              <w:left w:val="nil"/>
              <w:bottom w:val="single" w:sz="6" w:space="0" w:color="000000"/>
              <w:right w:val="single" w:sz="6" w:space="0" w:color="000000"/>
            </w:tcBorders>
            <w:tcMar>
              <w:top w:w="0" w:type="dxa"/>
              <w:left w:w="100" w:type="dxa"/>
              <w:bottom w:w="0" w:type="dxa"/>
              <w:right w:w="100" w:type="dxa"/>
            </w:tcMar>
          </w:tcPr>
          <w:p w14:paraId="36C1D3A5" w14:textId="77777777" w:rsidR="00724160" w:rsidRPr="00267C20" w:rsidRDefault="00724160" w:rsidP="001E64CF">
            <w:pPr>
              <w:jc w:val="both"/>
              <w:rPr>
                <w:sz w:val="20"/>
                <w:szCs w:val="20"/>
              </w:rPr>
            </w:pPr>
          </w:p>
        </w:tc>
        <w:tc>
          <w:tcPr>
            <w:tcW w:w="1830" w:type="dxa"/>
            <w:tcBorders>
              <w:top w:val="nil"/>
              <w:left w:val="nil"/>
              <w:bottom w:val="single" w:sz="6" w:space="0" w:color="000000"/>
              <w:right w:val="single" w:sz="6" w:space="0" w:color="000000"/>
            </w:tcBorders>
            <w:tcMar>
              <w:top w:w="0" w:type="dxa"/>
              <w:left w:w="100" w:type="dxa"/>
              <w:bottom w:w="0" w:type="dxa"/>
              <w:right w:w="100" w:type="dxa"/>
            </w:tcMar>
          </w:tcPr>
          <w:p w14:paraId="44E13EFA" w14:textId="77777777" w:rsidR="00724160" w:rsidRPr="00267C20" w:rsidRDefault="00724160" w:rsidP="001E64CF">
            <w:pPr>
              <w:jc w:val="both"/>
              <w:rPr>
                <w:sz w:val="20"/>
                <w:szCs w:val="20"/>
              </w:rPr>
            </w:pPr>
          </w:p>
        </w:tc>
      </w:tr>
    </w:tbl>
    <w:p w14:paraId="15B085C9" w14:textId="77777777" w:rsidR="00724160" w:rsidRPr="00267C20" w:rsidRDefault="00724160" w:rsidP="00724160">
      <w:pPr>
        <w:jc w:val="both"/>
        <w:rPr>
          <w:i/>
          <w:iCs/>
        </w:rPr>
      </w:pPr>
    </w:p>
    <w:p w14:paraId="30092CDD" w14:textId="77777777" w:rsidR="00724160" w:rsidRPr="00267C20" w:rsidRDefault="00724160" w:rsidP="00724160">
      <w:pPr>
        <w:jc w:val="both"/>
        <w:rPr>
          <w:b/>
          <w:bCs/>
        </w:rPr>
      </w:pPr>
      <w:r w:rsidRPr="00267C20">
        <w:rPr>
          <w:b/>
          <w:bCs/>
        </w:rPr>
        <w:t>До повідомлення додаємо:</w:t>
      </w:r>
    </w:p>
    <w:p w14:paraId="6B0AE0A4" w14:textId="77777777" w:rsidR="00724160" w:rsidRPr="00267C20" w:rsidRDefault="00724160" w:rsidP="00724160">
      <w:pPr>
        <w:widowControl/>
        <w:numPr>
          <w:ilvl w:val="0"/>
          <w:numId w:val="24"/>
        </w:numPr>
        <w:autoSpaceDE/>
        <w:autoSpaceDN/>
        <w:jc w:val="both"/>
      </w:pPr>
      <w:r w:rsidRPr="00267C20">
        <w:t>Підписні листи на ____ арк.</w:t>
      </w:r>
    </w:p>
    <w:p w14:paraId="1B58E2ED" w14:textId="77777777" w:rsidR="00724160" w:rsidRPr="00267C20" w:rsidRDefault="00724160" w:rsidP="00724160">
      <w:pPr>
        <w:widowControl/>
        <w:numPr>
          <w:ilvl w:val="0"/>
          <w:numId w:val="24"/>
        </w:numPr>
        <w:autoSpaceDE/>
        <w:autoSpaceDN/>
        <w:jc w:val="both"/>
      </w:pPr>
      <w:r w:rsidRPr="00267C20">
        <w:t>Інформаційно-аналітичні матеріали та проекти документів, що виносяться на громадські слухання на ____ арк.</w:t>
      </w:r>
    </w:p>
    <w:p w14:paraId="3C064E94" w14:textId="77777777" w:rsidR="00724160" w:rsidRPr="00267C20" w:rsidRDefault="00724160" w:rsidP="00724160">
      <w:pPr>
        <w:ind w:left="-566"/>
        <w:jc w:val="right"/>
      </w:pPr>
    </w:p>
    <w:p w14:paraId="59014B3F" w14:textId="77777777" w:rsidR="00724160" w:rsidRPr="00267C20" w:rsidRDefault="00724160" w:rsidP="00724160">
      <w:pPr>
        <w:ind w:left="-566"/>
        <w:jc w:val="right"/>
        <w:rPr>
          <w:i/>
          <w:iCs/>
        </w:rPr>
      </w:pPr>
      <w:r w:rsidRPr="00267C20">
        <w:t>"___"___________________ 20 __ року</w:t>
      </w:r>
      <w:r w:rsidRPr="00267C20">
        <w:tab/>
        <w:t xml:space="preserve">_________ </w:t>
      </w:r>
      <w:r w:rsidRPr="00267C20">
        <w:rPr>
          <w:i/>
          <w:iCs/>
        </w:rPr>
        <w:t>підпис _________________ ім’я і прізвище уповноваженого представника ініціативної групи</w:t>
      </w:r>
    </w:p>
    <w:p w14:paraId="21B094AB" w14:textId="77777777" w:rsidR="00724160" w:rsidRPr="00267C20" w:rsidRDefault="00724160" w:rsidP="00724160">
      <w:pPr>
        <w:ind w:left="-566"/>
        <w:jc w:val="right"/>
        <w:rPr>
          <w:i/>
          <w:iCs/>
        </w:rPr>
      </w:pPr>
    </w:p>
    <w:p w14:paraId="0E44235D" w14:textId="77777777" w:rsidR="00724160" w:rsidRPr="00267C20" w:rsidRDefault="00724160" w:rsidP="00724160">
      <w:pPr>
        <w:ind w:left="-566"/>
        <w:jc w:val="right"/>
        <w:rPr>
          <w:i/>
          <w:iCs/>
        </w:rPr>
      </w:pPr>
    </w:p>
    <w:p w14:paraId="670D65F3" w14:textId="77777777" w:rsidR="00724160" w:rsidRPr="00267C20" w:rsidRDefault="00724160" w:rsidP="00724160">
      <w:pPr>
        <w:ind w:left="3826" w:hanging="3401"/>
        <w:rPr>
          <w:b/>
          <w:bCs/>
        </w:rPr>
      </w:pPr>
    </w:p>
    <w:p w14:paraId="080CF9D7" w14:textId="77777777" w:rsidR="00724160" w:rsidRPr="00267C20" w:rsidRDefault="00724160" w:rsidP="00724160">
      <w:pPr>
        <w:jc w:val="both"/>
      </w:pPr>
      <w:r w:rsidRPr="00267C20">
        <w:br w:type="page"/>
      </w:r>
    </w:p>
    <w:p w14:paraId="74D9696B" w14:textId="77777777" w:rsidR="00724160" w:rsidRPr="00267C20" w:rsidRDefault="00724160" w:rsidP="00724160">
      <w:pPr>
        <w:ind w:firstLine="5380"/>
        <w:jc w:val="right"/>
      </w:pPr>
      <w:r w:rsidRPr="00267C20">
        <w:lastRenderedPageBreak/>
        <w:t>Додаток 2</w:t>
      </w:r>
    </w:p>
    <w:p w14:paraId="53AE368A" w14:textId="77777777" w:rsidR="00724160" w:rsidRPr="00267C20" w:rsidRDefault="00724160" w:rsidP="00724160">
      <w:pPr>
        <w:ind w:firstLine="160"/>
        <w:jc w:val="right"/>
      </w:pPr>
      <w:r w:rsidRPr="00267C20">
        <w:t>до Положення</w:t>
      </w:r>
      <w:r w:rsidRPr="00267C20">
        <w:rPr>
          <w:vertAlign w:val="superscript"/>
        </w:rPr>
        <w:t xml:space="preserve"> </w:t>
      </w:r>
      <w:r w:rsidRPr="00267C20">
        <w:t>про громадські слухання</w:t>
      </w:r>
    </w:p>
    <w:p w14:paraId="5D6F31F5" w14:textId="31E7E24D" w:rsidR="00724160" w:rsidRPr="00267C20" w:rsidRDefault="00724160" w:rsidP="00724160">
      <w:pPr>
        <w:jc w:val="right"/>
      </w:pPr>
      <w:r w:rsidRPr="00267C20">
        <w:t>в Великокучурівській територіальній громаді</w:t>
      </w:r>
    </w:p>
    <w:p w14:paraId="0DDC7E71" w14:textId="77777777" w:rsidR="00724160" w:rsidRPr="00267C20" w:rsidRDefault="00724160" w:rsidP="00724160">
      <w:pPr>
        <w:jc w:val="center"/>
      </w:pPr>
      <w:r w:rsidRPr="00267C20">
        <w:t xml:space="preserve"> </w:t>
      </w:r>
    </w:p>
    <w:p w14:paraId="5EEB60E2" w14:textId="77777777" w:rsidR="00724160" w:rsidRPr="00267C20" w:rsidRDefault="00724160" w:rsidP="00724160">
      <w:pPr>
        <w:jc w:val="center"/>
      </w:pPr>
      <w:r w:rsidRPr="00267C20">
        <w:t xml:space="preserve">ОФІЦІЙНИЙ БЛАНК ОРГАНУ САМООРГАНІЗАЦІЇ НАСЕЛЕННЯ </w:t>
      </w:r>
    </w:p>
    <w:p w14:paraId="06F0A1E9" w14:textId="77777777" w:rsidR="00724160" w:rsidRPr="00267C20" w:rsidRDefault="00724160" w:rsidP="00724160">
      <w:pPr>
        <w:jc w:val="center"/>
      </w:pPr>
    </w:p>
    <w:p w14:paraId="58801905" w14:textId="77777777" w:rsidR="00724160" w:rsidRPr="00267C20" w:rsidRDefault="00724160" w:rsidP="00724160">
      <w:pPr>
        <w:ind w:firstLine="3968"/>
        <w:jc w:val="both"/>
        <w:rPr>
          <w:b/>
          <w:bCs/>
        </w:rPr>
      </w:pPr>
      <w:r w:rsidRPr="00267C20">
        <w:rPr>
          <w:b/>
          <w:bCs/>
        </w:rPr>
        <w:t>Сільському голові</w:t>
      </w:r>
    </w:p>
    <w:p w14:paraId="454CC98E" w14:textId="77777777" w:rsidR="00724160" w:rsidRPr="00267C20" w:rsidRDefault="00724160" w:rsidP="00724160">
      <w:pPr>
        <w:ind w:left="3960" w:right="-360"/>
        <w:jc w:val="both"/>
        <w:rPr>
          <w:b/>
          <w:bCs/>
        </w:rPr>
      </w:pPr>
      <w:r w:rsidRPr="00267C20">
        <w:rPr>
          <w:b/>
          <w:bCs/>
        </w:rPr>
        <w:t>______________________________________________</w:t>
      </w:r>
    </w:p>
    <w:p w14:paraId="2DDD2647" w14:textId="77777777" w:rsidR="00724160" w:rsidRPr="00267C20" w:rsidRDefault="00724160" w:rsidP="00724160">
      <w:pPr>
        <w:ind w:left="3960" w:right="-360"/>
        <w:jc w:val="both"/>
        <w:rPr>
          <w:b/>
          <w:bCs/>
        </w:rPr>
      </w:pPr>
      <w:r w:rsidRPr="00267C20">
        <w:rPr>
          <w:b/>
          <w:bCs/>
        </w:rPr>
        <w:t xml:space="preserve">Керівник органу самоорганізації населення </w:t>
      </w:r>
    </w:p>
    <w:p w14:paraId="18123588" w14:textId="77777777" w:rsidR="00724160" w:rsidRPr="00267C20" w:rsidRDefault="00724160" w:rsidP="00724160">
      <w:pPr>
        <w:ind w:left="3960" w:right="-360"/>
        <w:jc w:val="both"/>
        <w:rPr>
          <w:b/>
          <w:bCs/>
        </w:rPr>
      </w:pPr>
      <w:r w:rsidRPr="00267C20">
        <w:rPr>
          <w:b/>
          <w:bCs/>
        </w:rPr>
        <w:t>______________________________________________</w:t>
      </w:r>
    </w:p>
    <w:p w14:paraId="0D9C5DAE" w14:textId="77777777" w:rsidR="00724160" w:rsidRPr="00267C20" w:rsidRDefault="00724160" w:rsidP="00724160">
      <w:pPr>
        <w:ind w:left="3960" w:right="-360"/>
        <w:jc w:val="center"/>
        <w:rPr>
          <w:i/>
          <w:iCs/>
        </w:rPr>
      </w:pPr>
      <w:r w:rsidRPr="00267C20">
        <w:rPr>
          <w:i/>
          <w:iCs/>
        </w:rPr>
        <w:t>ПІБ</w:t>
      </w:r>
    </w:p>
    <w:p w14:paraId="42C28353" w14:textId="77777777" w:rsidR="00724160" w:rsidRPr="00267C20" w:rsidRDefault="00724160" w:rsidP="00724160">
      <w:pPr>
        <w:ind w:left="3960" w:right="-360"/>
        <w:rPr>
          <w:b/>
          <w:bCs/>
        </w:rPr>
      </w:pPr>
      <w:r w:rsidRPr="00267C20">
        <w:rPr>
          <w:b/>
          <w:bCs/>
        </w:rPr>
        <w:t>______________________________________________</w:t>
      </w:r>
    </w:p>
    <w:p w14:paraId="3B34D9F3" w14:textId="77777777" w:rsidR="00724160" w:rsidRPr="00267C20" w:rsidRDefault="00724160" w:rsidP="00724160">
      <w:pPr>
        <w:ind w:left="3960" w:right="-360"/>
        <w:jc w:val="center"/>
        <w:rPr>
          <w:i/>
          <w:iCs/>
        </w:rPr>
      </w:pPr>
      <w:r w:rsidRPr="00267C20">
        <w:rPr>
          <w:i/>
          <w:iCs/>
        </w:rPr>
        <w:t>Фактичне місцезнаходження органу самоорганізації населення (якщо його немає на офіційному бланку)</w:t>
      </w:r>
    </w:p>
    <w:p w14:paraId="759A0E19" w14:textId="77777777" w:rsidR="00724160" w:rsidRPr="00267C20" w:rsidRDefault="00724160" w:rsidP="00724160">
      <w:pPr>
        <w:ind w:left="3960" w:right="-360"/>
        <w:rPr>
          <w:b/>
          <w:bCs/>
        </w:rPr>
      </w:pPr>
      <w:r w:rsidRPr="00267C20">
        <w:rPr>
          <w:b/>
          <w:bCs/>
        </w:rPr>
        <w:t>________________________________________________</w:t>
      </w:r>
    </w:p>
    <w:p w14:paraId="321BD895" w14:textId="77777777" w:rsidR="00724160" w:rsidRPr="00267C20" w:rsidRDefault="00724160" w:rsidP="00724160">
      <w:pPr>
        <w:ind w:left="3960" w:right="-360"/>
        <w:jc w:val="center"/>
        <w:rPr>
          <w:i/>
          <w:iCs/>
        </w:rPr>
      </w:pPr>
      <w:r w:rsidRPr="00267C20">
        <w:rPr>
          <w:i/>
          <w:iCs/>
        </w:rPr>
        <w:t>контакти (якщо їх немає на офіційному бланку)</w:t>
      </w:r>
    </w:p>
    <w:p w14:paraId="71509D93" w14:textId="77777777" w:rsidR="00724160" w:rsidRPr="00267C20" w:rsidRDefault="00724160" w:rsidP="00724160">
      <w:pPr>
        <w:ind w:firstLine="3160"/>
        <w:jc w:val="right"/>
      </w:pPr>
      <w:r w:rsidRPr="00267C20">
        <w:t xml:space="preserve"> </w:t>
      </w:r>
    </w:p>
    <w:p w14:paraId="3CB9FB40" w14:textId="77777777" w:rsidR="00724160" w:rsidRPr="00267C20" w:rsidRDefault="00724160" w:rsidP="00724160">
      <w:pPr>
        <w:jc w:val="center"/>
        <w:rPr>
          <w:b/>
          <w:bCs/>
        </w:rPr>
      </w:pPr>
      <w:r w:rsidRPr="00267C20">
        <w:rPr>
          <w:b/>
          <w:bCs/>
        </w:rPr>
        <w:t>ПОВІДОМЛЕННЯ</w:t>
      </w:r>
    </w:p>
    <w:p w14:paraId="45E8A0FD" w14:textId="77777777" w:rsidR="00724160" w:rsidRPr="00267C20" w:rsidRDefault="00724160" w:rsidP="00724160">
      <w:pPr>
        <w:jc w:val="center"/>
        <w:rPr>
          <w:b/>
          <w:bCs/>
        </w:rPr>
      </w:pPr>
      <w:r w:rsidRPr="00267C20">
        <w:rPr>
          <w:b/>
          <w:bCs/>
        </w:rPr>
        <w:t>ПРО ІНІЦІЮВАННЯ ГРОМАДСЬКИХ СЛУХАНЬ</w:t>
      </w:r>
    </w:p>
    <w:p w14:paraId="0874E27B" w14:textId="77777777" w:rsidR="00724160" w:rsidRPr="00267C20" w:rsidRDefault="00724160" w:rsidP="00724160">
      <w:pPr>
        <w:jc w:val="center"/>
      </w:pPr>
      <w:r w:rsidRPr="00267C20">
        <w:t xml:space="preserve"> </w:t>
      </w:r>
    </w:p>
    <w:p w14:paraId="072130A0" w14:textId="59ED6D5E" w:rsidR="00724160" w:rsidRPr="00267C20" w:rsidRDefault="00724160" w:rsidP="00724160">
      <w:pPr>
        <w:ind w:firstLine="260"/>
        <w:jc w:val="both"/>
      </w:pPr>
      <w:r w:rsidRPr="00267C20">
        <w:t xml:space="preserve">Відповідно до Закону України </w:t>
      </w:r>
      <w:r w:rsidR="00C15628">
        <w:t>«</w:t>
      </w:r>
      <w:r w:rsidRPr="00267C20">
        <w:t>Про місцеве самоврядування в Україні</w:t>
      </w:r>
      <w:r w:rsidR="00C15628">
        <w:t>»</w:t>
      </w:r>
      <w:r w:rsidRPr="00267C20">
        <w:t xml:space="preserve">, Положення про громадські слухання в Великокучурівській </w:t>
      </w:r>
      <w:r w:rsidR="00C15628">
        <w:t>територіальній громаді</w:t>
      </w:r>
    </w:p>
    <w:p w14:paraId="1F53167C" w14:textId="77777777" w:rsidR="00724160" w:rsidRPr="00267C20" w:rsidRDefault="00724160" w:rsidP="00724160">
      <w:pPr>
        <w:ind w:firstLine="260"/>
        <w:jc w:val="center"/>
      </w:pPr>
    </w:p>
    <w:p w14:paraId="51925AE7" w14:textId="77777777" w:rsidR="00724160" w:rsidRPr="00267C20" w:rsidRDefault="00724160" w:rsidP="00724160">
      <w:pPr>
        <w:ind w:firstLine="260"/>
        <w:jc w:val="center"/>
      </w:pPr>
      <w:r w:rsidRPr="00267C20">
        <w:t>ПРОСИМО:</w:t>
      </w:r>
    </w:p>
    <w:p w14:paraId="76B6312C" w14:textId="77777777" w:rsidR="00724160" w:rsidRPr="00267C20" w:rsidRDefault="00724160" w:rsidP="00724160">
      <w:pPr>
        <w:jc w:val="both"/>
        <w:rPr>
          <w:i/>
          <w:iCs/>
        </w:rPr>
      </w:pPr>
      <w:r w:rsidRPr="00267C20">
        <w:t xml:space="preserve">1. Призначити проведення громадських слухань щодо _______________________________ </w:t>
      </w:r>
      <w:r w:rsidRPr="00267C20">
        <w:rPr>
          <w:i/>
          <w:iCs/>
        </w:rPr>
        <w:t>(вказати предмет громадських слухань, тобто проблему, питання, проект рішення та інше, що пропонується до обговорення).</w:t>
      </w:r>
    </w:p>
    <w:p w14:paraId="46895C58" w14:textId="77777777" w:rsidR="00724160" w:rsidRPr="00267C20" w:rsidRDefault="00724160" w:rsidP="00724160">
      <w:pPr>
        <w:jc w:val="both"/>
      </w:pPr>
      <w:r w:rsidRPr="00267C20">
        <w:t>2.</w:t>
      </w:r>
      <w:r w:rsidRPr="00267C20">
        <w:rPr>
          <w:sz w:val="14"/>
          <w:szCs w:val="14"/>
        </w:rPr>
        <w:t xml:space="preserve">   </w:t>
      </w:r>
      <w:r w:rsidRPr="00267C20">
        <w:t>Запросити на громадські слухання (</w:t>
      </w:r>
      <w:r w:rsidRPr="00267C20">
        <w:rPr>
          <w:i/>
          <w:iCs/>
        </w:rPr>
        <w:t>прізвища та/або назви посад посадових осіб (якщо вони відомі)</w:t>
      </w:r>
      <w:r w:rsidRPr="00267C20">
        <w:t xml:space="preserve">: </w:t>
      </w:r>
    </w:p>
    <w:p w14:paraId="1EA88372" w14:textId="77777777" w:rsidR="00724160" w:rsidRPr="00267C20" w:rsidRDefault="00724160" w:rsidP="00724160">
      <w:pPr>
        <w:jc w:val="both"/>
      </w:pPr>
      <w:r w:rsidRPr="00267C20">
        <w:t>1) ________________________________________;</w:t>
      </w:r>
    </w:p>
    <w:p w14:paraId="41C78055" w14:textId="77777777" w:rsidR="00724160" w:rsidRPr="00267C20" w:rsidRDefault="00724160" w:rsidP="00724160">
      <w:pPr>
        <w:jc w:val="both"/>
      </w:pPr>
      <w:r w:rsidRPr="00267C20">
        <w:t xml:space="preserve">2) ________________________________________; </w:t>
      </w:r>
    </w:p>
    <w:p w14:paraId="315F458C" w14:textId="77777777" w:rsidR="00724160" w:rsidRPr="00267C20" w:rsidRDefault="00724160" w:rsidP="00724160">
      <w:pPr>
        <w:jc w:val="both"/>
      </w:pPr>
      <w:r w:rsidRPr="00267C20">
        <w:t>3.</w:t>
      </w:r>
      <w:r w:rsidRPr="00267C20">
        <w:rPr>
          <w:sz w:val="14"/>
          <w:szCs w:val="14"/>
        </w:rPr>
        <w:t xml:space="preserve">   </w:t>
      </w:r>
      <w:r w:rsidRPr="00267C20">
        <w:t>Територія, на якій проводяться громадські слухання _______________________________;</w:t>
      </w:r>
    </w:p>
    <w:p w14:paraId="2EFBE2DA" w14:textId="0779DF3A" w:rsidR="00724160" w:rsidRPr="00267C20" w:rsidRDefault="00724160" w:rsidP="00724160">
      <w:pPr>
        <w:jc w:val="both"/>
      </w:pPr>
      <w:r w:rsidRPr="00267C20">
        <w:t>4.</w:t>
      </w:r>
      <w:r w:rsidRPr="00267C20">
        <w:rPr>
          <w:sz w:val="14"/>
          <w:szCs w:val="14"/>
        </w:rPr>
        <w:t xml:space="preserve"> </w:t>
      </w:r>
      <w:r w:rsidRPr="00267C20">
        <w:t xml:space="preserve">Призначити слухання на </w:t>
      </w:r>
      <w:r w:rsidRPr="00267C20">
        <w:rPr>
          <w:i/>
          <w:iCs/>
        </w:rPr>
        <w:t xml:space="preserve">(дата, час та місце запланованих громадських слухань): </w:t>
      </w:r>
      <w:r w:rsidRPr="00267C20">
        <w:t>________________________________________________</w:t>
      </w:r>
    </w:p>
    <w:p w14:paraId="334A5593" w14:textId="77777777" w:rsidR="00724160" w:rsidRPr="00267C20" w:rsidRDefault="00724160" w:rsidP="00724160">
      <w:pPr>
        <w:jc w:val="both"/>
      </w:pPr>
      <w:r w:rsidRPr="00267C20">
        <w:t>5. Утворити організаційний комітет з підготовки громадських слухань, включивши до його складу таких осіб:</w:t>
      </w:r>
    </w:p>
    <w:p w14:paraId="45C1A864" w14:textId="77777777" w:rsidR="00724160" w:rsidRPr="00267C20" w:rsidRDefault="00724160" w:rsidP="00724160">
      <w:pPr>
        <w:widowControl/>
        <w:numPr>
          <w:ilvl w:val="0"/>
          <w:numId w:val="28"/>
        </w:numPr>
        <w:autoSpaceDE/>
        <w:autoSpaceDN/>
        <w:jc w:val="both"/>
      </w:pPr>
      <w:r w:rsidRPr="00267C20">
        <w:t>_______________________________________________;</w:t>
      </w:r>
    </w:p>
    <w:p w14:paraId="3165E2D0" w14:textId="77777777" w:rsidR="00724160" w:rsidRPr="00267C20" w:rsidRDefault="00724160" w:rsidP="00724160">
      <w:pPr>
        <w:widowControl/>
        <w:numPr>
          <w:ilvl w:val="0"/>
          <w:numId w:val="28"/>
        </w:numPr>
        <w:autoSpaceDE/>
        <w:autoSpaceDN/>
        <w:jc w:val="both"/>
      </w:pPr>
      <w:r w:rsidRPr="00267C20">
        <w:t>_______________________________________________;</w:t>
      </w:r>
    </w:p>
    <w:p w14:paraId="2CBB2147" w14:textId="77777777" w:rsidR="00724160" w:rsidRPr="00267C20" w:rsidRDefault="00724160" w:rsidP="00724160">
      <w:pPr>
        <w:jc w:val="center"/>
      </w:pPr>
      <w:r w:rsidRPr="00267C20">
        <w:rPr>
          <w:i/>
          <w:iCs/>
        </w:rPr>
        <w:t>список і контакти, які могли б увійти до складу організаційного комітету з підготовки громадських слухань (якщо є необхідність його створення)</w:t>
      </w:r>
      <w:r w:rsidRPr="00267C20">
        <w:t>.</w:t>
      </w:r>
    </w:p>
    <w:p w14:paraId="21F860DC" w14:textId="77777777" w:rsidR="00724160" w:rsidRPr="00267C20" w:rsidRDefault="00724160" w:rsidP="00724160">
      <w:pPr>
        <w:jc w:val="both"/>
      </w:pPr>
      <w:r w:rsidRPr="00267C20">
        <w:t xml:space="preserve">6. Сприяти в організації громадських слухань, зокрема: </w:t>
      </w:r>
    </w:p>
    <w:p w14:paraId="50A89703" w14:textId="77777777" w:rsidR="00724160" w:rsidRPr="00267C20" w:rsidRDefault="00724160" w:rsidP="00724160">
      <w:pPr>
        <w:widowControl/>
        <w:numPr>
          <w:ilvl w:val="0"/>
          <w:numId w:val="29"/>
        </w:numPr>
        <w:autoSpaceDE/>
        <w:autoSpaceDN/>
        <w:jc w:val="both"/>
      </w:pPr>
      <w:r w:rsidRPr="00267C20">
        <w:t>_______________________________________________;</w:t>
      </w:r>
    </w:p>
    <w:p w14:paraId="6EB625AE" w14:textId="77777777" w:rsidR="00724160" w:rsidRPr="00267C20" w:rsidRDefault="00724160" w:rsidP="00724160">
      <w:pPr>
        <w:widowControl/>
        <w:numPr>
          <w:ilvl w:val="0"/>
          <w:numId w:val="29"/>
        </w:numPr>
        <w:autoSpaceDE/>
        <w:autoSpaceDN/>
        <w:jc w:val="both"/>
      </w:pPr>
      <w:r w:rsidRPr="00267C20">
        <w:t>_______________________________________________;</w:t>
      </w:r>
    </w:p>
    <w:p w14:paraId="5CD06B03" w14:textId="77777777" w:rsidR="00724160" w:rsidRPr="00267C20" w:rsidRDefault="00724160" w:rsidP="00724160">
      <w:pPr>
        <w:jc w:val="both"/>
      </w:pPr>
    </w:p>
    <w:p w14:paraId="42A63405" w14:textId="77777777" w:rsidR="00724160" w:rsidRPr="00267C20" w:rsidRDefault="00724160" w:rsidP="00724160">
      <w:pPr>
        <w:jc w:val="both"/>
        <w:rPr>
          <w:i/>
          <w:iCs/>
        </w:rPr>
      </w:pPr>
      <w:r w:rsidRPr="00267C20">
        <w:rPr>
          <w:sz w:val="14"/>
          <w:szCs w:val="14"/>
        </w:rPr>
        <w:t xml:space="preserve"> </w:t>
      </w:r>
    </w:p>
    <w:p w14:paraId="7D268D2A" w14:textId="77777777" w:rsidR="00724160" w:rsidRPr="00267C20" w:rsidRDefault="00724160" w:rsidP="00724160">
      <w:pPr>
        <w:jc w:val="both"/>
      </w:pPr>
      <w:r w:rsidRPr="00267C20">
        <w:t>7. Контактувати з уповноваженим представником ___________ (</w:t>
      </w:r>
      <w:r w:rsidRPr="00267C20">
        <w:rPr>
          <w:i/>
          <w:iCs/>
        </w:rPr>
        <w:t>вказати ПІБ та контакти)</w:t>
      </w:r>
      <w:r w:rsidRPr="00267C20">
        <w:t>.</w:t>
      </w:r>
    </w:p>
    <w:p w14:paraId="4B026CEF" w14:textId="77777777" w:rsidR="00724160" w:rsidRPr="00267C20" w:rsidRDefault="00724160" w:rsidP="00724160">
      <w:pPr>
        <w:jc w:val="both"/>
        <w:rPr>
          <w:sz w:val="14"/>
          <w:szCs w:val="14"/>
        </w:rPr>
      </w:pPr>
      <w:r w:rsidRPr="00267C20">
        <w:t xml:space="preserve">Адреса для офіційного листування з уповноваженим представником ______________________________ </w:t>
      </w:r>
      <w:r w:rsidRPr="00267C20">
        <w:rPr>
          <w:i/>
          <w:iCs/>
        </w:rPr>
        <w:t>(вказати поштову адресу або електронну адресу)</w:t>
      </w:r>
      <w:r w:rsidRPr="00267C20">
        <w:t>.</w:t>
      </w:r>
    </w:p>
    <w:p w14:paraId="3719DD39" w14:textId="77777777" w:rsidR="00724160" w:rsidRPr="00267C20" w:rsidRDefault="00724160" w:rsidP="00724160">
      <w:pPr>
        <w:jc w:val="both"/>
      </w:pPr>
    </w:p>
    <w:p w14:paraId="1C721373" w14:textId="77777777" w:rsidR="00724160" w:rsidRPr="00267C20" w:rsidRDefault="00724160" w:rsidP="00724160">
      <w:pPr>
        <w:jc w:val="both"/>
        <w:rPr>
          <w:b/>
          <w:bCs/>
        </w:rPr>
      </w:pPr>
      <w:r w:rsidRPr="00267C20">
        <w:rPr>
          <w:b/>
          <w:bCs/>
        </w:rPr>
        <w:t>До повідомлення додаємо:</w:t>
      </w:r>
    </w:p>
    <w:p w14:paraId="5F60E4DD" w14:textId="77777777" w:rsidR="00724160" w:rsidRPr="00267C20" w:rsidRDefault="00724160" w:rsidP="00724160">
      <w:pPr>
        <w:widowControl/>
        <w:numPr>
          <w:ilvl w:val="0"/>
          <w:numId w:val="27"/>
        </w:numPr>
        <w:autoSpaceDE/>
        <w:autoSpaceDN/>
        <w:jc w:val="both"/>
      </w:pPr>
      <w:r w:rsidRPr="00267C20">
        <w:t>Інформаційно-аналітичні матеріали та проекти документів, що виносяться на громадські слухання на ____ арк.</w:t>
      </w:r>
    </w:p>
    <w:p w14:paraId="2338D412" w14:textId="77777777" w:rsidR="00724160" w:rsidRPr="00267C20" w:rsidRDefault="00724160" w:rsidP="00724160">
      <w:pPr>
        <w:widowControl/>
        <w:numPr>
          <w:ilvl w:val="0"/>
          <w:numId w:val="27"/>
        </w:numPr>
        <w:autoSpaceDE/>
        <w:autoSpaceDN/>
        <w:jc w:val="both"/>
      </w:pPr>
      <w:r w:rsidRPr="00267C20">
        <w:t>Рішення органу самоорганізації населення.</w:t>
      </w:r>
    </w:p>
    <w:p w14:paraId="562C6B96" w14:textId="77777777" w:rsidR="00724160" w:rsidRPr="00267C20" w:rsidRDefault="00724160" w:rsidP="00724160">
      <w:pPr>
        <w:ind w:left="-566"/>
        <w:jc w:val="right"/>
      </w:pPr>
    </w:p>
    <w:p w14:paraId="01284A6A" w14:textId="77777777" w:rsidR="00724160" w:rsidRPr="00267C20" w:rsidRDefault="00724160" w:rsidP="00724160">
      <w:pPr>
        <w:ind w:left="-566"/>
        <w:jc w:val="right"/>
        <w:rPr>
          <w:b/>
          <w:bCs/>
          <w:i/>
          <w:iCs/>
        </w:rPr>
      </w:pPr>
      <w:r w:rsidRPr="00267C20">
        <w:t>"___"___________________ 20___ року</w:t>
      </w:r>
      <w:r w:rsidRPr="00267C20">
        <w:tab/>
        <w:t xml:space="preserve">_________ </w:t>
      </w:r>
      <w:r w:rsidRPr="00267C20">
        <w:rPr>
          <w:i/>
          <w:iCs/>
        </w:rPr>
        <w:t>підпис _________________ ім’я і прізвище керівника юридичної особи</w:t>
      </w:r>
    </w:p>
    <w:p w14:paraId="0E6D01F1" w14:textId="669E4531" w:rsidR="00724160" w:rsidRPr="00267C20" w:rsidRDefault="00724160" w:rsidP="00724160">
      <w:pPr>
        <w:jc w:val="right"/>
      </w:pPr>
      <w:r w:rsidRPr="00267C20">
        <w:lastRenderedPageBreak/>
        <w:t xml:space="preserve"> Додаток 3 </w:t>
      </w:r>
    </w:p>
    <w:p w14:paraId="06F02E37" w14:textId="77777777" w:rsidR="00724160" w:rsidRPr="00267C20" w:rsidRDefault="00724160" w:rsidP="00724160">
      <w:pPr>
        <w:jc w:val="right"/>
      </w:pPr>
      <w:r w:rsidRPr="00267C20">
        <w:t>до Положення</w:t>
      </w:r>
      <w:r w:rsidRPr="00267C20">
        <w:rPr>
          <w:vertAlign w:val="superscript"/>
        </w:rPr>
        <w:t xml:space="preserve"> </w:t>
      </w:r>
      <w:r w:rsidRPr="00267C20">
        <w:t xml:space="preserve">про громадські слухання </w:t>
      </w:r>
    </w:p>
    <w:p w14:paraId="4729ACE3" w14:textId="117EDC69" w:rsidR="00724160" w:rsidRPr="00267C20" w:rsidRDefault="00724160" w:rsidP="00724160">
      <w:pPr>
        <w:ind w:left="3826" w:hanging="3401"/>
        <w:jc w:val="right"/>
        <w:rPr>
          <w:b/>
          <w:bCs/>
        </w:rPr>
      </w:pPr>
      <w:r w:rsidRPr="00267C20">
        <w:t>в Великокучурівській територіальній громаді</w:t>
      </w:r>
    </w:p>
    <w:p w14:paraId="24DA6BCD" w14:textId="77777777" w:rsidR="00724160" w:rsidRPr="00267C20" w:rsidRDefault="00724160" w:rsidP="00724160">
      <w:pPr>
        <w:ind w:left="-566"/>
        <w:jc w:val="center"/>
        <w:rPr>
          <w:b/>
          <w:bCs/>
        </w:rPr>
      </w:pPr>
    </w:p>
    <w:p w14:paraId="6A6665D8" w14:textId="77777777" w:rsidR="00724160" w:rsidRPr="00267C20" w:rsidRDefault="00724160" w:rsidP="00724160">
      <w:pPr>
        <w:ind w:left="-566"/>
        <w:jc w:val="center"/>
        <w:rPr>
          <w:b/>
          <w:bCs/>
        </w:rPr>
      </w:pPr>
    </w:p>
    <w:p w14:paraId="755E0F85" w14:textId="77777777" w:rsidR="00724160" w:rsidRPr="00267C20" w:rsidRDefault="00724160" w:rsidP="00724160">
      <w:pPr>
        <w:ind w:firstLine="700"/>
        <w:jc w:val="center"/>
        <w:rPr>
          <w:b/>
          <w:bCs/>
        </w:rPr>
      </w:pPr>
    </w:p>
    <w:p w14:paraId="34864B6A" w14:textId="77777777" w:rsidR="00724160" w:rsidRPr="00267C20" w:rsidRDefault="00724160" w:rsidP="00724160">
      <w:pPr>
        <w:jc w:val="center"/>
        <w:rPr>
          <w:b/>
          <w:bCs/>
        </w:rPr>
      </w:pPr>
      <w:r w:rsidRPr="00267C20">
        <w:rPr>
          <w:b/>
          <w:bCs/>
        </w:rPr>
        <w:t>ПІДПИСНИЙ ЛИСТ № _____</w:t>
      </w:r>
    </w:p>
    <w:p w14:paraId="1F080324" w14:textId="34F70013" w:rsidR="00724160" w:rsidRPr="00267C20" w:rsidRDefault="00724160" w:rsidP="00724160">
      <w:pPr>
        <w:jc w:val="center"/>
        <w:rPr>
          <w:b/>
          <w:bCs/>
        </w:rPr>
      </w:pPr>
      <w:r w:rsidRPr="00267C20">
        <w:rPr>
          <w:b/>
          <w:bCs/>
        </w:rPr>
        <w:t xml:space="preserve">з підписами жителів Великокучурівської  </w:t>
      </w:r>
    </w:p>
    <w:p w14:paraId="116D498F" w14:textId="77777777" w:rsidR="00724160" w:rsidRPr="00267C20" w:rsidRDefault="00724160" w:rsidP="00724160">
      <w:pPr>
        <w:jc w:val="center"/>
        <w:rPr>
          <w:i/>
          <w:iCs/>
        </w:rPr>
      </w:pPr>
      <w:r w:rsidRPr="00267C20">
        <w:rPr>
          <w:b/>
          <w:bCs/>
        </w:rPr>
        <w:t xml:space="preserve">територіальної громади щодо ініціювання громадських слухань _________________________________________________________________________________________________________________________________________ </w:t>
      </w:r>
      <w:r w:rsidRPr="00267C20">
        <w:rPr>
          <w:i/>
          <w:iCs/>
        </w:rPr>
        <w:t>(вказати предмет громадських слухань)</w:t>
      </w:r>
    </w:p>
    <w:p w14:paraId="28AB9F62" w14:textId="77777777" w:rsidR="00724160" w:rsidRPr="00267C20" w:rsidRDefault="00724160" w:rsidP="00724160">
      <w:pPr>
        <w:ind w:firstLine="700"/>
        <w:jc w:val="center"/>
        <w:rPr>
          <w:b/>
          <w:bCs/>
        </w:rPr>
      </w:pPr>
    </w:p>
    <w:tbl>
      <w:tblPr>
        <w:tblW w:w="9818"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60"/>
        <w:gridCol w:w="1020"/>
        <w:gridCol w:w="1620"/>
        <w:gridCol w:w="1395"/>
        <w:gridCol w:w="1275"/>
        <w:gridCol w:w="1238"/>
        <w:gridCol w:w="1440"/>
        <w:gridCol w:w="1170"/>
      </w:tblGrid>
      <w:tr w:rsidR="00724160" w:rsidRPr="00267C20" w14:paraId="50E155F7" w14:textId="77777777" w:rsidTr="005C5E4E">
        <w:trPr>
          <w:trHeight w:val="1905"/>
        </w:trPr>
        <w:tc>
          <w:tcPr>
            <w:tcW w:w="6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0E416D" w14:textId="77777777" w:rsidR="00724160" w:rsidRPr="00267C20" w:rsidRDefault="00724160" w:rsidP="007A3F36">
            <w:pPr>
              <w:ind w:right="-68"/>
              <w:jc w:val="center"/>
              <w:rPr>
                <w:sz w:val="20"/>
                <w:szCs w:val="20"/>
              </w:rPr>
            </w:pPr>
            <w:r w:rsidRPr="00267C20">
              <w:rPr>
                <w:sz w:val="20"/>
                <w:szCs w:val="20"/>
              </w:rPr>
              <w:t>№</w:t>
            </w:r>
          </w:p>
        </w:tc>
        <w:tc>
          <w:tcPr>
            <w:tcW w:w="10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6E28997" w14:textId="77777777" w:rsidR="005C5E4E" w:rsidRPr="00267C20" w:rsidRDefault="00724160" w:rsidP="005C5E4E">
            <w:pPr>
              <w:ind w:left="-68" w:right="-68" w:firstLine="68"/>
              <w:jc w:val="center"/>
              <w:rPr>
                <w:sz w:val="20"/>
                <w:szCs w:val="20"/>
              </w:rPr>
            </w:pPr>
            <w:r w:rsidRPr="00267C20">
              <w:rPr>
                <w:sz w:val="20"/>
                <w:szCs w:val="20"/>
              </w:rPr>
              <w:t>Прізвище, ім’я, по-батькові жителя</w:t>
            </w:r>
          </w:p>
          <w:p w14:paraId="4CF0CFBC" w14:textId="31748161" w:rsidR="00724160" w:rsidRPr="00267C20" w:rsidRDefault="00724160" w:rsidP="005C5E4E">
            <w:pPr>
              <w:ind w:left="-68" w:right="-68" w:firstLine="68"/>
              <w:jc w:val="center"/>
              <w:rPr>
                <w:sz w:val="20"/>
                <w:szCs w:val="20"/>
              </w:rPr>
            </w:pPr>
            <w:r w:rsidRPr="00267C20">
              <w:rPr>
                <w:sz w:val="20"/>
                <w:szCs w:val="20"/>
              </w:rPr>
              <w:t>(-ьки)</w:t>
            </w:r>
          </w:p>
        </w:tc>
        <w:tc>
          <w:tcPr>
            <w:tcW w:w="16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D5E30AB" w14:textId="77777777" w:rsidR="00724160" w:rsidRPr="00267C20" w:rsidRDefault="00724160" w:rsidP="007A3F36">
            <w:pPr>
              <w:ind w:right="-7"/>
              <w:jc w:val="center"/>
              <w:rPr>
                <w:sz w:val="20"/>
                <w:szCs w:val="20"/>
              </w:rPr>
            </w:pPr>
            <w:r w:rsidRPr="00267C20">
              <w:rPr>
                <w:sz w:val="20"/>
                <w:szCs w:val="20"/>
              </w:rPr>
              <w:t>Адреса місця задекларованого або зареєстрованого проживання</w:t>
            </w:r>
          </w:p>
          <w:p w14:paraId="317DF400" w14:textId="77777777" w:rsidR="00724160" w:rsidRPr="00267C20" w:rsidRDefault="00724160" w:rsidP="007A3F36">
            <w:pPr>
              <w:ind w:right="-7"/>
              <w:jc w:val="center"/>
              <w:rPr>
                <w:sz w:val="20"/>
                <w:szCs w:val="20"/>
              </w:rPr>
            </w:pPr>
            <w:r w:rsidRPr="00267C20">
              <w:rPr>
                <w:sz w:val="20"/>
                <w:szCs w:val="20"/>
              </w:rPr>
              <w:t>(для жителів, які не є ВПО)</w:t>
            </w:r>
          </w:p>
        </w:tc>
        <w:tc>
          <w:tcPr>
            <w:tcW w:w="13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80682B6" w14:textId="20F86C9E" w:rsidR="00724160" w:rsidRPr="00267C20" w:rsidRDefault="00724160" w:rsidP="007A3F36">
            <w:pPr>
              <w:ind w:right="-7"/>
              <w:jc w:val="center"/>
              <w:rPr>
                <w:sz w:val="20"/>
                <w:szCs w:val="20"/>
              </w:rPr>
            </w:pPr>
            <w:r w:rsidRPr="00267C20">
              <w:rPr>
                <w:sz w:val="20"/>
                <w:szCs w:val="20"/>
              </w:rPr>
              <w:t>Фактичне проживання/перебування, що підтверджується довідкою про взяття на облік ВПО*</w:t>
            </w:r>
          </w:p>
        </w:tc>
        <w:tc>
          <w:tcPr>
            <w:tcW w:w="1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3CD14A5F" w14:textId="77777777" w:rsidR="00724160" w:rsidRPr="00267C20" w:rsidRDefault="00724160" w:rsidP="007A3F36">
            <w:pPr>
              <w:jc w:val="center"/>
              <w:rPr>
                <w:sz w:val="20"/>
                <w:szCs w:val="20"/>
              </w:rPr>
            </w:pPr>
            <w:r w:rsidRPr="00267C20">
              <w:rPr>
                <w:sz w:val="20"/>
                <w:szCs w:val="20"/>
              </w:rPr>
              <w:t>Дата і рік народження</w:t>
            </w:r>
          </w:p>
        </w:tc>
        <w:tc>
          <w:tcPr>
            <w:tcW w:w="1238"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41EF893" w14:textId="77777777" w:rsidR="00724160" w:rsidRPr="00267C20" w:rsidRDefault="00724160" w:rsidP="007A3F36">
            <w:pPr>
              <w:jc w:val="center"/>
              <w:rPr>
                <w:sz w:val="20"/>
                <w:szCs w:val="20"/>
              </w:rPr>
            </w:pPr>
            <w:r w:rsidRPr="00267C20">
              <w:rPr>
                <w:sz w:val="20"/>
                <w:szCs w:val="20"/>
              </w:rPr>
              <w:t>Контактний телефон</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33305FA" w14:textId="77777777" w:rsidR="00724160" w:rsidRPr="00267C20" w:rsidRDefault="00724160" w:rsidP="005C5E4E">
            <w:pPr>
              <w:ind w:right="-84" w:hanging="103"/>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w:t>
            </w:r>
          </w:p>
        </w:tc>
        <w:tc>
          <w:tcPr>
            <w:tcW w:w="117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7793B37" w14:textId="77777777" w:rsidR="00724160" w:rsidRPr="00267C20" w:rsidRDefault="00724160" w:rsidP="007A3F36">
            <w:pPr>
              <w:jc w:val="center"/>
              <w:rPr>
                <w:sz w:val="20"/>
                <w:szCs w:val="20"/>
              </w:rPr>
            </w:pPr>
            <w:r w:rsidRPr="00267C20">
              <w:rPr>
                <w:sz w:val="20"/>
                <w:szCs w:val="20"/>
              </w:rPr>
              <w:t>Дата проставлення підпису</w:t>
            </w:r>
          </w:p>
        </w:tc>
      </w:tr>
      <w:tr w:rsidR="00724160" w:rsidRPr="00267C20" w14:paraId="696423AD" w14:textId="77777777" w:rsidTr="005C5E4E">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FABCC47" w14:textId="77777777" w:rsidR="00724160" w:rsidRPr="00267C20" w:rsidRDefault="00724160" w:rsidP="001E64CF">
            <w:pPr>
              <w:ind w:left="-566"/>
              <w:jc w:val="both"/>
              <w:rPr>
                <w:sz w:val="20"/>
                <w:szCs w:val="20"/>
              </w:rPr>
            </w:pPr>
            <w:r w:rsidRPr="00267C20">
              <w:rPr>
                <w:sz w:val="20"/>
                <w:szCs w:val="20"/>
              </w:rPr>
              <w:t>1.</w:t>
            </w:r>
          </w:p>
        </w:tc>
        <w:tc>
          <w:tcPr>
            <w:tcW w:w="1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CC8C10C" w14:textId="77777777" w:rsidR="00724160" w:rsidRPr="00267C20" w:rsidRDefault="00724160" w:rsidP="001E64CF">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2CA2A993" w14:textId="77777777" w:rsidR="00724160" w:rsidRPr="00267C20" w:rsidRDefault="00724160" w:rsidP="001E64CF">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7750396D" w14:textId="77777777" w:rsidR="00724160" w:rsidRPr="00267C20" w:rsidRDefault="00724160" w:rsidP="001E64CF">
            <w:pPr>
              <w:ind w:left="-566"/>
              <w:jc w:val="both"/>
              <w:rPr>
                <w:sz w:val="20"/>
                <w:szCs w:val="20"/>
              </w:rPr>
            </w:pPr>
            <w:r w:rsidRPr="00267C20">
              <w:rPr>
                <w:sz w:val="20"/>
                <w:szCs w:val="2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14:paraId="5BB8004F" w14:textId="77777777" w:rsidR="00724160" w:rsidRPr="00267C20" w:rsidRDefault="00724160" w:rsidP="001E64CF">
            <w:pPr>
              <w:ind w:left="-566"/>
              <w:jc w:val="both"/>
              <w:rPr>
                <w:sz w:val="20"/>
                <w:szCs w:val="20"/>
              </w:rPr>
            </w:pPr>
            <w:r w:rsidRPr="00267C20">
              <w:rPr>
                <w:sz w:val="20"/>
                <w:szCs w:val="20"/>
              </w:rPr>
              <w:t xml:space="preserve"> </w:t>
            </w:r>
          </w:p>
        </w:tc>
        <w:tc>
          <w:tcPr>
            <w:tcW w:w="1238" w:type="dxa"/>
            <w:tcBorders>
              <w:top w:val="nil"/>
              <w:left w:val="nil"/>
              <w:bottom w:val="single" w:sz="6" w:space="0" w:color="000000"/>
              <w:right w:val="single" w:sz="6" w:space="0" w:color="000000"/>
            </w:tcBorders>
            <w:tcMar>
              <w:top w:w="0" w:type="dxa"/>
              <w:left w:w="100" w:type="dxa"/>
              <w:bottom w:w="0" w:type="dxa"/>
              <w:right w:w="100" w:type="dxa"/>
            </w:tcMar>
          </w:tcPr>
          <w:p w14:paraId="3CF0BE53" w14:textId="77777777" w:rsidR="00724160" w:rsidRPr="00267C20" w:rsidRDefault="00724160" w:rsidP="001E64CF">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7AC25801" w14:textId="77777777" w:rsidR="00724160" w:rsidRPr="00267C20" w:rsidRDefault="00724160" w:rsidP="001E64CF">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0CB7271C" w14:textId="77777777" w:rsidR="00724160" w:rsidRPr="00267C20" w:rsidRDefault="00724160" w:rsidP="001E64CF">
            <w:pPr>
              <w:ind w:left="-566"/>
              <w:jc w:val="both"/>
              <w:rPr>
                <w:sz w:val="20"/>
                <w:szCs w:val="20"/>
              </w:rPr>
            </w:pPr>
          </w:p>
        </w:tc>
      </w:tr>
      <w:tr w:rsidR="00724160" w:rsidRPr="00267C20" w14:paraId="4B93E67C" w14:textId="77777777" w:rsidTr="005C5E4E">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B9A121" w14:textId="77777777" w:rsidR="00724160" w:rsidRPr="00267C20" w:rsidRDefault="00724160" w:rsidP="001E64CF">
            <w:pPr>
              <w:ind w:left="-566"/>
              <w:jc w:val="both"/>
              <w:rPr>
                <w:sz w:val="20"/>
                <w:szCs w:val="20"/>
              </w:rPr>
            </w:pPr>
            <w:r w:rsidRPr="00267C20">
              <w:rPr>
                <w:sz w:val="20"/>
                <w:szCs w:val="20"/>
              </w:rPr>
              <w:t>2.</w:t>
            </w:r>
          </w:p>
        </w:tc>
        <w:tc>
          <w:tcPr>
            <w:tcW w:w="1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673D71" w14:textId="77777777" w:rsidR="00724160" w:rsidRPr="00267C20" w:rsidRDefault="00724160" w:rsidP="001E64CF">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58ACD258" w14:textId="77777777" w:rsidR="00724160" w:rsidRPr="00267C20" w:rsidRDefault="00724160" w:rsidP="001E64CF">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790E5FF1" w14:textId="77777777" w:rsidR="00724160" w:rsidRPr="00267C20" w:rsidRDefault="00724160" w:rsidP="001E64CF">
            <w:pPr>
              <w:ind w:left="-566"/>
              <w:jc w:val="both"/>
              <w:rPr>
                <w:sz w:val="20"/>
                <w:szCs w:val="20"/>
              </w:rPr>
            </w:pPr>
            <w:r w:rsidRPr="00267C20">
              <w:rPr>
                <w:sz w:val="20"/>
                <w:szCs w:val="2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14:paraId="3783A8EC" w14:textId="77777777" w:rsidR="00724160" w:rsidRPr="00267C20" w:rsidRDefault="00724160" w:rsidP="001E64CF">
            <w:pPr>
              <w:ind w:left="-566"/>
              <w:jc w:val="both"/>
              <w:rPr>
                <w:sz w:val="20"/>
                <w:szCs w:val="20"/>
              </w:rPr>
            </w:pPr>
            <w:r w:rsidRPr="00267C20">
              <w:rPr>
                <w:sz w:val="20"/>
                <w:szCs w:val="20"/>
              </w:rPr>
              <w:t xml:space="preserve"> </w:t>
            </w:r>
          </w:p>
        </w:tc>
        <w:tc>
          <w:tcPr>
            <w:tcW w:w="1238" w:type="dxa"/>
            <w:tcBorders>
              <w:top w:val="nil"/>
              <w:left w:val="nil"/>
              <w:bottom w:val="single" w:sz="6" w:space="0" w:color="000000"/>
              <w:right w:val="single" w:sz="6" w:space="0" w:color="000000"/>
            </w:tcBorders>
            <w:tcMar>
              <w:top w:w="0" w:type="dxa"/>
              <w:left w:w="100" w:type="dxa"/>
              <w:bottom w:w="0" w:type="dxa"/>
              <w:right w:w="100" w:type="dxa"/>
            </w:tcMar>
          </w:tcPr>
          <w:p w14:paraId="50F42FB0" w14:textId="77777777" w:rsidR="00724160" w:rsidRPr="00267C20" w:rsidRDefault="00724160" w:rsidP="001E64CF">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42D6577E" w14:textId="77777777" w:rsidR="00724160" w:rsidRPr="00267C20" w:rsidRDefault="00724160" w:rsidP="001E64CF">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33E74D79" w14:textId="77777777" w:rsidR="00724160" w:rsidRPr="00267C20" w:rsidRDefault="00724160" w:rsidP="001E64CF">
            <w:pPr>
              <w:ind w:left="-566"/>
              <w:jc w:val="both"/>
              <w:rPr>
                <w:sz w:val="20"/>
                <w:szCs w:val="20"/>
              </w:rPr>
            </w:pPr>
          </w:p>
        </w:tc>
      </w:tr>
      <w:tr w:rsidR="00724160" w:rsidRPr="00267C20" w14:paraId="377C6D7C" w14:textId="77777777" w:rsidTr="005C5E4E">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3FE007D" w14:textId="77777777" w:rsidR="00724160" w:rsidRPr="00267C20" w:rsidRDefault="00724160" w:rsidP="001E64CF">
            <w:pPr>
              <w:ind w:left="-566"/>
              <w:jc w:val="both"/>
              <w:rPr>
                <w:sz w:val="20"/>
                <w:szCs w:val="20"/>
              </w:rPr>
            </w:pPr>
            <w:r w:rsidRPr="00267C20">
              <w:rPr>
                <w:sz w:val="20"/>
                <w:szCs w:val="20"/>
              </w:rPr>
              <w:t>3.</w:t>
            </w:r>
          </w:p>
        </w:tc>
        <w:tc>
          <w:tcPr>
            <w:tcW w:w="1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2655BEE" w14:textId="77777777" w:rsidR="00724160" w:rsidRPr="00267C20" w:rsidRDefault="00724160" w:rsidP="001E64CF">
            <w:pPr>
              <w:ind w:left="-566"/>
              <w:jc w:val="both"/>
              <w:rPr>
                <w:sz w:val="20"/>
                <w:szCs w:val="20"/>
              </w:rPr>
            </w:pPr>
            <w:r w:rsidRPr="00267C20">
              <w:rPr>
                <w:sz w:val="20"/>
                <w:szCs w:val="20"/>
              </w:rPr>
              <w:t xml:space="preserve"> </w:t>
            </w: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45848CDB" w14:textId="77777777" w:rsidR="00724160" w:rsidRPr="00267C20" w:rsidRDefault="00724160" w:rsidP="001E64CF">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091C8DC5" w14:textId="77777777" w:rsidR="00724160" w:rsidRPr="00267C20" w:rsidRDefault="00724160" w:rsidP="001E64CF">
            <w:pPr>
              <w:ind w:left="-566"/>
              <w:jc w:val="both"/>
              <w:rPr>
                <w:sz w:val="20"/>
                <w:szCs w:val="20"/>
              </w:rPr>
            </w:pPr>
            <w:r w:rsidRPr="00267C20">
              <w:rPr>
                <w:sz w:val="20"/>
                <w:szCs w:val="20"/>
              </w:rPr>
              <w:t xml:space="preserve"> </w:t>
            </w: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14:paraId="27777ABC" w14:textId="77777777" w:rsidR="00724160" w:rsidRPr="00267C20" w:rsidRDefault="00724160" w:rsidP="001E64CF">
            <w:pPr>
              <w:ind w:left="-566"/>
              <w:jc w:val="both"/>
              <w:rPr>
                <w:sz w:val="20"/>
                <w:szCs w:val="20"/>
              </w:rPr>
            </w:pPr>
            <w:r w:rsidRPr="00267C20">
              <w:rPr>
                <w:sz w:val="20"/>
                <w:szCs w:val="20"/>
              </w:rPr>
              <w:t xml:space="preserve"> </w:t>
            </w:r>
          </w:p>
        </w:tc>
        <w:tc>
          <w:tcPr>
            <w:tcW w:w="1238" w:type="dxa"/>
            <w:tcBorders>
              <w:top w:val="nil"/>
              <w:left w:val="nil"/>
              <w:bottom w:val="single" w:sz="6" w:space="0" w:color="000000"/>
              <w:right w:val="single" w:sz="6" w:space="0" w:color="000000"/>
            </w:tcBorders>
            <w:tcMar>
              <w:top w:w="0" w:type="dxa"/>
              <w:left w:w="100" w:type="dxa"/>
              <w:bottom w:w="0" w:type="dxa"/>
              <w:right w:w="100" w:type="dxa"/>
            </w:tcMar>
          </w:tcPr>
          <w:p w14:paraId="2DAC52AB" w14:textId="77777777" w:rsidR="00724160" w:rsidRPr="00267C20" w:rsidRDefault="00724160" w:rsidP="001E64CF">
            <w:pPr>
              <w:ind w:left="-566"/>
              <w:jc w:val="both"/>
              <w:rPr>
                <w:sz w:val="20"/>
                <w:szCs w:val="20"/>
              </w:rPr>
            </w:pPr>
            <w:r w:rsidRPr="00267C20">
              <w:rPr>
                <w:sz w:val="20"/>
                <w:szCs w:val="20"/>
              </w:rPr>
              <w:t xml:space="preserve"> </w:t>
            </w: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46EC31D4" w14:textId="77777777" w:rsidR="00724160" w:rsidRPr="00267C20" w:rsidRDefault="00724160" w:rsidP="001E64CF">
            <w:pPr>
              <w:ind w:left="-566"/>
              <w:jc w:val="both"/>
              <w:rPr>
                <w:sz w:val="20"/>
                <w:szCs w:val="20"/>
              </w:rPr>
            </w:pPr>
            <w:r w:rsidRPr="00267C20">
              <w:rPr>
                <w:sz w:val="20"/>
                <w:szCs w:val="20"/>
              </w:rPr>
              <w:t xml:space="preserve"> </w:t>
            </w: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6E406555" w14:textId="77777777" w:rsidR="00724160" w:rsidRPr="00267C20" w:rsidRDefault="00724160" w:rsidP="001E64CF">
            <w:pPr>
              <w:ind w:left="-566"/>
              <w:jc w:val="both"/>
              <w:rPr>
                <w:sz w:val="20"/>
                <w:szCs w:val="20"/>
              </w:rPr>
            </w:pPr>
          </w:p>
        </w:tc>
      </w:tr>
      <w:tr w:rsidR="00724160" w:rsidRPr="00267C20" w14:paraId="18620EED" w14:textId="77777777" w:rsidTr="005C5E4E">
        <w:trPr>
          <w:trHeight w:val="495"/>
        </w:trPr>
        <w:tc>
          <w:tcPr>
            <w:tcW w:w="66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80EE69" w14:textId="77777777" w:rsidR="00724160" w:rsidRPr="00267C20" w:rsidRDefault="00724160" w:rsidP="001E64CF">
            <w:pPr>
              <w:ind w:left="-566"/>
              <w:jc w:val="both"/>
              <w:rPr>
                <w:sz w:val="20"/>
                <w:szCs w:val="20"/>
              </w:rPr>
            </w:pPr>
            <w:r w:rsidRPr="00267C20">
              <w:rPr>
                <w:sz w:val="20"/>
                <w:szCs w:val="20"/>
              </w:rPr>
              <w:t>…</w:t>
            </w:r>
          </w:p>
        </w:tc>
        <w:tc>
          <w:tcPr>
            <w:tcW w:w="1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C470D1B" w14:textId="77777777" w:rsidR="00724160" w:rsidRPr="00267C20" w:rsidRDefault="00724160" w:rsidP="001E64CF">
            <w:pPr>
              <w:ind w:left="-566"/>
              <w:jc w:val="both"/>
              <w:rPr>
                <w:sz w:val="20"/>
                <w:szCs w:val="20"/>
              </w:rPr>
            </w:pPr>
          </w:p>
        </w:tc>
        <w:tc>
          <w:tcPr>
            <w:tcW w:w="1620" w:type="dxa"/>
            <w:tcBorders>
              <w:top w:val="nil"/>
              <w:left w:val="nil"/>
              <w:bottom w:val="single" w:sz="6" w:space="0" w:color="000000"/>
              <w:right w:val="single" w:sz="6" w:space="0" w:color="000000"/>
            </w:tcBorders>
            <w:tcMar>
              <w:top w:w="0" w:type="dxa"/>
              <w:left w:w="100" w:type="dxa"/>
              <w:bottom w:w="0" w:type="dxa"/>
              <w:right w:w="100" w:type="dxa"/>
            </w:tcMar>
          </w:tcPr>
          <w:p w14:paraId="2CCEB248" w14:textId="77777777" w:rsidR="00724160" w:rsidRPr="00267C20" w:rsidRDefault="00724160" w:rsidP="001E64CF">
            <w:pPr>
              <w:ind w:left="-566"/>
              <w:jc w:val="both"/>
              <w:rPr>
                <w:sz w:val="20"/>
                <w:szCs w:val="20"/>
              </w:rPr>
            </w:pPr>
          </w:p>
        </w:tc>
        <w:tc>
          <w:tcPr>
            <w:tcW w:w="1395" w:type="dxa"/>
            <w:tcBorders>
              <w:top w:val="nil"/>
              <w:left w:val="nil"/>
              <w:bottom w:val="single" w:sz="6" w:space="0" w:color="000000"/>
              <w:right w:val="single" w:sz="6" w:space="0" w:color="000000"/>
            </w:tcBorders>
            <w:tcMar>
              <w:top w:w="0" w:type="dxa"/>
              <w:left w:w="100" w:type="dxa"/>
              <w:bottom w:w="0" w:type="dxa"/>
              <w:right w:w="100" w:type="dxa"/>
            </w:tcMar>
          </w:tcPr>
          <w:p w14:paraId="109A3619" w14:textId="77777777" w:rsidR="00724160" w:rsidRPr="00267C20" w:rsidRDefault="00724160" w:rsidP="001E64CF">
            <w:pPr>
              <w:ind w:left="-566"/>
              <w:jc w:val="both"/>
              <w:rPr>
                <w:sz w:val="20"/>
                <w:szCs w:val="20"/>
              </w:rPr>
            </w:pPr>
          </w:p>
        </w:tc>
        <w:tc>
          <w:tcPr>
            <w:tcW w:w="1275" w:type="dxa"/>
            <w:tcBorders>
              <w:top w:val="nil"/>
              <w:left w:val="nil"/>
              <w:bottom w:val="single" w:sz="6" w:space="0" w:color="000000"/>
              <w:right w:val="single" w:sz="6" w:space="0" w:color="000000"/>
            </w:tcBorders>
            <w:tcMar>
              <w:top w:w="0" w:type="dxa"/>
              <w:left w:w="100" w:type="dxa"/>
              <w:bottom w:w="0" w:type="dxa"/>
              <w:right w:w="100" w:type="dxa"/>
            </w:tcMar>
          </w:tcPr>
          <w:p w14:paraId="071A0A91" w14:textId="77777777" w:rsidR="00724160" w:rsidRPr="00267C20" w:rsidRDefault="00724160" w:rsidP="001E64CF">
            <w:pPr>
              <w:ind w:left="-566"/>
              <w:jc w:val="both"/>
              <w:rPr>
                <w:sz w:val="20"/>
                <w:szCs w:val="20"/>
              </w:rPr>
            </w:pPr>
          </w:p>
        </w:tc>
        <w:tc>
          <w:tcPr>
            <w:tcW w:w="1238" w:type="dxa"/>
            <w:tcBorders>
              <w:top w:val="nil"/>
              <w:left w:val="nil"/>
              <w:bottom w:val="single" w:sz="6" w:space="0" w:color="000000"/>
              <w:right w:val="single" w:sz="6" w:space="0" w:color="000000"/>
            </w:tcBorders>
            <w:tcMar>
              <w:top w:w="0" w:type="dxa"/>
              <w:left w:w="100" w:type="dxa"/>
              <w:bottom w:w="0" w:type="dxa"/>
              <w:right w:w="100" w:type="dxa"/>
            </w:tcMar>
          </w:tcPr>
          <w:p w14:paraId="0D1419F8" w14:textId="77777777" w:rsidR="00724160" w:rsidRPr="00267C20" w:rsidRDefault="00724160" w:rsidP="001E64CF">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573508E6" w14:textId="77777777" w:rsidR="00724160" w:rsidRPr="00267C20" w:rsidRDefault="00724160" w:rsidP="001E64CF">
            <w:pPr>
              <w:ind w:left="-566"/>
              <w:jc w:val="both"/>
              <w:rPr>
                <w:sz w:val="20"/>
                <w:szCs w:val="20"/>
              </w:rPr>
            </w:pPr>
          </w:p>
        </w:tc>
        <w:tc>
          <w:tcPr>
            <w:tcW w:w="1170" w:type="dxa"/>
            <w:tcBorders>
              <w:top w:val="nil"/>
              <w:left w:val="nil"/>
              <w:bottom w:val="single" w:sz="6" w:space="0" w:color="000000"/>
              <w:right w:val="single" w:sz="6" w:space="0" w:color="000000"/>
            </w:tcBorders>
            <w:tcMar>
              <w:top w:w="0" w:type="dxa"/>
              <w:left w:w="100" w:type="dxa"/>
              <w:bottom w:w="0" w:type="dxa"/>
              <w:right w:w="100" w:type="dxa"/>
            </w:tcMar>
          </w:tcPr>
          <w:p w14:paraId="28A3362C" w14:textId="77777777" w:rsidR="00724160" w:rsidRPr="00267C20" w:rsidRDefault="00724160" w:rsidP="001E64CF">
            <w:pPr>
              <w:ind w:left="-566"/>
              <w:jc w:val="both"/>
              <w:rPr>
                <w:sz w:val="20"/>
                <w:szCs w:val="20"/>
              </w:rPr>
            </w:pPr>
          </w:p>
        </w:tc>
      </w:tr>
    </w:tbl>
    <w:p w14:paraId="04E364E1" w14:textId="77777777" w:rsidR="00724160" w:rsidRPr="00267C20" w:rsidRDefault="00724160" w:rsidP="00724160">
      <w:pPr>
        <w:ind w:left="-566"/>
        <w:jc w:val="both"/>
      </w:pPr>
      <w:r w:rsidRPr="00267C20">
        <w:t xml:space="preserve"> </w:t>
      </w:r>
    </w:p>
    <w:p w14:paraId="22A1C9DB" w14:textId="77777777" w:rsidR="00724160" w:rsidRPr="00267C20" w:rsidRDefault="00724160" w:rsidP="00724160">
      <w:pPr>
        <w:ind w:left="-566"/>
        <w:jc w:val="both"/>
      </w:pPr>
      <w:r w:rsidRPr="00267C20">
        <w:t>Загальна кількість підписів: ____ __________________________, (</w:t>
      </w:r>
      <w:r w:rsidRPr="00267C20">
        <w:rPr>
          <w:i/>
          <w:iCs/>
        </w:rPr>
        <w:t>вказати цифрами та прописом)</w:t>
      </w:r>
      <w:r w:rsidRPr="00267C20">
        <w:t>.</w:t>
      </w:r>
    </w:p>
    <w:p w14:paraId="33C9A04A" w14:textId="6E43C563" w:rsidR="00724160" w:rsidRPr="00267C20" w:rsidRDefault="00724160" w:rsidP="00724160">
      <w:pPr>
        <w:ind w:left="-566"/>
        <w:jc w:val="both"/>
      </w:pPr>
      <w:r w:rsidRPr="00267C20">
        <w:t>Член (-</w:t>
      </w:r>
      <w:r w:rsidR="00434D03" w:rsidRPr="00267C20">
        <w:t>к</w:t>
      </w:r>
      <w:r w:rsidRPr="00267C20">
        <w:t>иня) ініціативної групи ________________    _____________________</w:t>
      </w:r>
    </w:p>
    <w:p w14:paraId="59170688" w14:textId="77777777" w:rsidR="00724160" w:rsidRPr="00267C20" w:rsidRDefault="00724160" w:rsidP="00724160">
      <w:pPr>
        <w:jc w:val="center"/>
        <w:rPr>
          <w:i/>
          <w:iCs/>
        </w:rPr>
      </w:pPr>
      <w:r w:rsidRPr="00267C20">
        <w:rPr>
          <w:i/>
          <w:iCs/>
        </w:rPr>
        <w:t xml:space="preserve">   Підпис        Прізвище та ініціали</w:t>
      </w:r>
    </w:p>
    <w:p w14:paraId="63626C77" w14:textId="77777777" w:rsidR="00724160" w:rsidRPr="00267C20" w:rsidRDefault="00724160" w:rsidP="00724160">
      <w:pPr>
        <w:jc w:val="both"/>
      </w:pPr>
    </w:p>
    <w:p w14:paraId="51E801FF" w14:textId="77777777" w:rsidR="00724160" w:rsidRPr="00267C20" w:rsidRDefault="00724160" w:rsidP="00724160">
      <w:pPr>
        <w:jc w:val="both"/>
      </w:pPr>
    </w:p>
    <w:p w14:paraId="4CA17BA3" w14:textId="77777777" w:rsidR="00724160" w:rsidRPr="00267C20" w:rsidRDefault="00724160" w:rsidP="00724160">
      <w:bookmarkStart w:id="0" w:name="_heading=h.629gss9y2de1" w:colFirst="0" w:colLast="0"/>
      <w:bookmarkEnd w:id="0"/>
      <w:r w:rsidRPr="00267C20">
        <w:t>* ВПО вказують тільки адресу фактичного проживання.</w:t>
      </w:r>
    </w:p>
    <w:p w14:paraId="6A10FA8C" w14:textId="77777777" w:rsidR="00724160" w:rsidRPr="00267C20" w:rsidRDefault="00724160" w:rsidP="00724160">
      <w:pPr>
        <w:jc w:val="both"/>
      </w:pPr>
    </w:p>
    <w:p w14:paraId="2868C100" w14:textId="77777777" w:rsidR="00724160" w:rsidRPr="00267C20" w:rsidRDefault="00724160" w:rsidP="00724160">
      <w:pPr>
        <w:jc w:val="both"/>
      </w:pPr>
    </w:p>
    <w:p w14:paraId="55C0E54E" w14:textId="77777777" w:rsidR="00724160" w:rsidRPr="00267C20" w:rsidRDefault="00724160" w:rsidP="00724160">
      <w:pPr>
        <w:jc w:val="both"/>
      </w:pPr>
    </w:p>
    <w:p w14:paraId="6429C60A" w14:textId="77777777" w:rsidR="00724160" w:rsidRPr="00267C20" w:rsidRDefault="00724160" w:rsidP="00724160">
      <w:pPr>
        <w:jc w:val="both"/>
      </w:pPr>
    </w:p>
    <w:p w14:paraId="319F4C45" w14:textId="77777777" w:rsidR="00724160" w:rsidRPr="00267C20" w:rsidRDefault="00724160" w:rsidP="00724160">
      <w:pPr>
        <w:jc w:val="both"/>
      </w:pPr>
    </w:p>
    <w:p w14:paraId="473DB65A" w14:textId="77777777" w:rsidR="00724160" w:rsidRPr="00267C20" w:rsidRDefault="00724160" w:rsidP="00724160">
      <w:pPr>
        <w:jc w:val="both"/>
      </w:pPr>
      <w:r w:rsidRPr="00267C20">
        <w:t xml:space="preserve"> </w:t>
      </w:r>
    </w:p>
    <w:p w14:paraId="258978E2" w14:textId="77777777" w:rsidR="00724160" w:rsidRPr="00267C20" w:rsidRDefault="00724160" w:rsidP="00724160">
      <w:pPr>
        <w:jc w:val="both"/>
      </w:pPr>
      <w:r w:rsidRPr="00267C20">
        <w:t xml:space="preserve"> </w:t>
      </w:r>
    </w:p>
    <w:p w14:paraId="25EF35F1" w14:textId="77777777" w:rsidR="00724160" w:rsidRPr="00267C20" w:rsidRDefault="00724160" w:rsidP="00724160">
      <w:pPr>
        <w:jc w:val="both"/>
      </w:pPr>
      <w:r w:rsidRPr="00267C20">
        <w:t xml:space="preserve"> </w:t>
      </w:r>
    </w:p>
    <w:p w14:paraId="64F52F19" w14:textId="77777777" w:rsidR="00724160" w:rsidRPr="00267C20" w:rsidRDefault="00724160" w:rsidP="00724160">
      <w:pPr>
        <w:jc w:val="both"/>
      </w:pPr>
      <w:r w:rsidRPr="00267C20">
        <w:t xml:space="preserve"> </w:t>
      </w:r>
    </w:p>
    <w:p w14:paraId="2D1CB60A" w14:textId="77777777" w:rsidR="00724160" w:rsidRPr="00267C20" w:rsidRDefault="00724160" w:rsidP="00724160">
      <w:pPr>
        <w:ind w:firstLine="5102"/>
        <w:jc w:val="right"/>
        <w:rPr>
          <w:b/>
          <w:bCs/>
        </w:rPr>
      </w:pPr>
      <w:r w:rsidRPr="00267C20">
        <w:br w:type="page"/>
      </w:r>
    </w:p>
    <w:p w14:paraId="41805CF3" w14:textId="77777777" w:rsidR="00724160" w:rsidRPr="00267C20" w:rsidRDefault="00724160" w:rsidP="00724160">
      <w:pPr>
        <w:jc w:val="right"/>
      </w:pPr>
      <w:r w:rsidRPr="00267C20">
        <w:lastRenderedPageBreak/>
        <w:t>Додаток 4</w:t>
      </w:r>
    </w:p>
    <w:p w14:paraId="747A9C68" w14:textId="77777777" w:rsidR="00724160" w:rsidRPr="00267C20" w:rsidRDefault="00724160" w:rsidP="00724160">
      <w:pPr>
        <w:jc w:val="right"/>
      </w:pPr>
      <w:r w:rsidRPr="00267C20">
        <w:t xml:space="preserve">до Положення про громадські слухання </w:t>
      </w:r>
    </w:p>
    <w:p w14:paraId="1ECF4296" w14:textId="02CAA58F" w:rsidR="00724160" w:rsidRPr="00267C20" w:rsidRDefault="00724160" w:rsidP="00724160">
      <w:pPr>
        <w:jc w:val="right"/>
      </w:pPr>
      <w:r w:rsidRPr="00267C20">
        <w:t>в Великокучурівській територіальній громаді</w:t>
      </w:r>
    </w:p>
    <w:p w14:paraId="103A3143" w14:textId="77777777" w:rsidR="00724160" w:rsidRPr="00267C20" w:rsidRDefault="00724160" w:rsidP="00724160">
      <w:pPr>
        <w:ind w:left="4540"/>
        <w:jc w:val="right"/>
        <w:rPr>
          <w:b/>
          <w:bCs/>
        </w:rPr>
      </w:pPr>
    </w:p>
    <w:p w14:paraId="238096BB" w14:textId="77777777" w:rsidR="00724160" w:rsidRPr="00267C20" w:rsidRDefault="00724160" w:rsidP="00724160">
      <w:pPr>
        <w:jc w:val="center"/>
        <w:rPr>
          <w:b/>
          <w:bCs/>
        </w:rPr>
      </w:pPr>
      <w:r w:rsidRPr="00267C20">
        <w:rPr>
          <w:b/>
          <w:bCs/>
        </w:rPr>
        <w:t>П Р О Т О К О Л</w:t>
      </w:r>
    </w:p>
    <w:p w14:paraId="1723510A" w14:textId="77777777" w:rsidR="00724160" w:rsidRPr="00267C20" w:rsidRDefault="00724160" w:rsidP="00724160">
      <w:pPr>
        <w:jc w:val="center"/>
        <w:rPr>
          <w:b/>
          <w:bCs/>
        </w:rPr>
      </w:pPr>
      <w:r w:rsidRPr="00267C20">
        <w:rPr>
          <w:b/>
          <w:bCs/>
        </w:rPr>
        <w:t>громадських слухань щодо ________________________________________________________</w:t>
      </w:r>
    </w:p>
    <w:p w14:paraId="40E89C96" w14:textId="77777777" w:rsidR="00724160" w:rsidRPr="00267C20" w:rsidRDefault="00724160" w:rsidP="00724160">
      <w:pPr>
        <w:jc w:val="center"/>
        <w:rPr>
          <w:i/>
          <w:iCs/>
        </w:rPr>
      </w:pPr>
      <w:r w:rsidRPr="00267C20">
        <w:rPr>
          <w:i/>
          <w:iCs/>
        </w:rPr>
        <w:t>предмет громадських слухань</w:t>
      </w:r>
    </w:p>
    <w:p w14:paraId="36CC09EC" w14:textId="77777777" w:rsidR="00724160" w:rsidRPr="00267C20" w:rsidRDefault="00724160" w:rsidP="00724160">
      <w:pPr>
        <w:jc w:val="center"/>
      </w:pPr>
    </w:p>
    <w:p w14:paraId="4CA57DFF" w14:textId="77777777" w:rsidR="00724160" w:rsidRPr="00267C20" w:rsidRDefault="00724160" w:rsidP="00724160">
      <w:pPr>
        <w:jc w:val="both"/>
        <w:rPr>
          <w:b/>
          <w:bCs/>
        </w:rPr>
      </w:pPr>
      <w:r w:rsidRPr="00267C20">
        <w:t>"____"____________ 20__ року</w:t>
      </w:r>
    </w:p>
    <w:p w14:paraId="03DF829F" w14:textId="77777777" w:rsidR="00724160" w:rsidRPr="00267C20" w:rsidRDefault="00724160" w:rsidP="00724160">
      <w:pPr>
        <w:jc w:val="both"/>
      </w:pPr>
    </w:p>
    <w:p w14:paraId="30A2BF37" w14:textId="77777777" w:rsidR="00724160" w:rsidRPr="00267C20" w:rsidRDefault="00724160" w:rsidP="00724160">
      <w:pPr>
        <w:jc w:val="both"/>
      </w:pPr>
      <w:r w:rsidRPr="00267C20">
        <w:t>Час проведення:_____________________________________</w:t>
      </w:r>
    </w:p>
    <w:p w14:paraId="6E8E7652" w14:textId="77777777" w:rsidR="00724160" w:rsidRPr="00267C20" w:rsidRDefault="00724160" w:rsidP="00724160">
      <w:pPr>
        <w:jc w:val="both"/>
      </w:pPr>
      <w:r w:rsidRPr="00267C20">
        <w:t>Місце проведення: __________________________________</w:t>
      </w:r>
    </w:p>
    <w:p w14:paraId="6A5E23B8" w14:textId="77777777" w:rsidR="00724160" w:rsidRPr="00267C20" w:rsidRDefault="00724160" w:rsidP="00724160">
      <w:pPr>
        <w:jc w:val="both"/>
      </w:pPr>
      <w:r w:rsidRPr="00267C20">
        <w:t>Територія громадських слухань:__________________________</w:t>
      </w:r>
    </w:p>
    <w:p w14:paraId="388D3478" w14:textId="77777777" w:rsidR="00724160" w:rsidRPr="00267C20" w:rsidRDefault="00724160" w:rsidP="00724160">
      <w:pPr>
        <w:jc w:val="both"/>
      </w:pPr>
      <w:r w:rsidRPr="00267C20">
        <w:t xml:space="preserve"> </w:t>
      </w:r>
    </w:p>
    <w:p w14:paraId="1C22A548" w14:textId="77777777" w:rsidR="00724160" w:rsidRPr="00267C20" w:rsidRDefault="00724160" w:rsidP="00724160">
      <w:pPr>
        <w:jc w:val="both"/>
        <w:rPr>
          <w:b/>
          <w:bCs/>
        </w:rPr>
      </w:pPr>
      <w:r w:rsidRPr="00267C20">
        <w:rPr>
          <w:b/>
          <w:bCs/>
        </w:rPr>
        <w:t>Присутні:</w:t>
      </w:r>
    </w:p>
    <w:p w14:paraId="782B6BC8" w14:textId="77777777" w:rsidR="00724160" w:rsidRPr="00267C20" w:rsidRDefault="00724160" w:rsidP="00724160">
      <w:pPr>
        <w:jc w:val="both"/>
      </w:pPr>
      <w:r w:rsidRPr="00267C20">
        <w:t>Учасники громадських слухань у кількості _____ осіб (список реєстрації – у Додатку 1 до цього протоколу).</w:t>
      </w:r>
    </w:p>
    <w:p w14:paraId="34D2D370" w14:textId="77777777" w:rsidR="00724160" w:rsidRPr="00267C20" w:rsidRDefault="00724160" w:rsidP="00724160">
      <w:pPr>
        <w:jc w:val="both"/>
      </w:pPr>
      <w:r w:rsidRPr="00267C20">
        <w:t>З них наділені правом голосувати _____ учасників.</w:t>
      </w:r>
    </w:p>
    <w:p w14:paraId="17064C3A" w14:textId="77777777" w:rsidR="00724160" w:rsidRPr="00267C20" w:rsidRDefault="00724160" w:rsidP="00724160">
      <w:pPr>
        <w:jc w:val="both"/>
      </w:pPr>
      <w:r w:rsidRPr="00267C20">
        <w:t xml:space="preserve"> </w:t>
      </w:r>
    </w:p>
    <w:p w14:paraId="67A70D0F" w14:textId="77777777" w:rsidR="00724160" w:rsidRPr="00267C20" w:rsidRDefault="00724160" w:rsidP="00724160">
      <w:pPr>
        <w:jc w:val="center"/>
        <w:rPr>
          <w:b/>
          <w:bCs/>
        </w:rPr>
      </w:pPr>
      <w:r w:rsidRPr="00267C20">
        <w:rPr>
          <w:b/>
          <w:bCs/>
        </w:rPr>
        <w:t>ПОРЯДОК ДЕННИЙ:</w:t>
      </w:r>
    </w:p>
    <w:p w14:paraId="0EACD6F0" w14:textId="77777777" w:rsidR="00724160" w:rsidRPr="00267C20" w:rsidRDefault="00724160" w:rsidP="00724160">
      <w:pPr>
        <w:jc w:val="both"/>
      </w:pPr>
      <w:r w:rsidRPr="00267C20">
        <w:t>1. Обрання головуючого, секретаря та членів лічильної комісії.</w:t>
      </w:r>
    </w:p>
    <w:p w14:paraId="17BE6A8A" w14:textId="77777777" w:rsidR="00724160" w:rsidRPr="00267C20" w:rsidRDefault="00724160" w:rsidP="00724160">
      <w:pPr>
        <w:jc w:val="both"/>
      </w:pPr>
      <w:r w:rsidRPr="00267C20">
        <w:t>2. Затвердження порядку денного та регламенту слухань.</w:t>
      </w:r>
    </w:p>
    <w:p w14:paraId="7F09F031" w14:textId="77777777" w:rsidR="00724160" w:rsidRPr="00267C20" w:rsidRDefault="00724160" w:rsidP="00724160">
      <w:pPr>
        <w:jc w:val="both"/>
      </w:pPr>
      <w:r w:rsidRPr="00267C20">
        <w:t>3. Про ситуацію щодо ________________________________________________.</w:t>
      </w:r>
    </w:p>
    <w:p w14:paraId="3B50939E" w14:textId="77777777" w:rsidR="00724160" w:rsidRPr="00267C20" w:rsidRDefault="00724160" w:rsidP="00724160">
      <w:pPr>
        <w:jc w:val="center"/>
      </w:pPr>
      <w:r w:rsidRPr="00267C20">
        <w:t>питання порядку денного, що обговорювалося</w:t>
      </w:r>
    </w:p>
    <w:p w14:paraId="1D3BEC24" w14:textId="77777777" w:rsidR="00724160" w:rsidRPr="00267C20" w:rsidRDefault="00724160" w:rsidP="00724160">
      <w:pPr>
        <w:jc w:val="both"/>
      </w:pPr>
      <w:r w:rsidRPr="00267C20">
        <w:t>4. Про ситуацію щодо ________________________________________________.</w:t>
      </w:r>
    </w:p>
    <w:p w14:paraId="1EDEEF75" w14:textId="77777777" w:rsidR="00724160" w:rsidRPr="00267C20" w:rsidRDefault="00724160" w:rsidP="00724160">
      <w:pPr>
        <w:jc w:val="center"/>
      </w:pPr>
      <w:r w:rsidRPr="00267C20">
        <w:t>питання порядку денного, що обговорювалося</w:t>
      </w:r>
    </w:p>
    <w:p w14:paraId="69950ED4" w14:textId="77777777" w:rsidR="00724160" w:rsidRPr="00267C20" w:rsidRDefault="00724160" w:rsidP="00724160">
      <w:pPr>
        <w:jc w:val="both"/>
      </w:pPr>
      <w:r w:rsidRPr="00267C20">
        <w:t>5. Про ситуацію щодо ________________________________________________.</w:t>
      </w:r>
    </w:p>
    <w:p w14:paraId="1666C51E" w14:textId="77777777" w:rsidR="00724160" w:rsidRPr="00267C20" w:rsidRDefault="00724160" w:rsidP="00724160">
      <w:pPr>
        <w:jc w:val="center"/>
      </w:pPr>
      <w:r w:rsidRPr="00267C20">
        <w:t>питання порядку денного, що обговорювалося</w:t>
      </w:r>
    </w:p>
    <w:p w14:paraId="7FA4CB2A" w14:textId="77777777" w:rsidR="00724160" w:rsidRPr="00267C20" w:rsidRDefault="00724160" w:rsidP="00724160">
      <w:pPr>
        <w:jc w:val="both"/>
      </w:pPr>
      <w:r w:rsidRPr="00267C20">
        <w:t xml:space="preserve"> </w:t>
      </w:r>
    </w:p>
    <w:p w14:paraId="7012FE18" w14:textId="77777777" w:rsidR="00724160" w:rsidRPr="00267C20" w:rsidRDefault="00724160" w:rsidP="00724160">
      <w:pPr>
        <w:jc w:val="both"/>
        <w:rPr>
          <w:b/>
          <w:bCs/>
        </w:rPr>
      </w:pPr>
      <w:r w:rsidRPr="00267C20">
        <w:rPr>
          <w:b/>
          <w:bCs/>
        </w:rPr>
        <w:t>1. Обрання головуючого, секретаря та членів лічильної комісії.</w:t>
      </w:r>
    </w:p>
    <w:p w14:paraId="23AAD808" w14:textId="77777777" w:rsidR="00724160" w:rsidRPr="00267C20" w:rsidRDefault="00724160" w:rsidP="00724160">
      <w:pPr>
        <w:jc w:val="both"/>
      </w:pPr>
      <w:r w:rsidRPr="00267C20">
        <w:t>СЛУХАЛИ:</w:t>
      </w:r>
    </w:p>
    <w:p w14:paraId="6C2E6160" w14:textId="77777777" w:rsidR="00724160" w:rsidRPr="00267C20" w:rsidRDefault="00724160" w:rsidP="00724160">
      <w:pPr>
        <w:jc w:val="both"/>
      </w:pPr>
      <w:r w:rsidRPr="00267C20">
        <w:t>1.</w:t>
      </w:r>
    </w:p>
    <w:p w14:paraId="4A5AA21A" w14:textId="77777777" w:rsidR="00724160" w:rsidRPr="00267C20" w:rsidRDefault="00724160" w:rsidP="00724160">
      <w:pPr>
        <w:jc w:val="both"/>
      </w:pPr>
      <w:r w:rsidRPr="00267C20">
        <w:t>ВИСТУПИЛИ:</w:t>
      </w:r>
    </w:p>
    <w:p w14:paraId="12098D99" w14:textId="77777777" w:rsidR="00724160" w:rsidRPr="00267C20" w:rsidRDefault="00724160" w:rsidP="00724160">
      <w:pPr>
        <w:jc w:val="both"/>
      </w:pPr>
      <w:r w:rsidRPr="00267C20">
        <w:t>1. ______________________________________________________________</w:t>
      </w:r>
    </w:p>
    <w:p w14:paraId="1389EB5F" w14:textId="77777777" w:rsidR="00724160" w:rsidRPr="00267C20" w:rsidRDefault="00724160" w:rsidP="00724160">
      <w:pPr>
        <w:jc w:val="both"/>
      </w:pPr>
      <w:r w:rsidRPr="00267C20">
        <w:t>2. ______________________________________________________________</w:t>
      </w:r>
    </w:p>
    <w:p w14:paraId="2D174540" w14:textId="77777777" w:rsidR="00724160" w:rsidRPr="00267C20" w:rsidRDefault="00724160" w:rsidP="00724160">
      <w:pPr>
        <w:jc w:val="both"/>
      </w:pPr>
      <w:r w:rsidRPr="00267C20">
        <w:t>ГОЛОСУВАЛИ:</w:t>
      </w:r>
    </w:p>
    <w:p w14:paraId="70C86264" w14:textId="77777777" w:rsidR="00724160" w:rsidRPr="00267C20" w:rsidRDefault="00724160" w:rsidP="00724160">
      <w:pPr>
        <w:jc w:val="both"/>
      </w:pPr>
      <w:r w:rsidRPr="00267C20">
        <w:t>"За" – ________;</w:t>
      </w:r>
    </w:p>
    <w:p w14:paraId="527394BB" w14:textId="77777777" w:rsidR="00724160" w:rsidRPr="00267C20" w:rsidRDefault="00724160" w:rsidP="00724160">
      <w:pPr>
        <w:jc w:val="both"/>
      </w:pPr>
      <w:r w:rsidRPr="00267C20">
        <w:t>"Проти" – ________;</w:t>
      </w:r>
    </w:p>
    <w:p w14:paraId="371DB442" w14:textId="77777777" w:rsidR="00724160" w:rsidRPr="00267C20" w:rsidRDefault="00724160" w:rsidP="00724160">
      <w:pPr>
        <w:jc w:val="both"/>
      </w:pPr>
      <w:r w:rsidRPr="00267C20">
        <w:t>"Утрималися" – ________;</w:t>
      </w:r>
    </w:p>
    <w:p w14:paraId="09991827" w14:textId="77777777" w:rsidR="00724160" w:rsidRPr="00267C20" w:rsidRDefault="00724160" w:rsidP="00724160">
      <w:pPr>
        <w:jc w:val="both"/>
      </w:pPr>
      <w:r w:rsidRPr="00267C20">
        <w:t>УХВАЛИЛИ:</w:t>
      </w:r>
    </w:p>
    <w:p w14:paraId="51405148" w14:textId="77777777" w:rsidR="00724160" w:rsidRPr="00267C20" w:rsidRDefault="00724160" w:rsidP="00724160">
      <w:pPr>
        <w:jc w:val="both"/>
      </w:pPr>
      <w:r w:rsidRPr="00267C20">
        <w:t xml:space="preserve">Обрати головуючим громадських слухань:___________________________________ </w:t>
      </w:r>
    </w:p>
    <w:p w14:paraId="2B7B0B14" w14:textId="77777777" w:rsidR="00724160" w:rsidRPr="00267C20" w:rsidRDefault="00724160" w:rsidP="00724160">
      <w:pPr>
        <w:jc w:val="both"/>
      </w:pPr>
      <w:r w:rsidRPr="00267C20">
        <w:t>ГОЛОСУВАЛИ:</w:t>
      </w:r>
    </w:p>
    <w:p w14:paraId="2A64C287" w14:textId="77777777" w:rsidR="00724160" w:rsidRPr="00267C20" w:rsidRDefault="00724160" w:rsidP="00724160">
      <w:pPr>
        <w:jc w:val="both"/>
      </w:pPr>
      <w:r w:rsidRPr="00267C20">
        <w:t>"За" – ________;</w:t>
      </w:r>
    </w:p>
    <w:p w14:paraId="76877AB9" w14:textId="77777777" w:rsidR="00724160" w:rsidRPr="00267C20" w:rsidRDefault="00724160" w:rsidP="00724160">
      <w:pPr>
        <w:jc w:val="both"/>
      </w:pPr>
      <w:r w:rsidRPr="00267C20">
        <w:t>"Проти" – ________;</w:t>
      </w:r>
    </w:p>
    <w:p w14:paraId="467C0890" w14:textId="77777777" w:rsidR="00724160" w:rsidRPr="00267C20" w:rsidRDefault="00724160" w:rsidP="00724160">
      <w:pPr>
        <w:jc w:val="both"/>
      </w:pPr>
      <w:r w:rsidRPr="00267C20">
        <w:t>"Утрималися" – ________;</w:t>
      </w:r>
    </w:p>
    <w:p w14:paraId="1F6151CF" w14:textId="77777777" w:rsidR="00724160" w:rsidRPr="00267C20" w:rsidRDefault="00724160" w:rsidP="00724160">
      <w:pPr>
        <w:jc w:val="both"/>
      </w:pPr>
      <w:r w:rsidRPr="00267C20">
        <w:t>УХВАЛИЛИ:</w:t>
      </w:r>
    </w:p>
    <w:p w14:paraId="738C2F56" w14:textId="77777777" w:rsidR="00724160" w:rsidRPr="00267C20" w:rsidRDefault="00724160" w:rsidP="00724160">
      <w:pPr>
        <w:jc w:val="both"/>
      </w:pPr>
      <w:r w:rsidRPr="00267C20">
        <w:t xml:space="preserve">Обрати секретарем громадських слухань:___________________________________ </w:t>
      </w:r>
    </w:p>
    <w:p w14:paraId="6400FED6" w14:textId="77777777" w:rsidR="00724160" w:rsidRPr="00267C20" w:rsidRDefault="00724160" w:rsidP="00724160">
      <w:pPr>
        <w:jc w:val="both"/>
      </w:pPr>
      <w:r w:rsidRPr="00267C20">
        <w:t>ГОЛОСУВАЛИ:</w:t>
      </w:r>
    </w:p>
    <w:p w14:paraId="153D36AE" w14:textId="77777777" w:rsidR="00724160" w:rsidRPr="00267C20" w:rsidRDefault="00724160" w:rsidP="00724160">
      <w:pPr>
        <w:jc w:val="both"/>
      </w:pPr>
      <w:r w:rsidRPr="00267C20">
        <w:t>"За" – ________;</w:t>
      </w:r>
    </w:p>
    <w:p w14:paraId="68676A01" w14:textId="77777777" w:rsidR="00724160" w:rsidRPr="00267C20" w:rsidRDefault="00724160" w:rsidP="00724160">
      <w:pPr>
        <w:jc w:val="both"/>
      </w:pPr>
      <w:r w:rsidRPr="00267C20">
        <w:t>"Проти" – ________;</w:t>
      </w:r>
    </w:p>
    <w:p w14:paraId="625A9C6D" w14:textId="77777777" w:rsidR="00724160" w:rsidRPr="00267C20" w:rsidRDefault="00724160" w:rsidP="00724160">
      <w:pPr>
        <w:jc w:val="both"/>
      </w:pPr>
      <w:r w:rsidRPr="00267C20">
        <w:t>"Утрималися" – ________;</w:t>
      </w:r>
    </w:p>
    <w:p w14:paraId="492FE94C" w14:textId="77777777" w:rsidR="00724160" w:rsidRPr="00267C20" w:rsidRDefault="00724160" w:rsidP="00724160">
      <w:pPr>
        <w:jc w:val="both"/>
      </w:pPr>
      <w:r w:rsidRPr="00267C20">
        <w:t>УХВАЛИЛИ:</w:t>
      </w:r>
    </w:p>
    <w:p w14:paraId="4E15F16F" w14:textId="77777777" w:rsidR="00724160" w:rsidRPr="00267C20" w:rsidRDefault="00724160" w:rsidP="00724160">
      <w:pPr>
        <w:jc w:val="both"/>
      </w:pPr>
      <w:r w:rsidRPr="00267C20">
        <w:t>Обрати членами лічильної комісії громадських слухань:</w:t>
      </w:r>
    </w:p>
    <w:p w14:paraId="3ADC0D96" w14:textId="77777777" w:rsidR="00724160" w:rsidRPr="00267C20" w:rsidRDefault="00724160" w:rsidP="00724160">
      <w:pPr>
        <w:jc w:val="both"/>
      </w:pPr>
      <w:r w:rsidRPr="00267C20">
        <w:t>1. _________________________________</w:t>
      </w:r>
    </w:p>
    <w:p w14:paraId="2701FA4D" w14:textId="77777777" w:rsidR="00724160" w:rsidRPr="00267C20" w:rsidRDefault="00724160" w:rsidP="00724160">
      <w:pPr>
        <w:jc w:val="both"/>
      </w:pPr>
      <w:r w:rsidRPr="00267C20">
        <w:t xml:space="preserve">2. …. </w:t>
      </w:r>
    </w:p>
    <w:p w14:paraId="11EC2867" w14:textId="77777777" w:rsidR="00724160" w:rsidRPr="00267C20" w:rsidRDefault="00724160" w:rsidP="00724160">
      <w:pPr>
        <w:jc w:val="both"/>
        <w:rPr>
          <w:b/>
          <w:bCs/>
        </w:rPr>
      </w:pPr>
      <w:r w:rsidRPr="00267C20">
        <w:rPr>
          <w:b/>
          <w:bCs/>
        </w:rPr>
        <w:t>2. Затвердження порядку денного та регламенту слухань</w:t>
      </w:r>
    </w:p>
    <w:p w14:paraId="2BD6B563" w14:textId="77777777" w:rsidR="00724160" w:rsidRPr="00267C20" w:rsidRDefault="00724160" w:rsidP="00724160">
      <w:pPr>
        <w:jc w:val="both"/>
      </w:pPr>
      <w:r w:rsidRPr="00267C20">
        <w:lastRenderedPageBreak/>
        <w:t>СЛУХАЛИ:</w:t>
      </w:r>
    </w:p>
    <w:p w14:paraId="66F952C1" w14:textId="77777777" w:rsidR="00724160" w:rsidRPr="00267C20" w:rsidRDefault="00724160" w:rsidP="00724160">
      <w:pPr>
        <w:jc w:val="both"/>
      </w:pPr>
      <w:r w:rsidRPr="00267C20">
        <w:t>1. Про затвердження порядку денного та регламенту слухань.</w:t>
      </w:r>
    </w:p>
    <w:p w14:paraId="05E8B45F" w14:textId="77777777" w:rsidR="00724160" w:rsidRPr="00267C20" w:rsidRDefault="00724160" w:rsidP="00724160">
      <w:pPr>
        <w:jc w:val="both"/>
      </w:pPr>
      <w:r w:rsidRPr="00267C20">
        <w:t>ВИСТУПИЛИ:</w:t>
      </w:r>
    </w:p>
    <w:p w14:paraId="4B5C5676" w14:textId="77777777" w:rsidR="00724160" w:rsidRPr="00267C20" w:rsidRDefault="00724160" w:rsidP="00724160">
      <w:pPr>
        <w:jc w:val="both"/>
      </w:pPr>
      <w:r w:rsidRPr="00267C20">
        <w:t>1. ______________________________________________________________</w:t>
      </w:r>
    </w:p>
    <w:p w14:paraId="306DBE51" w14:textId="77777777" w:rsidR="00724160" w:rsidRPr="00267C20" w:rsidRDefault="00724160" w:rsidP="00724160">
      <w:pPr>
        <w:jc w:val="both"/>
      </w:pPr>
      <w:r w:rsidRPr="00267C20">
        <w:t>2. ______________________________________________________________</w:t>
      </w:r>
    </w:p>
    <w:p w14:paraId="7D2AEDE8" w14:textId="77777777" w:rsidR="00724160" w:rsidRPr="00267C20" w:rsidRDefault="00724160" w:rsidP="00724160">
      <w:pPr>
        <w:jc w:val="both"/>
      </w:pPr>
      <w:r w:rsidRPr="00267C20">
        <w:t>ГОЛОСУВАЛИ:</w:t>
      </w:r>
    </w:p>
    <w:p w14:paraId="72F5DE3B" w14:textId="77777777" w:rsidR="00724160" w:rsidRPr="00267C20" w:rsidRDefault="00724160" w:rsidP="00724160">
      <w:pPr>
        <w:jc w:val="both"/>
      </w:pPr>
      <w:r w:rsidRPr="00267C20">
        <w:t>"За" – ________;</w:t>
      </w:r>
    </w:p>
    <w:p w14:paraId="5D5B6E80" w14:textId="77777777" w:rsidR="00724160" w:rsidRPr="00267C20" w:rsidRDefault="00724160" w:rsidP="00724160">
      <w:pPr>
        <w:jc w:val="both"/>
      </w:pPr>
      <w:r w:rsidRPr="00267C20">
        <w:t>"Проти" – ________;</w:t>
      </w:r>
    </w:p>
    <w:p w14:paraId="17AB0217" w14:textId="77777777" w:rsidR="00724160" w:rsidRPr="00267C20" w:rsidRDefault="00724160" w:rsidP="00724160">
      <w:pPr>
        <w:jc w:val="both"/>
      </w:pPr>
      <w:r w:rsidRPr="00267C20">
        <w:t>"Утрималися" – ________;</w:t>
      </w:r>
    </w:p>
    <w:p w14:paraId="167BDAD0" w14:textId="77777777" w:rsidR="00724160" w:rsidRPr="00267C20" w:rsidRDefault="00724160" w:rsidP="00724160">
      <w:pPr>
        <w:jc w:val="both"/>
      </w:pPr>
      <w:r w:rsidRPr="00267C20">
        <w:t>УХВАЛИЛИ:</w:t>
      </w:r>
    </w:p>
    <w:p w14:paraId="288628B8" w14:textId="77777777" w:rsidR="00724160" w:rsidRPr="00267C20" w:rsidRDefault="00724160" w:rsidP="00724160">
      <w:pPr>
        <w:jc w:val="both"/>
        <w:rPr>
          <w:b/>
          <w:bCs/>
        </w:rPr>
      </w:pPr>
      <w:r w:rsidRPr="00267C20">
        <w:rPr>
          <w:b/>
          <w:bCs/>
        </w:rPr>
        <w:t>1.Затвердити такий порядок денний громадських слухань:</w:t>
      </w:r>
    </w:p>
    <w:p w14:paraId="3DD4D570" w14:textId="77777777" w:rsidR="00724160" w:rsidRPr="00267C20" w:rsidRDefault="00724160" w:rsidP="00724160">
      <w:pPr>
        <w:jc w:val="both"/>
      </w:pPr>
      <w:r w:rsidRPr="00267C20">
        <w:t>1. Про ситуацію щодо ________________________________________________.</w:t>
      </w:r>
    </w:p>
    <w:p w14:paraId="290D052D" w14:textId="77777777" w:rsidR="00724160" w:rsidRPr="00267C20" w:rsidRDefault="00724160" w:rsidP="00724160">
      <w:pPr>
        <w:jc w:val="center"/>
      </w:pPr>
      <w:r w:rsidRPr="00267C20">
        <w:t xml:space="preserve"> </w:t>
      </w:r>
    </w:p>
    <w:p w14:paraId="738C60DE" w14:textId="77777777" w:rsidR="00724160" w:rsidRPr="00267C20" w:rsidRDefault="00724160" w:rsidP="00724160">
      <w:pPr>
        <w:jc w:val="both"/>
      </w:pPr>
      <w:r w:rsidRPr="00267C20">
        <w:t>2. Про ситуацію щодо ________________________________________________.</w:t>
      </w:r>
    </w:p>
    <w:p w14:paraId="6B6D1676" w14:textId="77777777" w:rsidR="00724160" w:rsidRPr="00267C20" w:rsidRDefault="00724160" w:rsidP="00724160">
      <w:pPr>
        <w:jc w:val="center"/>
      </w:pPr>
      <w:r w:rsidRPr="00267C20">
        <w:t xml:space="preserve"> </w:t>
      </w:r>
    </w:p>
    <w:p w14:paraId="5303A9C6" w14:textId="77777777" w:rsidR="00724160" w:rsidRPr="00267C20" w:rsidRDefault="00724160" w:rsidP="00724160">
      <w:pPr>
        <w:jc w:val="both"/>
      </w:pPr>
      <w:r w:rsidRPr="00267C20">
        <w:t>3. Про ситуацію щодо ________________________________________________.</w:t>
      </w:r>
    </w:p>
    <w:p w14:paraId="4E94E2FA" w14:textId="77777777" w:rsidR="00724160" w:rsidRPr="00267C20" w:rsidRDefault="00724160" w:rsidP="00724160">
      <w:pPr>
        <w:jc w:val="center"/>
      </w:pPr>
      <w:r w:rsidRPr="00267C20">
        <w:t xml:space="preserve"> </w:t>
      </w:r>
    </w:p>
    <w:p w14:paraId="40D466B0" w14:textId="77777777" w:rsidR="00724160" w:rsidRPr="00267C20" w:rsidRDefault="00724160" w:rsidP="00724160">
      <w:pPr>
        <w:jc w:val="both"/>
        <w:rPr>
          <w:b/>
          <w:bCs/>
        </w:rPr>
      </w:pPr>
      <w:r w:rsidRPr="00267C20">
        <w:rPr>
          <w:b/>
          <w:bCs/>
        </w:rPr>
        <w:t>2. Затвердити такий регламент громадських слухань:</w:t>
      </w:r>
    </w:p>
    <w:p w14:paraId="2F744DEC" w14:textId="77777777" w:rsidR="00724160" w:rsidRPr="00267C20" w:rsidRDefault="00724160" w:rsidP="00724160">
      <w:pPr>
        <w:jc w:val="both"/>
      </w:pPr>
      <w:r w:rsidRPr="00267C20">
        <w:t>на вступне слово ініціатора громадських слухань – до ___ хвилин;</w:t>
      </w:r>
    </w:p>
    <w:p w14:paraId="1BDE245D" w14:textId="77777777" w:rsidR="00724160" w:rsidRPr="00267C20" w:rsidRDefault="00724160" w:rsidP="00724160">
      <w:pPr>
        <w:jc w:val="both"/>
      </w:pPr>
      <w:r w:rsidRPr="00267C20">
        <w:t>на доповідь – до ___ хвилин;</w:t>
      </w:r>
    </w:p>
    <w:p w14:paraId="3425BE28" w14:textId="77777777" w:rsidR="00724160" w:rsidRPr="00267C20" w:rsidRDefault="00724160" w:rsidP="00724160">
      <w:pPr>
        <w:jc w:val="both"/>
      </w:pPr>
      <w:r w:rsidRPr="00267C20">
        <w:t>на кожну із не більше двох співдоповідей – до ___ хвилин;</w:t>
      </w:r>
    </w:p>
    <w:p w14:paraId="26FCCB1E" w14:textId="77777777" w:rsidR="00724160" w:rsidRPr="00267C20" w:rsidRDefault="00724160" w:rsidP="00724160">
      <w:pPr>
        <w:jc w:val="both"/>
      </w:pPr>
      <w:r w:rsidRPr="00267C20">
        <w:t>відповіді на запитання після доповіді й усіх співдоповідей разом – до ___ хвилин;</w:t>
      </w:r>
    </w:p>
    <w:p w14:paraId="4B08F56C" w14:textId="77777777" w:rsidR="00724160" w:rsidRPr="00267C20" w:rsidRDefault="00724160" w:rsidP="00724160">
      <w:pPr>
        <w:jc w:val="both"/>
      </w:pPr>
      <w:r w:rsidRPr="00267C20">
        <w:t>на виступи експертів – до ___ хвилин;</w:t>
      </w:r>
    </w:p>
    <w:p w14:paraId="31BBFA90" w14:textId="77777777" w:rsidR="00724160" w:rsidRPr="00267C20" w:rsidRDefault="00724160" w:rsidP="00724160">
      <w:pPr>
        <w:jc w:val="both"/>
      </w:pPr>
      <w:r w:rsidRPr="00267C20">
        <w:t>на виступи в обговоренні – до ___ хвилин.</w:t>
      </w:r>
    </w:p>
    <w:p w14:paraId="13884759" w14:textId="77777777" w:rsidR="00724160" w:rsidRPr="00267C20" w:rsidRDefault="00724160" w:rsidP="00724160">
      <w:pPr>
        <w:jc w:val="both"/>
      </w:pPr>
      <w:r w:rsidRPr="00267C20">
        <w:t xml:space="preserve"> </w:t>
      </w:r>
    </w:p>
    <w:p w14:paraId="6E25DD6C" w14:textId="77777777" w:rsidR="00724160" w:rsidRPr="00267C20" w:rsidRDefault="00724160" w:rsidP="00724160">
      <w:pPr>
        <w:jc w:val="both"/>
        <w:rPr>
          <w:b/>
          <w:bCs/>
        </w:rPr>
      </w:pPr>
      <w:r w:rsidRPr="00267C20">
        <w:rPr>
          <w:b/>
          <w:bCs/>
        </w:rPr>
        <w:t>3. Про ситуацію щодо ________________________________________________.</w:t>
      </w:r>
    </w:p>
    <w:p w14:paraId="3DAC6C00" w14:textId="77777777" w:rsidR="00724160" w:rsidRPr="00267C20" w:rsidRDefault="00724160" w:rsidP="00724160">
      <w:pPr>
        <w:jc w:val="center"/>
        <w:rPr>
          <w:b/>
          <w:bCs/>
        </w:rPr>
      </w:pPr>
      <w:r w:rsidRPr="00267C20">
        <w:rPr>
          <w:b/>
          <w:bCs/>
        </w:rPr>
        <w:t>питання, яке порушується</w:t>
      </w:r>
    </w:p>
    <w:p w14:paraId="1AB807E8" w14:textId="77777777" w:rsidR="00724160" w:rsidRPr="00267C20" w:rsidRDefault="00724160" w:rsidP="00724160">
      <w:pPr>
        <w:jc w:val="both"/>
      </w:pPr>
      <w:r w:rsidRPr="00267C20">
        <w:t>СЛУХАЛИ:</w:t>
      </w:r>
    </w:p>
    <w:p w14:paraId="211402D6" w14:textId="77777777" w:rsidR="00724160" w:rsidRPr="00267C20" w:rsidRDefault="00724160" w:rsidP="00724160">
      <w:pPr>
        <w:jc w:val="both"/>
      </w:pPr>
      <w:r w:rsidRPr="00267C20">
        <w:t>1. Про ситуацію щодо ________________________________________________.</w:t>
      </w:r>
    </w:p>
    <w:p w14:paraId="17BD7E06" w14:textId="77777777" w:rsidR="00724160" w:rsidRPr="00267C20" w:rsidRDefault="00724160" w:rsidP="00724160">
      <w:pPr>
        <w:jc w:val="center"/>
      </w:pPr>
      <w:r w:rsidRPr="00267C20">
        <w:t>питання, яке порушується</w:t>
      </w:r>
    </w:p>
    <w:p w14:paraId="5B985B15" w14:textId="77777777" w:rsidR="00724160" w:rsidRPr="00267C20" w:rsidRDefault="00724160" w:rsidP="00724160">
      <w:pPr>
        <w:jc w:val="both"/>
      </w:pPr>
      <w:r w:rsidRPr="00267C20">
        <w:t>ВИСТУПИЛИ:</w:t>
      </w:r>
    </w:p>
    <w:p w14:paraId="7EEB2997" w14:textId="77777777" w:rsidR="00724160" w:rsidRPr="00267C20" w:rsidRDefault="00724160" w:rsidP="00724160">
      <w:pPr>
        <w:jc w:val="both"/>
      </w:pPr>
      <w:r w:rsidRPr="00267C20">
        <w:t>1. ______________________________________________________________</w:t>
      </w:r>
    </w:p>
    <w:p w14:paraId="1EA77474" w14:textId="77777777" w:rsidR="00724160" w:rsidRPr="00267C20" w:rsidRDefault="00724160" w:rsidP="00724160">
      <w:pPr>
        <w:jc w:val="both"/>
      </w:pPr>
      <w:r w:rsidRPr="00267C20">
        <w:t>2. ______________________________________________________________</w:t>
      </w:r>
    </w:p>
    <w:p w14:paraId="192B3D84" w14:textId="77777777" w:rsidR="00724160" w:rsidRPr="00267C20" w:rsidRDefault="00724160" w:rsidP="00724160">
      <w:pPr>
        <w:jc w:val="both"/>
      </w:pPr>
      <w:r w:rsidRPr="00267C20">
        <w:t>ГОЛОСУВАЛИ:</w:t>
      </w:r>
    </w:p>
    <w:p w14:paraId="2AE3AD59" w14:textId="77777777" w:rsidR="00724160" w:rsidRPr="00267C20" w:rsidRDefault="00724160" w:rsidP="00724160">
      <w:pPr>
        <w:jc w:val="both"/>
      </w:pPr>
      <w:r w:rsidRPr="00267C20">
        <w:t>"За" – ________;</w:t>
      </w:r>
    </w:p>
    <w:p w14:paraId="7B7DF23D" w14:textId="77777777" w:rsidR="00724160" w:rsidRPr="00267C20" w:rsidRDefault="00724160" w:rsidP="00724160">
      <w:pPr>
        <w:jc w:val="both"/>
      </w:pPr>
      <w:r w:rsidRPr="00267C20">
        <w:t>"Проти" – ________;</w:t>
      </w:r>
    </w:p>
    <w:p w14:paraId="29C3163B" w14:textId="77777777" w:rsidR="00724160" w:rsidRPr="00267C20" w:rsidRDefault="00724160" w:rsidP="00724160">
      <w:pPr>
        <w:jc w:val="both"/>
      </w:pPr>
      <w:r w:rsidRPr="00267C20">
        <w:t>"Утрималися" – ________;</w:t>
      </w:r>
    </w:p>
    <w:p w14:paraId="3C38A9E1" w14:textId="77777777" w:rsidR="00724160" w:rsidRPr="00267C20" w:rsidRDefault="00724160" w:rsidP="00724160">
      <w:pPr>
        <w:jc w:val="both"/>
      </w:pPr>
      <w:r w:rsidRPr="00267C20">
        <w:t>УХВАЛИЛИ:</w:t>
      </w:r>
    </w:p>
    <w:p w14:paraId="64D9EB69" w14:textId="77777777" w:rsidR="00724160" w:rsidRPr="00267C20" w:rsidRDefault="00724160" w:rsidP="00724160">
      <w:pPr>
        <w:jc w:val="both"/>
      </w:pPr>
      <w:r w:rsidRPr="00267C20">
        <w:t xml:space="preserve">Пропозицію:_____________________________________________________________________ </w:t>
      </w:r>
    </w:p>
    <w:p w14:paraId="172910B6" w14:textId="77777777" w:rsidR="00724160" w:rsidRPr="00267C20" w:rsidRDefault="00724160" w:rsidP="00724160">
      <w:pPr>
        <w:jc w:val="both"/>
      </w:pPr>
      <w:r w:rsidRPr="00267C20">
        <w:t>Скерувати на розгляд:______________________________________________________________</w:t>
      </w:r>
    </w:p>
    <w:p w14:paraId="1D72C95F" w14:textId="77777777" w:rsidR="00724160" w:rsidRPr="00267C20" w:rsidRDefault="00724160" w:rsidP="00724160">
      <w:pPr>
        <w:jc w:val="both"/>
        <w:rPr>
          <w:b/>
          <w:bCs/>
        </w:rPr>
      </w:pPr>
    </w:p>
    <w:p w14:paraId="57A3FE47" w14:textId="77777777" w:rsidR="00724160" w:rsidRPr="00267C20" w:rsidRDefault="00724160" w:rsidP="00724160">
      <w:pPr>
        <w:jc w:val="both"/>
      </w:pPr>
      <w:r w:rsidRPr="00267C20">
        <w:rPr>
          <w:b/>
          <w:bCs/>
        </w:rPr>
        <w:t xml:space="preserve">4 … </w:t>
      </w:r>
    </w:p>
    <w:p w14:paraId="495ECF8C" w14:textId="77777777" w:rsidR="00724160" w:rsidRPr="00267C20" w:rsidRDefault="00724160" w:rsidP="00724160">
      <w:pPr>
        <w:jc w:val="both"/>
        <w:rPr>
          <w:b/>
          <w:bCs/>
        </w:rPr>
      </w:pPr>
    </w:p>
    <w:p w14:paraId="554CFAF6" w14:textId="77777777" w:rsidR="00724160" w:rsidRPr="00267C20" w:rsidRDefault="00724160" w:rsidP="00724160">
      <w:pPr>
        <w:jc w:val="both"/>
      </w:pPr>
      <w:r w:rsidRPr="00267C20">
        <w:t>Голова слухань ________________ _____________________</w:t>
      </w:r>
    </w:p>
    <w:p w14:paraId="054485B0" w14:textId="77777777" w:rsidR="00724160" w:rsidRPr="00267C20" w:rsidRDefault="00724160" w:rsidP="00724160">
      <w:pPr>
        <w:jc w:val="center"/>
        <w:rPr>
          <w:i/>
          <w:iCs/>
        </w:rPr>
      </w:pPr>
      <w:r w:rsidRPr="00267C20">
        <w:rPr>
          <w:i/>
          <w:iCs/>
        </w:rPr>
        <w:t xml:space="preserve">(прізвище та ініціали)   </w:t>
      </w:r>
      <w:r w:rsidRPr="00267C20">
        <w:rPr>
          <w:i/>
          <w:iCs/>
        </w:rPr>
        <w:tab/>
        <w:t>(підпис)</w:t>
      </w:r>
    </w:p>
    <w:p w14:paraId="30C96E01" w14:textId="77777777" w:rsidR="00724160" w:rsidRPr="00267C20" w:rsidRDefault="00724160" w:rsidP="00724160">
      <w:pPr>
        <w:jc w:val="both"/>
      </w:pPr>
      <w:r w:rsidRPr="00267C20">
        <w:t>Секретар слухань ________________ _____________________</w:t>
      </w:r>
    </w:p>
    <w:p w14:paraId="3A8DF7A0" w14:textId="77777777" w:rsidR="00724160" w:rsidRPr="00267C20" w:rsidRDefault="00724160" w:rsidP="00724160">
      <w:pPr>
        <w:jc w:val="center"/>
        <w:rPr>
          <w:b/>
          <w:bCs/>
        </w:rPr>
      </w:pPr>
      <w:r w:rsidRPr="00267C20">
        <w:rPr>
          <w:i/>
          <w:iCs/>
        </w:rPr>
        <w:t xml:space="preserve">(прізвище та ініціали)   </w:t>
      </w:r>
      <w:r w:rsidRPr="00267C20">
        <w:rPr>
          <w:i/>
          <w:iCs/>
        </w:rPr>
        <w:tab/>
        <w:t>(підпис)</w:t>
      </w:r>
      <w:r w:rsidRPr="00267C20">
        <w:br w:type="page"/>
      </w:r>
    </w:p>
    <w:p w14:paraId="7361981A" w14:textId="77777777" w:rsidR="00724160" w:rsidRPr="00267C20" w:rsidRDefault="00724160" w:rsidP="00724160">
      <w:pPr>
        <w:jc w:val="right"/>
        <w:rPr>
          <w:b/>
          <w:bCs/>
        </w:rPr>
      </w:pPr>
      <w:r w:rsidRPr="00267C20">
        <w:rPr>
          <w:b/>
          <w:bCs/>
        </w:rPr>
        <w:lastRenderedPageBreak/>
        <w:t>Додаток 1</w:t>
      </w:r>
    </w:p>
    <w:p w14:paraId="02151BA1" w14:textId="77777777" w:rsidR="00724160" w:rsidRPr="00267C20" w:rsidRDefault="00724160" w:rsidP="00724160">
      <w:pPr>
        <w:jc w:val="right"/>
      </w:pPr>
      <w:r w:rsidRPr="00267C20">
        <w:t xml:space="preserve"> </w:t>
      </w:r>
    </w:p>
    <w:p w14:paraId="7ED19E77" w14:textId="77777777" w:rsidR="00724160" w:rsidRPr="00267C20" w:rsidRDefault="00724160" w:rsidP="00724160">
      <w:pPr>
        <w:jc w:val="center"/>
        <w:rPr>
          <w:b/>
          <w:bCs/>
        </w:rPr>
      </w:pPr>
      <w:r w:rsidRPr="00267C20">
        <w:rPr>
          <w:b/>
          <w:bCs/>
        </w:rPr>
        <w:t>до Протоколу громадських слухань з предмета: ______________________________________________________________________</w:t>
      </w:r>
    </w:p>
    <w:p w14:paraId="4AB9372A" w14:textId="77777777" w:rsidR="00724160" w:rsidRPr="00267C20" w:rsidRDefault="00724160" w:rsidP="00724160">
      <w:pPr>
        <w:jc w:val="center"/>
      </w:pPr>
      <w:r w:rsidRPr="00267C20">
        <w:t xml:space="preserve"> </w:t>
      </w:r>
    </w:p>
    <w:p w14:paraId="3E862172" w14:textId="77777777" w:rsidR="00724160" w:rsidRPr="00267C20" w:rsidRDefault="00724160" w:rsidP="00724160">
      <w:pPr>
        <w:jc w:val="center"/>
        <w:rPr>
          <w:b/>
          <w:bCs/>
        </w:rPr>
      </w:pPr>
      <w:r w:rsidRPr="00267C20">
        <w:rPr>
          <w:b/>
          <w:bCs/>
        </w:rPr>
        <w:t>____________________________________________</w:t>
      </w:r>
    </w:p>
    <w:p w14:paraId="3ABDEE6D" w14:textId="77777777" w:rsidR="00724160" w:rsidRPr="00267C20" w:rsidRDefault="00724160" w:rsidP="00724160">
      <w:pPr>
        <w:jc w:val="center"/>
      </w:pPr>
      <w:r w:rsidRPr="00267C20">
        <w:t xml:space="preserve"> </w:t>
      </w:r>
    </w:p>
    <w:p w14:paraId="2370A789" w14:textId="77777777" w:rsidR="00724160" w:rsidRPr="00267C20" w:rsidRDefault="00724160" w:rsidP="00724160">
      <w:pPr>
        <w:jc w:val="center"/>
        <w:rPr>
          <w:b/>
          <w:bCs/>
        </w:rPr>
      </w:pPr>
      <w:r w:rsidRPr="00267C20">
        <w:rPr>
          <w:b/>
          <w:bCs/>
        </w:rPr>
        <w:t>від "___"____________20 ___ р.</w:t>
      </w:r>
    </w:p>
    <w:p w14:paraId="33D807BD" w14:textId="77777777" w:rsidR="00724160" w:rsidRPr="00267C20" w:rsidRDefault="00724160" w:rsidP="00724160">
      <w:pPr>
        <w:jc w:val="center"/>
      </w:pPr>
      <w:r w:rsidRPr="00267C20">
        <w:t xml:space="preserve"> </w:t>
      </w:r>
    </w:p>
    <w:p w14:paraId="01ADB6C1" w14:textId="77777777" w:rsidR="00724160" w:rsidRPr="00267C20" w:rsidRDefault="00724160" w:rsidP="00724160">
      <w:pPr>
        <w:jc w:val="center"/>
        <w:rPr>
          <w:b/>
          <w:bCs/>
        </w:rPr>
      </w:pPr>
      <w:r w:rsidRPr="00267C20">
        <w:rPr>
          <w:b/>
          <w:bCs/>
        </w:rPr>
        <w:t>СПИСОК</w:t>
      </w:r>
    </w:p>
    <w:p w14:paraId="0048BC78" w14:textId="77777777" w:rsidR="00724160" w:rsidRPr="00267C20" w:rsidRDefault="00724160" w:rsidP="00724160">
      <w:pPr>
        <w:jc w:val="center"/>
      </w:pPr>
      <w:r w:rsidRPr="00267C20">
        <w:t>реєстрації учасників громадських слухань _______________________________________________________________________</w:t>
      </w:r>
    </w:p>
    <w:p w14:paraId="0172FD79" w14:textId="77777777" w:rsidR="00724160" w:rsidRPr="00267C20" w:rsidRDefault="00724160" w:rsidP="00724160">
      <w:pPr>
        <w:jc w:val="center"/>
      </w:pPr>
      <w:r w:rsidRPr="00267C20">
        <w:t>вид громадських слухань та їх предмет</w:t>
      </w:r>
    </w:p>
    <w:p w14:paraId="3372C612" w14:textId="77777777" w:rsidR="00724160" w:rsidRPr="00267C20" w:rsidRDefault="00724160" w:rsidP="00724160">
      <w:pPr>
        <w:jc w:val="center"/>
      </w:pPr>
      <w:r w:rsidRPr="00267C20">
        <w:t>________________________________________________</w:t>
      </w:r>
    </w:p>
    <w:p w14:paraId="55257630" w14:textId="77777777" w:rsidR="00724160" w:rsidRPr="00267C20" w:rsidRDefault="00724160" w:rsidP="00724160">
      <w:pPr>
        <w:jc w:val="both"/>
      </w:pPr>
      <w:r w:rsidRPr="00267C20">
        <w:t xml:space="preserve"> </w:t>
      </w:r>
    </w:p>
    <w:p w14:paraId="193404A1" w14:textId="77777777" w:rsidR="00724160" w:rsidRPr="00267C20" w:rsidRDefault="00724160" w:rsidP="00724160">
      <w:pPr>
        <w:jc w:val="both"/>
      </w:pPr>
      <w:r w:rsidRPr="00267C20">
        <w:t>"____"_____________ 20 __ року</w:t>
      </w:r>
    </w:p>
    <w:p w14:paraId="7BA24B42" w14:textId="77777777" w:rsidR="00724160" w:rsidRPr="00267C20" w:rsidRDefault="00724160" w:rsidP="00724160">
      <w:pPr>
        <w:jc w:val="both"/>
      </w:pPr>
      <w:r w:rsidRPr="00267C20">
        <w:t xml:space="preserve"> </w:t>
      </w:r>
    </w:p>
    <w:p w14:paraId="1C2E1AB7" w14:textId="77777777" w:rsidR="00724160" w:rsidRPr="00267C20" w:rsidRDefault="00724160" w:rsidP="00724160">
      <w:pPr>
        <w:jc w:val="both"/>
      </w:pPr>
    </w:p>
    <w:p w14:paraId="2FC39C26" w14:textId="77777777" w:rsidR="00724160" w:rsidRPr="00267C20" w:rsidRDefault="00724160" w:rsidP="00724160">
      <w:pPr>
        <w:ind w:firstLine="700"/>
        <w:jc w:val="center"/>
        <w:rPr>
          <w:b/>
          <w:bCs/>
        </w:rPr>
      </w:pPr>
    </w:p>
    <w:tbl>
      <w:tblPr>
        <w:tblW w:w="9682" w:type="dxa"/>
        <w:tblInd w:w="-270" w:type="dxa"/>
        <w:tblBorders>
          <w:top w:val="nil"/>
          <w:left w:val="nil"/>
          <w:bottom w:val="nil"/>
          <w:right w:val="nil"/>
          <w:insideH w:val="nil"/>
          <w:insideV w:val="nil"/>
        </w:tblBorders>
        <w:tblLayout w:type="fixed"/>
        <w:tblLook w:val="0600" w:firstRow="0" w:lastRow="0" w:firstColumn="0" w:lastColumn="0" w:noHBand="1" w:noVBand="1"/>
      </w:tblPr>
      <w:tblGrid>
        <w:gridCol w:w="604"/>
        <w:gridCol w:w="1501"/>
        <w:gridCol w:w="1559"/>
        <w:gridCol w:w="1440"/>
        <w:gridCol w:w="1349"/>
        <w:gridCol w:w="1322"/>
        <w:gridCol w:w="1907"/>
      </w:tblGrid>
      <w:tr w:rsidR="00724160" w:rsidRPr="00267C20" w14:paraId="24BE8D4B" w14:textId="77777777" w:rsidTr="006A5562">
        <w:trPr>
          <w:trHeight w:val="2039"/>
        </w:trPr>
        <w:tc>
          <w:tcPr>
            <w:tcW w:w="60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E4A2415" w14:textId="77777777" w:rsidR="00724160" w:rsidRPr="00267C20" w:rsidRDefault="00724160" w:rsidP="00790948">
            <w:pPr>
              <w:ind w:right="-68"/>
              <w:jc w:val="center"/>
              <w:rPr>
                <w:sz w:val="20"/>
                <w:szCs w:val="20"/>
              </w:rPr>
            </w:pPr>
            <w:r w:rsidRPr="00267C20">
              <w:rPr>
                <w:sz w:val="20"/>
                <w:szCs w:val="20"/>
              </w:rPr>
              <w:t>№</w:t>
            </w:r>
          </w:p>
        </w:tc>
        <w:tc>
          <w:tcPr>
            <w:tcW w:w="1501"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57485D" w14:textId="77777777" w:rsidR="00724160" w:rsidRPr="00267C20" w:rsidRDefault="00724160" w:rsidP="00790948">
            <w:pPr>
              <w:ind w:right="-68"/>
              <w:jc w:val="center"/>
              <w:rPr>
                <w:sz w:val="20"/>
                <w:szCs w:val="20"/>
              </w:rPr>
            </w:pPr>
            <w:r w:rsidRPr="00267C20">
              <w:rPr>
                <w:sz w:val="20"/>
                <w:szCs w:val="20"/>
              </w:rPr>
              <w:t>Прізвище, ім’я, по-батькові жителя (-ьки)</w:t>
            </w:r>
          </w:p>
        </w:tc>
        <w:tc>
          <w:tcPr>
            <w:tcW w:w="155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880190A" w14:textId="77777777" w:rsidR="00724160" w:rsidRPr="00267C20" w:rsidRDefault="00724160" w:rsidP="00790948">
            <w:pPr>
              <w:ind w:right="-7"/>
              <w:jc w:val="center"/>
              <w:rPr>
                <w:sz w:val="20"/>
                <w:szCs w:val="20"/>
              </w:rPr>
            </w:pPr>
            <w:r w:rsidRPr="00267C20">
              <w:rPr>
                <w:sz w:val="20"/>
                <w:szCs w:val="20"/>
              </w:rPr>
              <w:t>Адреса місця задекларованого або зареєстрованого проживання (для жителів, які не є ВПО)</w:t>
            </w:r>
          </w:p>
        </w:tc>
        <w:tc>
          <w:tcPr>
            <w:tcW w:w="14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54D54DA" w14:textId="7E01BA2B" w:rsidR="00724160" w:rsidRPr="00267C20" w:rsidRDefault="00724160" w:rsidP="00790948">
            <w:pPr>
              <w:ind w:right="-7"/>
              <w:jc w:val="center"/>
              <w:rPr>
                <w:sz w:val="20"/>
                <w:szCs w:val="20"/>
              </w:rPr>
            </w:pPr>
            <w:r w:rsidRPr="00267C20">
              <w:rPr>
                <w:sz w:val="20"/>
                <w:szCs w:val="20"/>
              </w:rPr>
              <w:t>Фактичне проживання/перебування, що підтверджується довідкою про взяття на облік ВПО) *</w:t>
            </w:r>
          </w:p>
        </w:tc>
        <w:tc>
          <w:tcPr>
            <w:tcW w:w="1349"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2BCD5DD" w14:textId="77777777" w:rsidR="00724160" w:rsidRPr="00267C20" w:rsidRDefault="00724160" w:rsidP="00790948">
            <w:pPr>
              <w:ind w:right="-7"/>
              <w:jc w:val="center"/>
              <w:rPr>
                <w:sz w:val="20"/>
                <w:szCs w:val="20"/>
              </w:rPr>
            </w:pPr>
            <w:r w:rsidRPr="00267C20">
              <w:rPr>
                <w:sz w:val="20"/>
                <w:szCs w:val="20"/>
              </w:rPr>
              <w:t>Помітка про видання мандату для голосування</w:t>
            </w:r>
          </w:p>
        </w:tc>
        <w:tc>
          <w:tcPr>
            <w:tcW w:w="1322"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1652846" w14:textId="77777777" w:rsidR="00724160" w:rsidRPr="00267C20" w:rsidRDefault="00724160" w:rsidP="006A5562">
            <w:pPr>
              <w:ind w:left="-47" w:right="-96"/>
              <w:jc w:val="center"/>
              <w:rPr>
                <w:sz w:val="20"/>
                <w:szCs w:val="20"/>
              </w:rPr>
            </w:pPr>
            <w:r w:rsidRPr="00267C20">
              <w:rPr>
                <w:sz w:val="20"/>
                <w:szCs w:val="20"/>
              </w:rPr>
              <w:t>Рік народження</w:t>
            </w:r>
          </w:p>
        </w:tc>
        <w:tc>
          <w:tcPr>
            <w:tcW w:w="190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0C6C69F" w14:textId="77777777" w:rsidR="00724160" w:rsidRPr="00267C20" w:rsidRDefault="00724160" w:rsidP="00790948">
            <w:pPr>
              <w:ind w:firstLine="60"/>
              <w:jc w:val="center"/>
              <w:rPr>
                <w:sz w:val="20"/>
                <w:szCs w:val="20"/>
              </w:rPr>
            </w:pPr>
            <w:r w:rsidRPr="00267C20">
              <w:rPr>
                <w:sz w:val="20"/>
                <w:szCs w:val="20"/>
              </w:rPr>
              <w:t>Власноручний підпис, яким надаю згоду на обробку вказаних персональних даних відповідно до законодавства або помітка про дистанційну участь</w:t>
            </w:r>
          </w:p>
        </w:tc>
      </w:tr>
      <w:tr w:rsidR="00724160" w:rsidRPr="00267C20" w14:paraId="6E6F1CE3" w14:textId="77777777" w:rsidTr="006A5562">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3F2D52" w14:textId="77777777" w:rsidR="00724160" w:rsidRPr="00267C20" w:rsidRDefault="00724160" w:rsidP="001E64CF">
            <w:pPr>
              <w:ind w:left="-566"/>
              <w:jc w:val="both"/>
              <w:rPr>
                <w:sz w:val="20"/>
                <w:szCs w:val="20"/>
              </w:rPr>
            </w:pPr>
            <w:r w:rsidRPr="00267C20">
              <w:rPr>
                <w:sz w:val="20"/>
                <w:szCs w:val="20"/>
              </w:rPr>
              <w:t>1.</w:t>
            </w:r>
          </w:p>
        </w:tc>
        <w:tc>
          <w:tcPr>
            <w:tcW w:w="15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BA69AC" w14:textId="77777777" w:rsidR="00724160" w:rsidRPr="00267C20" w:rsidRDefault="00724160" w:rsidP="001E64CF">
            <w:pPr>
              <w:ind w:left="-566"/>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7974BEE0" w14:textId="77777777" w:rsidR="00724160" w:rsidRPr="00267C20" w:rsidRDefault="00724160" w:rsidP="001E64CF">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ECB9DF3" w14:textId="77777777" w:rsidR="00724160" w:rsidRPr="00267C20" w:rsidRDefault="00724160" w:rsidP="001E64CF">
            <w:pPr>
              <w:ind w:left="-566"/>
              <w:jc w:val="both"/>
              <w:rPr>
                <w:sz w:val="20"/>
                <w:szCs w:val="20"/>
              </w:rPr>
            </w:pPr>
            <w:r w:rsidRPr="00267C20">
              <w:rPr>
                <w:sz w:val="20"/>
                <w:szCs w:val="20"/>
              </w:rPr>
              <w:t xml:space="preserve"> </w:t>
            </w:r>
          </w:p>
        </w:tc>
        <w:tc>
          <w:tcPr>
            <w:tcW w:w="1349" w:type="dxa"/>
            <w:tcBorders>
              <w:top w:val="nil"/>
              <w:left w:val="nil"/>
              <w:bottom w:val="single" w:sz="6" w:space="0" w:color="000000"/>
              <w:right w:val="single" w:sz="6" w:space="0" w:color="000000"/>
            </w:tcBorders>
            <w:tcMar>
              <w:top w:w="0" w:type="dxa"/>
              <w:left w:w="100" w:type="dxa"/>
              <w:bottom w:w="0" w:type="dxa"/>
              <w:right w:w="100" w:type="dxa"/>
            </w:tcMar>
          </w:tcPr>
          <w:p w14:paraId="34772F72" w14:textId="77777777" w:rsidR="00724160" w:rsidRPr="00267C20" w:rsidRDefault="00724160" w:rsidP="001E64CF">
            <w:pPr>
              <w:ind w:left="-566"/>
              <w:jc w:val="both"/>
              <w:rPr>
                <w:sz w:val="20"/>
                <w:szCs w:val="20"/>
              </w:rPr>
            </w:pPr>
          </w:p>
        </w:tc>
        <w:tc>
          <w:tcPr>
            <w:tcW w:w="1322" w:type="dxa"/>
            <w:tcBorders>
              <w:top w:val="nil"/>
              <w:left w:val="nil"/>
              <w:bottom w:val="single" w:sz="6" w:space="0" w:color="000000"/>
              <w:right w:val="single" w:sz="6" w:space="0" w:color="000000"/>
            </w:tcBorders>
            <w:tcMar>
              <w:top w:w="0" w:type="dxa"/>
              <w:left w:w="100" w:type="dxa"/>
              <w:bottom w:w="0" w:type="dxa"/>
              <w:right w:w="100" w:type="dxa"/>
            </w:tcMar>
          </w:tcPr>
          <w:p w14:paraId="5B63FCC8" w14:textId="77777777" w:rsidR="00724160" w:rsidRPr="00267C20" w:rsidRDefault="00724160" w:rsidP="001E64CF">
            <w:pPr>
              <w:ind w:left="-566"/>
              <w:jc w:val="both"/>
              <w:rPr>
                <w:sz w:val="20"/>
                <w:szCs w:val="20"/>
              </w:rPr>
            </w:pPr>
            <w:r w:rsidRPr="00267C20">
              <w:rPr>
                <w:sz w:val="20"/>
                <w:szCs w:val="20"/>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14:paraId="25E572BA" w14:textId="77777777" w:rsidR="00724160" w:rsidRPr="00267C20" w:rsidRDefault="00724160" w:rsidP="001E64CF">
            <w:pPr>
              <w:ind w:left="-566"/>
              <w:jc w:val="both"/>
              <w:rPr>
                <w:sz w:val="20"/>
                <w:szCs w:val="20"/>
              </w:rPr>
            </w:pPr>
            <w:r w:rsidRPr="00267C20">
              <w:rPr>
                <w:sz w:val="20"/>
                <w:szCs w:val="20"/>
              </w:rPr>
              <w:t xml:space="preserve"> </w:t>
            </w:r>
          </w:p>
        </w:tc>
      </w:tr>
      <w:tr w:rsidR="00724160" w:rsidRPr="00267C20" w14:paraId="61D44933" w14:textId="77777777" w:rsidTr="006A5562">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B43012" w14:textId="77777777" w:rsidR="00724160" w:rsidRPr="00267C20" w:rsidRDefault="00724160" w:rsidP="001E64CF">
            <w:pPr>
              <w:ind w:left="-566"/>
              <w:jc w:val="both"/>
              <w:rPr>
                <w:sz w:val="20"/>
                <w:szCs w:val="20"/>
              </w:rPr>
            </w:pPr>
            <w:r w:rsidRPr="00267C20">
              <w:rPr>
                <w:sz w:val="20"/>
                <w:szCs w:val="20"/>
              </w:rPr>
              <w:t>2.</w:t>
            </w:r>
          </w:p>
        </w:tc>
        <w:tc>
          <w:tcPr>
            <w:tcW w:w="15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6A4E2E8" w14:textId="77777777" w:rsidR="00724160" w:rsidRPr="00267C20" w:rsidRDefault="00724160" w:rsidP="001E64CF">
            <w:pPr>
              <w:ind w:left="-566"/>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4EA192E1" w14:textId="77777777" w:rsidR="00724160" w:rsidRPr="00267C20" w:rsidRDefault="00724160" w:rsidP="001E64CF">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278CAF36" w14:textId="77777777" w:rsidR="00724160" w:rsidRPr="00267C20" w:rsidRDefault="00724160" w:rsidP="001E64CF">
            <w:pPr>
              <w:ind w:left="-566"/>
              <w:jc w:val="both"/>
              <w:rPr>
                <w:sz w:val="20"/>
                <w:szCs w:val="20"/>
              </w:rPr>
            </w:pPr>
            <w:r w:rsidRPr="00267C20">
              <w:rPr>
                <w:sz w:val="20"/>
                <w:szCs w:val="20"/>
              </w:rPr>
              <w:t xml:space="preserve"> </w:t>
            </w:r>
          </w:p>
        </w:tc>
        <w:tc>
          <w:tcPr>
            <w:tcW w:w="1349" w:type="dxa"/>
            <w:tcBorders>
              <w:top w:val="nil"/>
              <w:left w:val="nil"/>
              <w:bottom w:val="single" w:sz="6" w:space="0" w:color="000000"/>
              <w:right w:val="single" w:sz="6" w:space="0" w:color="000000"/>
            </w:tcBorders>
            <w:tcMar>
              <w:top w:w="0" w:type="dxa"/>
              <w:left w:w="100" w:type="dxa"/>
              <w:bottom w:w="0" w:type="dxa"/>
              <w:right w:w="100" w:type="dxa"/>
            </w:tcMar>
          </w:tcPr>
          <w:p w14:paraId="5B2A6C8E" w14:textId="77777777" w:rsidR="00724160" w:rsidRPr="00267C20" w:rsidRDefault="00724160" w:rsidP="001E64CF">
            <w:pPr>
              <w:ind w:left="-566"/>
              <w:jc w:val="both"/>
              <w:rPr>
                <w:sz w:val="20"/>
                <w:szCs w:val="20"/>
              </w:rPr>
            </w:pPr>
          </w:p>
        </w:tc>
        <w:tc>
          <w:tcPr>
            <w:tcW w:w="1322" w:type="dxa"/>
            <w:tcBorders>
              <w:top w:val="nil"/>
              <w:left w:val="nil"/>
              <w:bottom w:val="single" w:sz="6" w:space="0" w:color="000000"/>
              <w:right w:val="single" w:sz="6" w:space="0" w:color="000000"/>
            </w:tcBorders>
            <w:tcMar>
              <w:top w:w="0" w:type="dxa"/>
              <w:left w:w="100" w:type="dxa"/>
              <w:bottom w:w="0" w:type="dxa"/>
              <w:right w:w="100" w:type="dxa"/>
            </w:tcMar>
          </w:tcPr>
          <w:p w14:paraId="0593576F" w14:textId="77777777" w:rsidR="00724160" w:rsidRPr="00267C20" w:rsidRDefault="00724160" w:rsidP="001E64CF">
            <w:pPr>
              <w:ind w:left="-566"/>
              <w:jc w:val="both"/>
              <w:rPr>
                <w:sz w:val="20"/>
                <w:szCs w:val="20"/>
              </w:rPr>
            </w:pPr>
            <w:r w:rsidRPr="00267C20">
              <w:rPr>
                <w:sz w:val="20"/>
                <w:szCs w:val="20"/>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14:paraId="008DFA9F" w14:textId="77777777" w:rsidR="00724160" w:rsidRPr="00267C20" w:rsidRDefault="00724160" w:rsidP="001E64CF">
            <w:pPr>
              <w:ind w:left="-566"/>
              <w:jc w:val="both"/>
              <w:rPr>
                <w:sz w:val="20"/>
                <w:szCs w:val="20"/>
              </w:rPr>
            </w:pPr>
            <w:r w:rsidRPr="00267C20">
              <w:rPr>
                <w:sz w:val="20"/>
                <w:szCs w:val="20"/>
              </w:rPr>
              <w:t xml:space="preserve"> </w:t>
            </w:r>
          </w:p>
        </w:tc>
      </w:tr>
      <w:tr w:rsidR="00724160" w:rsidRPr="00267C20" w14:paraId="2F5D28CE" w14:textId="77777777" w:rsidTr="006A5562">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8092683" w14:textId="77777777" w:rsidR="00724160" w:rsidRPr="00267C20" w:rsidRDefault="00724160" w:rsidP="001E64CF">
            <w:pPr>
              <w:ind w:left="-566"/>
              <w:jc w:val="both"/>
              <w:rPr>
                <w:sz w:val="20"/>
                <w:szCs w:val="20"/>
              </w:rPr>
            </w:pPr>
            <w:r w:rsidRPr="00267C20">
              <w:rPr>
                <w:sz w:val="20"/>
                <w:szCs w:val="20"/>
              </w:rPr>
              <w:t>3.</w:t>
            </w:r>
          </w:p>
        </w:tc>
        <w:tc>
          <w:tcPr>
            <w:tcW w:w="15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172DA2" w14:textId="77777777" w:rsidR="00724160" w:rsidRPr="00267C20" w:rsidRDefault="00724160" w:rsidP="001E64CF">
            <w:pPr>
              <w:ind w:left="-566"/>
              <w:jc w:val="both"/>
              <w:rPr>
                <w:sz w:val="20"/>
                <w:szCs w:val="20"/>
              </w:rPr>
            </w:pPr>
            <w:r w:rsidRPr="00267C20">
              <w:rPr>
                <w:sz w:val="20"/>
                <w:szCs w:val="20"/>
              </w:rPr>
              <w:t xml:space="preserve"> </w:t>
            </w: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4E3E629D" w14:textId="77777777" w:rsidR="00724160" w:rsidRPr="00267C20" w:rsidRDefault="00724160" w:rsidP="001E64CF">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4A59F4CF" w14:textId="77777777" w:rsidR="00724160" w:rsidRPr="00267C20" w:rsidRDefault="00724160" w:rsidP="001E64CF">
            <w:pPr>
              <w:ind w:left="-566"/>
              <w:jc w:val="both"/>
              <w:rPr>
                <w:sz w:val="20"/>
                <w:szCs w:val="20"/>
              </w:rPr>
            </w:pPr>
            <w:r w:rsidRPr="00267C20">
              <w:rPr>
                <w:sz w:val="20"/>
                <w:szCs w:val="20"/>
              </w:rPr>
              <w:t xml:space="preserve"> </w:t>
            </w:r>
          </w:p>
        </w:tc>
        <w:tc>
          <w:tcPr>
            <w:tcW w:w="1349" w:type="dxa"/>
            <w:tcBorders>
              <w:top w:val="nil"/>
              <w:left w:val="nil"/>
              <w:bottom w:val="single" w:sz="6" w:space="0" w:color="000000"/>
              <w:right w:val="single" w:sz="6" w:space="0" w:color="000000"/>
            </w:tcBorders>
            <w:tcMar>
              <w:top w:w="0" w:type="dxa"/>
              <w:left w:w="100" w:type="dxa"/>
              <w:bottom w:w="0" w:type="dxa"/>
              <w:right w:w="100" w:type="dxa"/>
            </w:tcMar>
          </w:tcPr>
          <w:p w14:paraId="78117686" w14:textId="77777777" w:rsidR="00724160" w:rsidRPr="00267C20" w:rsidRDefault="00724160" w:rsidP="001E64CF">
            <w:pPr>
              <w:ind w:left="-566"/>
              <w:jc w:val="both"/>
              <w:rPr>
                <w:sz w:val="20"/>
                <w:szCs w:val="20"/>
              </w:rPr>
            </w:pPr>
          </w:p>
        </w:tc>
        <w:tc>
          <w:tcPr>
            <w:tcW w:w="1322" w:type="dxa"/>
            <w:tcBorders>
              <w:top w:val="nil"/>
              <w:left w:val="nil"/>
              <w:bottom w:val="single" w:sz="6" w:space="0" w:color="000000"/>
              <w:right w:val="single" w:sz="6" w:space="0" w:color="000000"/>
            </w:tcBorders>
            <w:tcMar>
              <w:top w:w="0" w:type="dxa"/>
              <w:left w:w="100" w:type="dxa"/>
              <w:bottom w:w="0" w:type="dxa"/>
              <w:right w:w="100" w:type="dxa"/>
            </w:tcMar>
          </w:tcPr>
          <w:p w14:paraId="50FCDDE7" w14:textId="77777777" w:rsidR="00724160" w:rsidRPr="00267C20" w:rsidRDefault="00724160" w:rsidP="001E64CF">
            <w:pPr>
              <w:ind w:left="-566"/>
              <w:jc w:val="both"/>
              <w:rPr>
                <w:sz w:val="20"/>
                <w:szCs w:val="20"/>
              </w:rPr>
            </w:pPr>
            <w:r w:rsidRPr="00267C20">
              <w:rPr>
                <w:sz w:val="20"/>
                <w:szCs w:val="20"/>
              </w:rPr>
              <w:t xml:space="preserve"> </w:t>
            </w: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14:paraId="0FD9BE10" w14:textId="77777777" w:rsidR="00724160" w:rsidRPr="00267C20" w:rsidRDefault="00724160" w:rsidP="001E64CF">
            <w:pPr>
              <w:ind w:left="-566"/>
              <w:jc w:val="both"/>
              <w:rPr>
                <w:sz w:val="20"/>
                <w:szCs w:val="20"/>
              </w:rPr>
            </w:pPr>
            <w:r w:rsidRPr="00267C20">
              <w:rPr>
                <w:sz w:val="20"/>
                <w:szCs w:val="20"/>
              </w:rPr>
              <w:t xml:space="preserve"> </w:t>
            </w:r>
          </w:p>
        </w:tc>
      </w:tr>
      <w:tr w:rsidR="00724160" w:rsidRPr="00267C20" w14:paraId="36D1E24A" w14:textId="77777777" w:rsidTr="006A5562">
        <w:trPr>
          <w:trHeight w:val="495"/>
        </w:trPr>
        <w:tc>
          <w:tcPr>
            <w:tcW w:w="60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F33B22" w14:textId="77777777" w:rsidR="00724160" w:rsidRPr="00267C20" w:rsidRDefault="00724160" w:rsidP="001E64CF">
            <w:pPr>
              <w:ind w:left="-566"/>
              <w:jc w:val="both"/>
              <w:rPr>
                <w:sz w:val="20"/>
                <w:szCs w:val="20"/>
              </w:rPr>
            </w:pPr>
            <w:r w:rsidRPr="00267C20">
              <w:rPr>
                <w:sz w:val="20"/>
                <w:szCs w:val="20"/>
              </w:rPr>
              <w:t>…</w:t>
            </w:r>
          </w:p>
        </w:tc>
        <w:tc>
          <w:tcPr>
            <w:tcW w:w="1501"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304817" w14:textId="77777777" w:rsidR="00724160" w:rsidRPr="00267C20" w:rsidRDefault="00724160" w:rsidP="001E64CF">
            <w:pPr>
              <w:ind w:left="-566"/>
              <w:jc w:val="both"/>
              <w:rPr>
                <w:sz w:val="20"/>
                <w:szCs w:val="20"/>
              </w:rPr>
            </w:pPr>
          </w:p>
        </w:tc>
        <w:tc>
          <w:tcPr>
            <w:tcW w:w="1559" w:type="dxa"/>
            <w:tcBorders>
              <w:top w:val="nil"/>
              <w:left w:val="nil"/>
              <w:bottom w:val="single" w:sz="6" w:space="0" w:color="000000"/>
              <w:right w:val="single" w:sz="6" w:space="0" w:color="000000"/>
            </w:tcBorders>
            <w:tcMar>
              <w:top w:w="0" w:type="dxa"/>
              <w:left w:w="100" w:type="dxa"/>
              <w:bottom w:w="0" w:type="dxa"/>
              <w:right w:w="100" w:type="dxa"/>
            </w:tcMar>
          </w:tcPr>
          <w:p w14:paraId="684A71CB" w14:textId="77777777" w:rsidR="00724160" w:rsidRPr="00267C20" w:rsidRDefault="00724160" w:rsidP="001E64CF">
            <w:pPr>
              <w:ind w:left="-566"/>
              <w:jc w:val="both"/>
              <w:rPr>
                <w:sz w:val="20"/>
                <w:szCs w:val="20"/>
              </w:rPr>
            </w:pPr>
          </w:p>
        </w:tc>
        <w:tc>
          <w:tcPr>
            <w:tcW w:w="1440" w:type="dxa"/>
            <w:tcBorders>
              <w:top w:val="nil"/>
              <w:left w:val="nil"/>
              <w:bottom w:val="single" w:sz="6" w:space="0" w:color="000000"/>
              <w:right w:val="single" w:sz="6" w:space="0" w:color="000000"/>
            </w:tcBorders>
            <w:tcMar>
              <w:top w:w="0" w:type="dxa"/>
              <w:left w:w="100" w:type="dxa"/>
              <w:bottom w:w="0" w:type="dxa"/>
              <w:right w:w="100" w:type="dxa"/>
            </w:tcMar>
          </w:tcPr>
          <w:p w14:paraId="0AFC77FA" w14:textId="77777777" w:rsidR="00724160" w:rsidRPr="00267C20" w:rsidRDefault="00724160" w:rsidP="001E64CF">
            <w:pPr>
              <w:ind w:left="-566"/>
              <w:jc w:val="both"/>
              <w:rPr>
                <w:sz w:val="20"/>
                <w:szCs w:val="20"/>
              </w:rPr>
            </w:pPr>
          </w:p>
        </w:tc>
        <w:tc>
          <w:tcPr>
            <w:tcW w:w="1349" w:type="dxa"/>
            <w:tcBorders>
              <w:top w:val="nil"/>
              <w:left w:val="nil"/>
              <w:bottom w:val="single" w:sz="6" w:space="0" w:color="000000"/>
              <w:right w:val="single" w:sz="6" w:space="0" w:color="000000"/>
            </w:tcBorders>
            <w:tcMar>
              <w:top w:w="0" w:type="dxa"/>
              <w:left w:w="100" w:type="dxa"/>
              <w:bottom w:w="0" w:type="dxa"/>
              <w:right w:w="100" w:type="dxa"/>
            </w:tcMar>
          </w:tcPr>
          <w:p w14:paraId="129375A2" w14:textId="77777777" w:rsidR="00724160" w:rsidRPr="00267C20" w:rsidRDefault="00724160" w:rsidP="001E64CF">
            <w:pPr>
              <w:ind w:left="-566"/>
              <w:jc w:val="both"/>
              <w:rPr>
                <w:sz w:val="20"/>
                <w:szCs w:val="20"/>
              </w:rPr>
            </w:pPr>
          </w:p>
        </w:tc>
        <w:tc>
          <w:tcPr>
            <w:tcW w:w="1322" w:type="dxa"/>
            <w:tcBorders>
              <w:top w:val="nil"/>
              <w:left w:val="nil"/>
              <w:bottom w:val="single" w:sz="6" w:space="0" w:color="000000"/>
              <w:right w:val="single" w:sz="6" w:space="0" w:color="000000"/>
            </w:tcBorders>
            <w:tcMar>
              <w:top w:w="0" w:type="dxa"/>
              <w:left w:w="100" w:type="dxa"/>
              <w:bottom w:w="0" w:type="dxa"/>
              <w:right w:w="100" w:type="dxa"/>
            </w:tcMar>
          </w:tcPr>
          <w:p w14:paraId="3E148A17" w14:textId="77777777" w:rsidR="00724160" w:rsidRPr="00267C20" w:rsidRDefault="00724160" w:rsidP="001E64CF">
            <w:pPr>
              <w:ind w:left="-566"/>
              <w:jc w:val="both"/>
              <w:rPr>
                <w:sz w:val="20"/>
                <w:szCs w:val="20"/>
              </w:rPr>
            </w:pPr>
          </w:p>
        </w:tc>
        <w:tc>
          <w:tcPr>
            <w:tcW w:w="1907" w:type="dxa"/>
            <w:tcBorders>
              <w:top w:val="nil"/>
              <w:left w:val="nil"/>
              <w:bottom w:val="single" w:sz="6" w:space="0" w:color="000000"/>
              <w:right w:val="single" w:sz="6" w:space="0" w:color="000000"/>
            </w:tcBorders>
            <w:tcMar>
              <w:top w:w="0" w:type="dxa"/>
              <w:left w:w="100" w:type="dxa"/>
              <w:bottom w:w="0" w:type="dxa"/>
              <w:right w:w="100" w:type="dxa"/>
            </w:tcMar>
          </w:tcPr>
          <w:p w14:paraId="35025DB6" w14:textId="77777777" w:rsidR="00724160" w:rsidRPr="00267C20" w:rsidRDefault="00724160" w:rsidP="001E64CF">
            <w:pPr>
              <w:ind w:left="-566"/>
              <w:jc w:val="both"/>
              <w:rPr>
                <w:sz w:val="20"/>
                <w:szCs w:val="20"/>
              </w:rPr>
            </w:pPr>
          </w:p>
        </w:tc>
      </w:tr>
    </w:tbl>
    <w:p w14:paraId="2CE2FC30" w14:textId="77777777" w:rsidR="00724160" w:rsidRPr="00267C20" w:rsidRDefault="00724160" w:rsidP="00724160">
      <w:pPr>
        <w:ind w:left="-566"/>
        <w:jc w:val="both"/>
      </w:pPr>
    </w:p>
    <w:p w14:paraId="1AF185F8" w14:textId="77777777" w:rsidR="00724160" w:rsidRPr="00267C20" w:rsidRDefault="00724160" w:rsidP="00724160">
      <w:pPr>
        <w:jc w:val="both"/>
      </w:pPr>
    </w:p>
    <w:p w14:paraId="3EAD4E57" w14:textId="77777777" w:rsidR="00724160" w:rsidRPr="00267C20" w:rsidRDefault="00724160" w:rsidP="00724160">
      <w:pPr>
        <w:jc w:val="both"/>
      </w:pPr>
    </w:p>
    <w:p w14:paraId="19A331E1" w14:textId="77777777" w:rsidR="00724160" w:rsidRPr="00267C20" w:rsidRDefault="00724160" w:rsidP="00724160">
      <w:pPr>
        <w:jc w:val="both"/>
      </w:pPr>
      <w:r w:rsidRPr="00267C20">
        <w:t xml:space="preserve">Кількість виданих мандатів для голосування ________________________ </w:t>
      </w:r>
    </w:p>
    <w:p w14:paraId="24BD4926" w14:textId="77777777" w:rsidR="00724160" w:rsidRPr="00267C20" w:rsidRDefault="00724160" w:rsidP="00724160">
      <w:pPr>
        <w:jc w:val="both"/>
      </w:pPr>
      <w:r w:rsidRPr="00267C20">
        <w:t xml:space="preserve">ПІБ особи, що здійснює реєстрацію ________________    ______________________ </w:t>
      </w:r>
      <w:r w:rsidRPr="00267C20">
        <w:rPr>
          <w:i/>
          <w:iCs/>
        </w:rPr>
        <w:t>(підпис)</w:t>
      </w:r>
    </w:p>
    <w:p w14:paraId="0CAC0A6E" w14:textId="77777777" w:rsidR="00724160" w:rsidRPr="00267C20" w:rsidRDefault="00724160" w:rsidP="00724160">
      <w:pPr>
        <w:jc w:val="both"/>
      </w:pPr>
      <w:r w:rsidRPr="00267C20">
        <w:t xml:space="preserve"> </w:t>
      </w:r>
    </w:p>
    <w:p w14:paraId="3F18C659" w14:textId="77777777" w:rsidR="00724160" w:rsidRPr="00267C20" w:rsidRDefault="00724160" w:rsidP="00724160">
      <w:r w:rsidRPr="00267C20">
        <w:t xml:space="preserve"> * ВПО вказують тільки адресу фактичного проживання.</w:t>
      </w:r>
    </w:p>
    <w:p w14:paraId="3B39EECA" w14:textId="0C9563C1" w:rsidR="00724160" w:rsidRPr="00267C20" w:rsidRDefault="00724160">
      <w:pPr>
        <w:widowControl/>
        <w:autoSpaceDE/>
        <w:autoSpaceDN/>
        <w:spacing w:after="160" w:line="259" w:lineRule="auto"/>
        <w:rPr>
          <w:rFonts w:eastAsiaTheme="minorHAnsi"/>
          <w:sz w:val="24"/>
          <w:szCs w:val="24"/>
        </w:rPr>
      </w:pPr>
      <w:r w:rsidRPr="00267C20">
        <w:rPr>
          <w:rFonts w:eastAsiaTheme="minorHAnsi"/>
          <w:sz w:val="24"/>
          <w:szCs w:val="24"/>
        </w:rPr>
        <w:br w:type="page"/>
      </w:r>
    </w:p>
    <w:p w14:paraId="32E27BC1" w14:textId="350FEDC3" w:rsidR="005C376A" w:rsidRPr="00267C20" w:rsidRDefault="005C376A" w:rsidP="005C376A">
      <w:pPr>
        <w:ind w:firstLine="672"/>
        <w:jc w:val="right"/>
        <w:rPr>
          <w:sz w:val="24"/>
          <w:szCs w:val="24"/>
        </w:rPr>
      </w:pPr>
      <w:r w:rsidRPr="00267C20">
        <w:rPr>
          <w:sz w:val="24"/>
          <w:szCs w:val="24"/>
        </w:rPr>
        <w:lastRenderedPageBreak/>
        <w:t>Додаток  4</w:t>
      </w:r>
    </w:p>
    <w:p w14:paraId="35B27674" w14:textId="333E0B75" w:rsidR="005C376A" w:rsidRPr="00267C20" w:rsidRDefault="005C376A" w:rsidP="005C376A">
      <w:pPr>
        <w:ind w:firstLine="672"/>
        <w:jc w:val="right"/>
        <w:rPr>
          <w:sz w:val="24"/>
          <w:szCs w:val="24"/>
        </w:rPr>
      </w:pPr>
      <w:r w:rsidRPr="00267C20">
        <w:rPr>
          <w:sz w:val="24"/>
          <w:szCs w:val="24"/>
        </w:rPr>
        <w:t xml:space="preserve">до Статуту Великокучурівської </w:t>
      </w:r>
    </w:p>
    <w:p w14:paraId="1A7703BB" w14:textId="77777777" w:rsidR="005C376A" w:rsidRPr="00267C20" w:rsidRDefault="005C376A" w:rsidP="005C376A">
      <w:pPr>
        <w:ind w:firstLine="672"/>
        <w:jc w:val="right"/>
        <w:rPr>
          <w:sz w:val="24"/>
          <w:szCs w:val="24"/>
        </w:rPr>
      </w:pPr>
      <w:r w:rsidRPr="00267C20">
        <w:rPr>
          <w:sz w:val="24"/>
          <w:szCs w:val="24"/>
        </w:rPr>
        <w:t>територіальної громади</w:t>
      </w:r>
    </w:p>
    <w:p w14:paraId="62D6CA43" w14:textId="77777777" w:rsidR="005C376A" w:rsidRPr="00267C20" w:rsidRDefault="005C376A" w:rsidP="005C376A">
      <w:pPr>
        <w:ind w:firstLine="672"/>
        <w:jc w:val="right"/>
        <w:rPr>
          <w:sz w:val="24"/>
          <w:szCs w:val="24"/>
        </w:rPr>
      </w:pPr>
    </w:p>
    <w:p w14:paraId="651A686B" w14:textId="77777777" w:rsidR="005C376A" w:rsidRPr="00267C20" w:rsidRDefault="005C376A" w:rsidP="005C376A">
      <w:pPr>
        <w:ind w:firstLine="672"/>
        <w:jc w:val="center"/>
        <w:rPr>
          <w:b/>
          <w:bCs/>
          <w:sz w:val="24"/>
          <w:szCs w:val="24"/>
        </w:rPr>
      </w:pPr>
      <w:r w:rsidRPr="00267C20">
        <w:rPr>
          <w:b/>
          <w:bCs/>
          <w:sz w:val="24"/>
          <w:szCs w:val="24"/>
        </w:rPr>
        <w:t>ПОЛОЖЕННЯ ПРО ГРОМАДСЬКЕ ОЦІНЮВАННЯ ДІЯЛЬНОСТІ</w:t>
      </w:r>
    </w:p>
    <w:p w14:paraId="4124C948" w14:textId="77777777" w:rsidR="005C376A" w:rsidRPr="00267C20" w:rsidRDefault="005C376A" w:rsidP="005C376A">
      <w:pPr>
        <w:ind w:firstLine="672"/>
        <w:jc w:val="center"/>
        <w:rPr>
          <w:b/>
          <w:bCs/>
          <w:sz w:val="24"/>
          <w:szCs w:val="24"/>
        </w:rPr>
      </w:pPr>
      <w:r w:rsidRPr="00267C20">
        <w:rPr>
          <w:b/>
          <w:bCs/>
          <w:sz w:val="24"/>
          <w:szCs w:val="24"/>
        </w:rPr>
        <w:t>ОРГАНІВ І ПОСАДОВИХ МІСЦЕВОГО САМОВРЯДУВАННЯ</w:t>
      </w:r>
    </w:p>
    <w:p w14:paraId="3B4AA506" w14:textId="6E4A5D4C" w:rsidR="005C376A" w:rsidRPr="00267C20" w:rsidRDefault="005C376A" w:rsidP="005C376A">
      <w:pPr>
        <w:ind w:firstLine="672"/>
        <w:jc w:val="center"/>
        <w:rPr>
          <w:b/>
          <w:bCs/>
          <w:sz w:val="24"/>
          <w:szCs w:val="24"/>
        </w:rPr>
      </w:pPr>
      <w:r w:rsidRPr="00267C20">
        <w:rPr>
          <w:b/>
          <w:bCs/>
          <w:sz w:val="24"/>
          <w:szCs w:val="24"/>
        </w:rPr>
        <w:t>В ВЕЛИКОКУЧУРІВСЬКІЙ ТЕРИТОРІАЛЬНІЙ ГРОМАДІ</w:t>
      </w:r>
    </w:p>
    <w:p w14:paraId="39A9B72A" w14:textId="77777777" w:rsidR="005C376A" w:rsidRPr="00267C20" w:rsidRDefault="005C376A" w:rsidP="005C376A">
      <w:pPr>
        <w:ind w:firstLine="672"/>
        <w:jc w:val="center"/>
        <w:rPr>
          <w:b/>
          <w:bCs/>
          <w:sz w:val="24"/>
          <w:szCs w:val="24"/>
        </w:rPr>
      </w:pPr>
    </w:p>
    <w:p w14:paraId="3EE493E2" w14:textId="77777777" w:rsidR="005C376A" w:rsidRPr="00267C20" w:rsidRDefault="005C376A" w:rsidP="004D720C">
      <w:pPr>
        <w:jc w:val="center"/>
        <w:rPr>
          <w:b/>
          <w:bCs/>
          <w:sz w:val="24"/>
          <w:szCs w:val="24"/>
        </w:rPr>
      </w:pPr>
      <w:r w:rsidRPr="00267C20">
        <w:rPr>
          <w:b/>
          <w:bCs/>
          <w:sz w:val="24"/>
          <w:szCs w:val="24"/>
        </w:rPr>
        <w:t>РОЗДІЛ І.</w:t>
      </w:r>
    </w:p>
    <w:p w14:paraId="620A25D5" w14:textId="77777777" w:rsidR="005C376A" w:rsidRPr="00267C20" w:rsidRDefault="005C376A" w:rsidP="004D720C">
      <w:pPr>
        <w:jc w:val="center"/>
        <w:rPr>
          <w:b/>
          <w:bCs/>
          <w:sz w:val="24"/>
          <w:szCs w:val="24"/>
        </w:rPr>
      </w:pPr>
      <w:r w:rsidRPr="00267C20">
        <w:rPr>
          <w:b/>
          <w:bCs/>
          <w:sz w:val="24"/>
          <w:szCs w:val="24"/>
        </w:rPr>
        <w:t>ЗАГАЛЬНІ ПОЛОЖЕННЯ</w:t>
      </w:r>
    </w:p>
    <w:p w14:paraId="3A5A4953" w14:textId="77777777" w:rsidR="005C376A" w:rsidRPr="00267C20" w:rsidRDefault="005C376A" w:rsidP="005C376A">
      <w:pPr>
        <w:ind w:firstLine="672"/>
        <w:jc w:val="both"/>
        <w:rPr>
          <w:b/>
          <w:bCs/>
          <w:sz w:val="24"/>
          <w:szCs w:val="24"/>
        </w:rPr>
      </w:pPr>
    </w:p>
    <w:p w14:paraId="34BBD30A" w14:textId="77777777" w:rsidR="005C376A" w:rsidRPr="00267C20" w:rsidRDefault="005C376A" w:rsidP="005C376A">
      <w:pPr>
        <w:ind w:firstLine="672"/>
        <w:jc w:val="both"/>
        <w:rPr>
          <w:b/>
          <w:bCs/>
          <w:sz w:val="24"/>
          <w:szCs w:val="24"/>
        </w:rPr>
      </w:pPr>
      <w:r w:rsidRPr="00267C20">
        <w:rPr>
          <w:b/>
          <w:bCs/>
          <w:sz w:val="24"/>
          <w:szCs w:val="24"/>
        </w:rPr>
        <w:t>Стаття 1. Право на проведення громадського оцінювання діяльності органів і посадових осіб місцевого самоврядування</w:t>
      </w:r>
    </w:p>
    <w:p w14:paraId="249BF0F7" w14:textId="77777777" w:rsidR="005C376A" w:rsidRPr="00267C20" w:rsidRDefault="005C376A" w:rsidP="005C376A">
      <w:pPr>
        <w:ind w:firstLine="672"/>
        <w:jc w:val="both"/>
        <w:rPr>
          <w:sz w:val="24"/>
          <w:szCs w:val="24"/>
        </w:rPr>
      </w:pPr>
      <w:r w:rsidRPr="00267C20">
        <w:rPr>
          <w:sz w:val="24"/>
          <w:szCs w:val="24"/>
        </w:rPr>
        <w:t>1. Громадське оцінювання діяльності органів і посадових осіб місцевого самоврядування (далі — громадське оцінювання) є формою громадського контролю, який являє собою реалізацію права його ініціаторів проводити аналіз діяльності органів і посадових осіб, готувати висновки та пропозиції.</w:t>
      </w:r>
    </w:p>
    <w:p w14:paraId="0D77EE67" w14:textId="77777777" w:rsidR="005C376A" w:rsidRPr="00267C20" w:rsidRDefault="005C376A" w:rsidP="005C376A">
      <w:pPr>
        <w:ind w:firstLine="672"/>
        <w:jc w:val="both"/>
        <w:rPr>
          <w:sz w:val="24"/>
          <w:szCs w:val="24"/>
        </w:rPr>
      </w:pPr>
      <w:r w:rsidRPr="00267C20">
        <w:rPr>
          <w:sz w:val="24"/>
          <w:szCs w:val="24"/>
        </w:rPr>
        <w:t>2. Ініціатором громадського оцінювання (далі — ініціатор) може бути:</w:t>
      </w:r>
    </w:p>
    <w:p w14:paraId="4D01A183" w14:textId="77777777" w:rsidR="005C376A" w:rsidRPr="00267C20" w:rsidRDefault="005C376A" w:rsidP="005C376A">
      <w:pPr>
        <w:ind w:firstLine="672"/>
        <w:jc w:val="both"/>
        <w:rPr>
          <w:sz w:val="24"/>
          <w:szCs w:val="24"/>
        </w:rPr>
      </w:pPr>
      <w:r w:rsidRPr="00267C20">
        <w:rPr>
          <w:sz w:val="24"/>
          <w:szCs w:val="24"/>
        </w:rPr>
        <w:t>1) громадське об’єднання;</w:t>
      </w:r>
    </w:p>
    <w:p w14:paraId="529DEBFD" w14:textId="77777777" w:rsidR="005C376A" w:rsidRPr="00267C20" w:rsidRDefault="005C376A" w:rsidP="005C376A">
      <w:pPr>
        <w:ind w:firstLine="672"/>
        <w:jc w:val="both"/>
        <w:rPr>
          <w:sz w:val="24"/>
          <w:szCs w:val="24"/>
        </w:rPr>
      </w:pPr>
      <w:r w:rsidRPr="00267C20">
        <w:rPr>
          <w:sz w:val="24"/>
          <w:szCs w:val="24"/>
        </w:rPr>
        <w:t>2) професійна спілка (об’єднання професійних спілок);</w:t>
      </w:r>
    </w:p>
    <w:p w14:paraId="0F733B1B" w14:textId="77777777" w:rsidR="005C376A" w:rsidRPr="00267C20" w:rsidRDefault="005C376A" w:rsidP="005C376A">
      <w:pPr>
        <w:ind w:firstLine="672"/>
        <w:jc w:val="both"/>
        <w:rPr>
          <w:sz w:val="24"/>
          <w:szCs w:val="24"/>
        </w:rPr>
      </w:pPr>
      <w:r w:rsidRPr="00267C20">
        <w:rPr>
          <w:sz w:val="24"/>
          <w:szCs w:val="24"/>
        </w:rPr>
        <w:t>3) творча спілка;</w:t>
      </w:r>
    </w:p>
    <w:p w14:paraId="52AF2764" w14:textId="77777777" w:rsidR="005C376A" w:rsidRPr="00267C20" w:rsidRDefault="005C376A" w:rsidP="005C376A">
      <w:pPr>
        <w:ind w:firstLine="672"/>
        <w:jc w:val="both"/>
        <w:rPr>
          <w:sz w:val="24"/>
          <w:szCs w:val="24"/>
        </w:rPr>
      </w:pPr>
      <w:r w:rsidRPr="00267C20">
        <w:rPr>
          <w:sz w:val="24"/>
          <w:szCs w:val="24"/>
        </w:rPr>
        <w:t>4) організація роботодавців (об’єднання організацій роботодавців);</w:t>
      </w:r>
    </w:p>
    <w:p w14:paraId="24870417" w14:textId="77777777" w:rsidR="005C376A" w:rsidRPr="00267C20" w:rsidRDefault="005C376A" w:rsidP="005C376A">
      <w:pPr>
        <w:ind w:firstLine="672"/>
        <w:jc w:val="both"/>
        <w:rPr>
          <w:sz w:val="24"/>
          <w:szCs w:val="24"/>
        </w:rPr>
      </w:pPr>
      <w:r w:rsidRPr="00267C20">
        <w:rPr>
          <w:sz w:val="24"/>
          <w:szCs w:val="24"/>
        </w:rPr>
        <w:t>5) благодійна організація;</w:t>
      </w:r>
    </w:p>
    <w:p w14:paraId="6AB4BB3F" w14:textId="77777777" w:rsidR="005C376A" w:rsidRPr="00267C20" w:rsidRDefault="005C376A" w:rsidP="005C376A">
      <w:pPr>
        <w:ind w:firstLine="672"/>
        <w:jc w:val="both"/>
        <w:rPr>
          <w:sz w:val="24"/>
          <w:szCs w:val="24"/>
        </w:rPr>
      </w:pPr>
      <w:r w:rsidRPr="00267C20">
        <w:rPr>
          <w:sz w:val="24"/>
          <w:szCs w:val="24"/>
        </w:rPr>
        <w:t>6) орган самоорганізації населення.</w:t>
      </w:r>
    </w:p>
    <w:p w14:paraId="3280585F" w14:textId="77777777" w:rsidR="005C376A" w:rsidRPr="00267C20" w:rsidRDefault="005C376A" w:rsidP="005C376A">
      <w:pPr>
        <w:ind w:firstLine="672"/>
        <w:jc w:val="both"/>
        <w:rPr>
          <w:sz w:val="24"/>
          <w:szCs w:val="24"/>
        </w:rPr>
      </w:pPr>
      <w:r w:rsidRPr="00267C20">
        <w:rPr>
          <w:sz w:val="24"/>
          <w:szCs w:val="24"/>
        </w:rPr>
        <w:t>3. Аналіз діяльності органів і посадових осіб місцевого самоврядування проводить ініціатор, який провадить діяльність на території територіальної громади.</w:t>
      </w:r>
    </w:p>
    <w:p w14:paraId="00CB115A" w14:textId="77777777" w:rsidR="005C376A" w:rsidRPr="00267C20" w:rsidRDefault="005C376A" w:rsidP="005C376A">
      <w:pPr>
        <w:ind w:firstLine="672"/>
        <w:jc w:val="both"/>
        <w:rPr>
          <w:sz w:val="24"/>
          <w:szCs w:val="24"/>
        </w:rPr>
      </w:pPr>
    </w:p>
    <w:p w14:paraId="09655F33" w14:textId="77777777" w:rsidR="005C376A" w:rsidRPr="00267C20" w:rsidRDefault="005C376A" w:rsidP="005C376A">
      <w:pPr>
        <w:ind w:firstLine="672"/>
        <w:jc w:val="both"/>
        <w:rPr>
          <w:b/>
          <w:bCs/>
          <w:sz w:val="24"/>
          <w:szCs w:val="24"/>
        </w:rPr>
      </w:pPr>
      <w:r w:rsidRPr="00267C20">
        <w:rPr>
          <w:b/>
          <w:bCs/>
          <w:sz w:val="24"/>
          <w:szCs w:val="24"/>
        </w:rPr>
        <w:t>Стаття 2. Принципи громадського оцінювання</w:t>
      </w:r>
    </w:p>
    <w:p w14:paraId="1101CF2B" w14:textId="77777777" w:rsidR="005C376A" w:rsidRPr="00267C20" w:rsidRDefault="005C376A" w:rsidP="005C376A">
      <w:pPr>
        <w:ind w:firstLine="672"/>
        <w:jc w:val="both"/>
        <w:rPr>
          <w:sz w:val="24"/>
          <w:szCs w:val="24"/>
        </w:rPr>
      </w:pPr>
      <w:r w:rsidRPr="00267C20">
        <w:rPr>
          <w:sz w:val="24"/>
          <w:szCs w:val="24"/>
        </w:rPr>
        <w:t>1. Громадське оцінювання проводиться на засадах добровільності, відкритості та прозорості, безбар’єрності, свободи висловлювань, політичної неупередженості, співробітництва, що базується на розсудливості й добросовісності в користуванні правами й виконанні обов’язків, передбачених цим Положенням, обов’язковості розгляду висновків і пропозицій, поданих за його результатами.</w:t>
      </w:r>
    </w:p>
    <w:p w14:paraId="0D7566F9" w14:textId="77777777" w:rsidR="005C376A" w:rsidRPr="00267C20" w:rsidRDefault="005C376A" w:rsidP="005C376A">
      <w:pPr>
        <w:ind w:firstLine="672"/>
        <w:jc w:val="both"/>
        <w:rPr>
          <w:sz w:val="24"/>
          <w:szCs w:val="24"/>
        </w:rPr>
      </w:pPr>
    </w:p>
    <w:p w14:paraId="6BFC1F15" w14:textId="77777777" w:rsidR="005C376A" w:rsidRPr="00267C20" w:rsidRDefault="005C376A" w:rsidP="005C376A">
      <w:pPr>
        <w:ind w:firstLine="672"/>
        <w:jc w:val="both"/>
        <w:rPr>
          <w:b/>
          <w:bCs/>
          <w:sz w:val="24"/>
          <w:szCs w:val="24"/>
        </w:rPr>
      </w:pPr>
      <w:r w:rsidRPr="00267C20">
        <w:rPr>
          <w:b/>
          <w:bCs/>
          <w:sz w:val="24"/>
          <w:szCs w:val="24"/>
        </w:rPr>
        <w:t>Стаття 3. Предмет громадського оцінювання</w:t>
      </w:r>
    </w:p>
    <w:p w14:paraId="424148CD" w14:textId="77777777" w:rsidR="005C376A" w:rsidRPr="00267C20" w:rsidRDefault="005C376A" w:rsidP="005C376A">
      <w:pPr>
        <w:ind w:firstLine="672"/>
        <w:jc w:val="both"/>
        <w:rPr>
          <w:sz w:val="24"/>
          <w:szCs w:val="24"/>
        </w:rPr>
      </w:pPr>
      <w:r w:rsidRPr="00267C20">
        <w:rPr>
          <w:sz w:val="24"/>
          <w:szCs w:val="24"/>
        </w:rPr>
        <w:t>1. Предметом громадського оцінювання є діяльність органів і посадових осіб місцевого самоврядування, пов’язана зі здійсненням ними своїх повноважень, ухваленням і виконанням рішень.</w:t>
      </w:r>
    </w:p>
    <w:p w14:paraId="5D92AC60" w14:textId="77777777" w:rsidR="005C376A" w:rsidRPr="00267C20" w:rsidRDefault="005C376A" w:rsidP="005C376A">
      <w:pPr>
        <w:ind w:firstLine="672"/>
        <w:jc w:val="both"/>
        <w:rPr>
          <w:sz w:val="24"/>
          <w:szCs w:val="24"/>
        </w:rPr>
      </w:pPr>
    </w:p>
    <w:p w14:paraId="5EEBB8CA" w14:textId="77777777" w:rsidR="005C376A" w:rsidRPr="00267C20" w:rsidRDefault="005C376A" w:rsidP="005C376A">
      <w:pPr>
        <w:ind w:firstLine="672"/>
        <w:jc w:val="both"/>
        <w:rPr>
          <w:b/>
          <w:bCs/>
          <w:sz w:val="24"/>
          <w:szCs w:val="24"/>
        </w:rPr>
      </w:pPr>
      <w:r w:rsidRPr="00267C20">
        <w:rPr>
          <w:b/>
          <w:bCs/>
          <w:sz w:val="24"/>
          <w:szCs w:val="24"/>
        </w:rPr>
        <w:t>Стаття 4. Обов’язковість і гарантії проведення громадського оцінювання</w:t>
      </w:r>
    </w:p>
    <w:p w14:paraId="141CF607" w14:textId="77777777" w:rsidR="005C376A" w:rsidRPr="00267C20" w:rsidRDefault="005C376A" w:rsidP="005C376A">
      <w:pPr>
        <w:ind w:firstLine="672"/>
        <w:jc w:val="both"/>
        <w:rPr>
          <w:sz w:val="24"/>
          <w:szCs w:val="24"/>
        </w:rPr>
      </w:pPr>
      <w:r w:rsidRPr="00267C20">
        <w:rPr>
          <w:sz w:val="24"/>
          <w:szCs w:val="24"/>
        </w:rPr>
        <w:t>1. Органи й посадові особи місцевого самоврядування сприяють проведенню громадського оцінювання їхньої діяльності.</w:t>
      </w:r>
    </w:p>
    <w:p w14:paraId="36171973" w14:textId="77777777" w:rsidR="005C376A" w:rsidRPr="00267C20" w:rsidRDefault="005C376A" w:rsidP="005C376A">
      <w:pPr>
        <w:ind w:firstLine="672"/>
        <w:jc w:val="both"/>
        <w:rPr>
          <w:sz w:val="24"/>
          <w:szCs w:val="24"/>
        </w:rPr>
      </w:pPr>
      <w:r w:rsidRPr="00267C20">
        <w:rPr>
          <w:sz w:val="24"/>
          <w:szCs w:val="24"/>
        </w:rPr>
        <w:t>2. Посадові особи місцевого самоврядування не повинні перешкоджати проведенню громадського оцінювання і втручатися в діяльність ініціатора, пов’язану з її проведенням.</w:t>
      </w:r>
    </w:p>
    <w:p w14:paraId="2F381F61" w14:textId="77777777" w:rsidR="005C376A" w:rsidRPr="00267C20" w:rsidRDefault="005C376A" w:rsidP="005C376A">
      <w:pPr>
        <w:ind w:firstLine="672"/>
        <w:jc w:val="both"/>
        <w:rPr>
          <w:sz w:val="24"/>
          <w:szCs w:val="24"/>
        </w:rPr>
      </w:pPr>
      <w:r w:rsidRPr="00267C20">
        <w:rPr>
          <w:sz w:val="24"/>
          <w:szCs w:val="24"/>
        </w:rPr>
        <w:t>3. Висновки та пропозиції, підготовлені за результатами громадського оцінювання, розглядають Рада і виконавчий комітет Ради відповідно до їхніх повноважень.</w:t>
      </w:r>
    </w:p>
    <w:p w14:paraId="17189479" w14:textId="77777777" w:rsidR="005C376A" w:rsidRPr="00267C20" w:rsidRDefault="005C376A" w:rsidP="005C376A">
      <w:pPr>
        <w:ind w:firstLine="672"/>
        <w:jc w:val="both"/>
        <w:rPr>
          <w:sz w:val="24"/>
          <w:szCs w:val="24"/>
        </w:rPr>
      </w:pPr>
      <w:r w:rsidRPr="00267C20">
        <w:rPr>
          <w:sz w:val="24"/>
          <w:szCs w:val="24"/>
        </w:rPr>
        <w:t>4. Якщо органи чи посадові особи місцевого самоврядування порушують вимоги цього Положення, ініціатор має право на першочерговий (невідкладний) особистий прийом сільським головою, відповідно до графіку особистого прийому громадян.</w:t>
      </w:r>
    </w:p>
    <w:p w14:paraId="25049D55" w14:textId="77777777" w:rsidR="005C376A" w:rsidRPr="00267C20" w:rsidRDefault="005C376A" w:rsidP="005C376A">
      <w:pPr>
        <w:ind w:firstLine="672"/>
        <w:jc w:val="both"/>
        <w:rPr>
          <w:sz w:val="24"/>
          <w:szCs w:val="24"/>
        </w:rPr>
      </w:pPr>
    </w:p>
    <w:p w14:paraId="6F2BCB6C" w14:textId="77777777" w:rsidR="00A12755" w:rsidRPr="00267C20" w:rsidRDefault="00A12755" w:rsidP="005C376A">
      <w:pPr>
        <w:ind w:firstLine="672"/>
        <w:jc w:val="both"/>
        <w:rPr>
          <w:b/>
          <w:bCs/>
          <w:sz w:val="24"/>
          <w:szCs w:val="24"/>
        </w:rPr>
      </w:pPr>
    </w:p>
    <w:p w14:paraId="3D148246" w14:textId="2EEA5781" w:rsidR="005C376A" w:rsidRPr="00267C20" w:rsidRDefault="005C376A" w:rsidP="005C376A">
      <w:pPr>
        <w:ind w:firstLine="672"/>
        <w:jc w:val="both"/>
        <w:rPr>
          <w:b/>
          <w:bCs/>
          <w:sz w:val="24"/>
          <w:szCs w:val="24"/>
        </w:rPr>
      </w:pPr>
      <w:r w:rsidRPr="00267C20">
        <w:rPr>
          <w:b/>
          <w:bCs/>
          <w:sz w:val="24"/>
          <w:szCs w:val="24"/>
        </w:rPr>
        <w:lastRenderedPageBreak/>
        <w:t>Стаття 5. Оприлюднення інформації про громадське оцінювання</w:t>
      </w:r>
    </w:p>
    <w:p w14:paraId="56D67A57" w14:textId="5EFCD1FF" w:rsidR="005C376A" w:rsidRPr="00267C20" w:rsidRDefault="005C376A" w:rsidP="005C376A">
      <w:pPr>
        <w:ind w:firstLine="672"/>
        <w:jc w:val="both"/>
        <w:rPr>
          <w:sz w:val="24"/>
          <w:szCs w:val="24"/>
        </w:rPr>
      </w:pPr>
      <w:r w:rsidRPr="00267C20">
        <w:rPr>
          <w:sz w:val="24"/>
          <w:szCs w:val="24"/>
        </w:rPr>
        <w:t>1. Інформація (документи, матеріали, оголошення, проєкти й акти органів і посадових осіб місцевого самоврядування, протоколи тощо), пов’язана з ініціюванням, підготовкою, організацією, проведенням громадського оцінювання, а також розглядом пропозицій і висновків, підготовлених за результатами громадського оцінювання, розміщується на офіційному вебсайті Ради.</w:t>
      </w:r>
    </w:p>
    <w:p w14:paraId="7D203D4F" w14:textId="77777777" w:rsidR="005C376A" w:rsidRPr="00267C20" w:rsidRDefault="005C376A" w:rsidP="005C376A">
      <w:pPr>
        <w:ind w:firstLine="672"/>
        <w:jc w:val="both"/>
        <w:rPr>
          <w:sz w:val="24"/>
          <w:szCs w:val="24"/>
        </w:rPr>
      </w:pPr>
      <w:r w:rsidRPr="00267C20">
        <w:rPr>
          <w:sz w:val="24"/>
          <w:szCs w:val="24"/>
        </w:rPr>
        <w:t>2. У разі поширення будь-якої інформації про громадське оцінювання і його результати через медіа чи в інші способи в тексті інформаційного повідомлення обов’язково надається посилання на розділ (-и) офіційного вебсайту Ради, де розміщена відповідна інформація.</w:t>
      </w:r>
    </w:p>
    <w:p w14:paraId="58DCFA81" w14:textId="77777777" w:rsidR="005C376A" w:rsidRPr="00267C20" w:rsidRDefault="005C376A" w:rsidP="005C376A">
      <w:pPr>
        <w:ind w:firstLine="672"/>
        <w:jc w:val="both"/>
        <w:rPr>
          <w:sz w:val="24"/>
          <w:szCs w:val="24"/>
        </w:rPr>
      </w:pPr>
    </w:p>
    <w:p w14:paraId="30831BFA" w14:textId="77777777" w:rsidR="005C376A" w:rsidRPr="00267C20" w:rsidRDefault="005C376A" w:rsidP="004D720C">
      <w:pPr>
        <w:jc w:val="center"/>
        <w:rPr>
          <w:b/>
          <w:bCs/>
          <w:sz w:val="24"/>
          <w:szCs w:val="24"/>
        </w:rPr>
      </w:pPr>
      <w:r w:rsidRPr="00267C20">
        <w:rPr>
          <w:b/>
          <w:bCs/>
          <w:sz w:val="24"/>
          <w:szCs w:val="24"/>
        </w:rPr>
        <w:t>Розділ ІІ. ІНІЦІЮВАННЯ І ПРОВЕДЕННЯ</w:t>
      </w:r>
    </w:p>
    <w:p w14:paraId="30D51BFD" w14:textId="77777777" w:rsidR="005C376A" w:rsidRPr="00267C20" w:rsidRDefault="005C376A" w:rsidP="004D720C">
      <w:pPr>
        <w:jc w:val="center"/>
        <w:rPr>
          <w:b/>
          <w:bCs/>
          <w:sz w:val="24"/>
          <w:szCs w:val="24"/>
        </w:rPr>
      </w:pPr>
      <w:r w:rsidRPr="00267C20">
        <w:rPr>
          <w:b/>
          <w:bCs/>
          <w:sz w:val="24"/>
          <w:szCs w:val="24"/>
        </w:rPr>
        <w:t>ГРОМАДСЬКОГО ОЦІНЮВАННЯ</w:t>
      </w:r>
    </w:p>
    <w:p w14:paraId="7A9F8E66" w14:textId="77777777" w:rsidR="005C376A" w:rsidRPr="00267C20" w:rsidRDefault="005C376A" w:rsidP="005C376A">
      <w:pPr>
        <w:ind w:firstLine="672"/>
        <w:jc w:val="both"/>
        <w:rPr>
          <w:sz w:val="24"/>
          <w:szCs w:val="24"/>
        </w:rPr>
      </w:pPr>
    </w:p>
    <w:p w14:paraId="5626E8EC" w14:textId="77777777" w:rsidR="005C376A" w:rsidRPr="00267C20" w:rsidRDefault="005C376A" w:rsidP="005C376A">
      <w:pPr>
        <w:ind w:firstLine="672"/>
        <w:jc w:val="both"/>
        <w:rPr>
          <w:b/>
          <w:bCs/>
          <w:sz w:val="24"/>
          <w:szCs w:val="24"/>
        </w:rPr>
      </w:pPr>
      <w:r w:rsidRPr="00267C20">
        <w:rPr>
          <w:b/>
          <w:bCs/>
          <w:sz w:val="24"/>
          <w:szCs w:val="24"/>
        </w:rPr>
        <w:t>Стаття 6. Подання повідомлення про проведення громадського оцінювання</w:t>
      </w:r>
    </w:p>
    <w:p w14:paraId="2DC287F8" w14:textId="77777777" w:rsidR="005C376A" w:rsidRPr="00267C20" w:rsidRDefault="005C376A" w:rsidP="005C376A">
      <w:pPr>
        <w:ind w:firstLine="672"/>
        <w:jc w:val="both"/>
        <w:rPr>
          <w:sz w:val="24"/>
          <w:szCs w:val="24"/>
        </w:rPr>
      </w:pPr>
      <w:r w:rsidRPr="00267C20">
        <w:rPr>
          <w:sz w:val="24"/>
          <w:szCs w:val="24"/>
        </w:rPr>
        <w:t>1. Ініціатор надсилає на ім’я сільського голови Ради повідомлення про проведення громадського оцінювання, оформлене відповідно до додатка 1 цього Положення.</w:t>
      </w:r>
    </w:p>
    <w:p w14:paraId="1AE6ED98" w14:textId="77777777" w:rsidR="005C376A" w:rsidRPr="00267C20" w:rsidRDefault="005C376A" w:rsidP="005C376A">
      <w:pPr>
        <w:ind w:firstLine="672"/>
        <w:jc w:val="both"/>
        <w:rPr>
          <w:sz w:val="24"/>
          <w:szCs w:val="24"/>
        </w:rPr>
      </w:pPr>
      <w:r w:rsidRPr="00267C20">
        <w:rPr>
          <w:sz w:val="24"/>
          <w:szCs w:val="24"/>
        </w:rPr>
        <w:t>У такому повідомленні зокрема вказується:</w:t>
      </w:r>
    </w:p>
    <w:p w14:paraId="2835920C" w14:textId="77777777" w:rsidR="005C376A" w:rsidRPr="00267C20" w:rsidRDefault="005C376A" w:rsidP="005C376A">
      <w:pPr>
        <w:ind w:firstLine="672"/>
        <w:jc w:val="both"/>
        <w:rPr>
          <w:sz w:val="24"/>
          <w:szCs w:val="24"/>
        </w:rPr>
      </w:pPr>
      <w:r w:rsidRPr="00267C20">
        <w:rPr>
          <w:sz w:val="24"/>
          <w:szCs w:val="24"/>
        </w:rPr>
        <w:t>1) найменування, код ЄДРПОУ (за наявності) і місцезнаходження, контактні телефони, електронна адреса (за наявності) і поштова адреса для листування, якщо вона є відмінною від місцезнаходження ініціатора;</w:t>
      </w:r>
    </w:p>
    <w:p w14:paraId="2A30A82F" w14:textId="77777777" w:rsidR="005C376A" w:rsidRPr="00267C20" w:rsidRDefault="005C376A" w:rsidP="005C376A">
      <w:pPr>
        <w:ind w:firstLine="672"/>
        <w:jc w:val="both"/>
        <w:rPr>
          <w:sz w:val="24"/>
          <w:szCs w:val="24"/>
        </w:rPr>
      </w:pPr>
      <w:r w:rsidRPr="00267C20">
        <w:rPr>
          <w:sz w:val="24"/>
          <w:szCs w:val="24"/>
        </w:rPr>
        <w:t>2) посада, прізвище, ім’я і по батькові уповноваженого представника ініціатора, з яким виконавчий орган Ради / структурний підрозділ апарату Ради / структурний підрозділ виконавчого органу Ради, відповідальний (-а) за реалізацію форм участі територіальної громади у вирішенні питань місцевого значення (далі — відповідальна особа Ради), буде взаємодіяти щодо проведення громадського оцінювання;</w:t>
      </w:r>
    </w:p>
    <w:p w14:paraId="27B0D40A" w14:textId="77777777" w:rsidR="005C376A" w:rsidRPr="00267C20" w:rsidRDefault="005C376A" w:rsidP="005C376A">
      <w:pPr>
        <w:ind w:firstLine="672"/>
        <w:jc w:val="both"/>
        <w:rPr>
          <w:sz w:val="24"/>
          <w:szCs w:val="24"/>
        </w:rPr>
      </w:pPr>
      <w:r w:rsidRPr="00267C20">
        <w:rPr>
          <w:sz w:val="24"/>
          <w:szCs w:val="24"/>
        </w:rPr>
        <w:t>3) предмет і мета проведення громадського оцінювання;</w:t>
      </w:r>
    </w:p>
    <w:p w14:paraId="45C3499E" w14:textId="77777777" w:rsidR="005C376A" w:rsidRPr="00267C20" w:rsidRDefault="005C376A" w:rsidP="005C376A">
      <w:pPr>
        <w:ind w:firstLine="672"/>
        <w:jc w:val="both"/>
        <w:rPr>
          <w:sz w:val="24"/>
          <w:szCs w:val="24"/>
        </w:rPr>
      </w:pPr>
      <w:r w:rsidRPr="00267C20">
        <w:rPr>
          <w:sz w:val="24"/>
          <w:szCs w:val="24"/>
        </w:rPr>
        <w:t>4) орієнтовний план проведення громадського оцінювання і заходи, яких планується вжити (аналіз документів, опитування, анкетування, контент-аналіз інформаційних матеріалів, фокус-групи, глибинні інтерв’ю тощо);</w:t>
      </w:r>
    </w:p>
    <w:p w14:paraId="6FEBFEE6" w14:textId="77777777" w:rsidR="005C376A" w:rsidRPr="00267C20" w:rsidRDefault="005C376A" w:rsidP="005C376A">
      <w:pPr>
        <w:ind w:firstLine="672"/>
        <w:jc w:val="both"/>
        <w:rPr>
          <w:sz w:val="24"/>
          <w:szCs w:val="24"/>
        </w:rPr>
      </w:pPr>
      <w:r w:rsidRPr="00267C20">
        <w:rPr>
          <w:sz w:val="24"/>
          <w:szCs w:val="24"/>
        </w:rPr>
        <w:t>5) перелік заходів, що їх має забезпечити орган або посадова особа місцевого самоврядування, щоб сприяти проведенню громадського оцінювання;</w:t>
      </w:r>
    </w:p>
    <w:p w14:paraId="4B9EA8DA" w14:textId="77777777" w:rsidR="005C376A" w:rsidRPr="00267C20" w:rsidRDefault="005C376A" w:rsidP="005C376A">
      <w:pPr>
        <w:ind w:firstLine="672"/>
        <w:jc w:val="both"/>
        <w:rPr>
          <w:sz w:val="24"/>
          <w:szCs w:val="24"/>
        </w:rPr>
      </w:pPr>
      <w:r w:rsidRPr="00267C20">
        <w:rPr>
          <w:sz w:val="24"/>
          <w:szCs w:val="24"/>
        </w:rPr>
        <w:t>6) список і контакти осіб (за наявності), які могли б увійти до складу робочої групи зі сприяння проведенню громадського оцінювання (далі — робоча група), якщо є необхідність у її створенні.</w:t>
      </w:r>
    </w:p>
    <w:p w14:paraId="20C0913C" w14:textId="77777777" w:rsidR="005C376A" w:rsidRPr="00267C20" w:rsidRDefault="005C376A" w:rsidP="005C376A">
      <w:pPr>
        <w:ind w:firstLine="672"/>
        <w:jc w:val="both"/>
        <w:rPr>
          <w:sz w:val="24"/>
          <w:szCs w:val="24"/>
        </w:rPr>
      </w:pPr>
      <w:r w:rsidRPr="00267C20">
        <w:rPr>
          <w:sz w:val="24"/>
          <w:szCs w:val="24"/>
        </w:rPr>
        <w:t>2. До повідомлення додається лист з описом попередньої діяльності ініціатора на території територіальної громади (у довільній формі).</w:t>
      </w:r>
    </w:p>
    <w:p w14:paraId="16905CB4" w14:textId="77777777" w:rsidR="005C376A" w:rsidRPr="00267C20" w:rsidRDefault="005C376A" w:rsidP="005C376A">
      <w:pPr>
        <w:ind w:firstLine="672"/>
        <w:jc w:val="both"/>
        <w:rPr>
          <w:sz w:val="24"/>
          <w:szCs w:val="24"/>
        </w:rPr>
      </w:pPr>
      <w:r w:rsidRPr="00267C20">
        <w:rPr>
          <w:sz w:val="24"/>
          <w:szCs w:val="24"/>
        </w:rPr>
        <w:t>3. Повідомлення про проведення громадського оцінювання подається:</w:t>
      </w:r>
    </w:p>
    <w:p w14:paraId="3B4117D1" w14:textId="037E15C2" w:rsidR="005C376A" w:rsidRPr="00267C20" w:rsidRDefault="005C376A" w:rsidP="005C376A">
      <w:pPr>
        <w:ind w:firstLine="672"/>
        <w:jc w:val="both"/>
        <w:rPr>
          <w:sz w:val="24"/>
          <w:szCs w:val="24"/>
        </w:rPr>
      </w:pPr>
      <w:r w:rsidRPr="00267C20">
        <w:rPr>
          <w:sz w:val="24"/>
          <w:szCs w:val="24"/>
        </w:rPr>
        <w:t>1) особисто в Великокучурівську сільську раду за адресою: с. Великий Кучурів, вул.Головна, 1 (де на копії робиться відмітка про його отримання);</w:t>
      </w:r>
    </w:p>
    <w:p w14:paraId="4B3B9021" w14:textId="77777777" w:rsidR="005C376A" w:rsidRPr="00267C20" w:rsidRDefault="005C376A" w:rsidP="005C376A">
      <w:pPr>
        <w:ind w:firstLine="672"/>
        <w:jc w:val="both"/>
        <w:rPr>
          <w:sz w:val="24"/>
          <w:szCs w:val="24"/>
        </w:rPr>
      </w:pPr>
      <w:r w:rsidRPr="00267C20">
        <w:rPr>
          <w:sz w:val="24"/>
          <w:szCs w:val="24"/>
        </w:rPr>
        <w:t>2) або надсилається рекомендованим листом з повідомленням про вручення;</w:t>
      </w:r>
    </w:p>
    <w:p w14:paraId="47152EB6" w14:textId="61657CF8" w:rsidR="005C376A" w:rsidRPr="00267C20" w:rsidRDefault="005C376A" w:rsidP="005C376A">
      <w:pPr>
        <w:ind w:firstLine="672"/>
        <w:jc w:val="both"/>
        <w:rPr>
          <w:sz w:val="24"/>
          <w:szCs w:val="24"/>
        </w:rPr>
      </w:pPr>
      <w:r w:rsidRPr="00267C20">
        <w:rPr>
          <w:sz w:val="24"/>
          <w:szCs w:val="24"/>
        </w:rPr>
        <w:t xml:space="preserve">3) за </w:t>
      </w:r>
      <w:r w:rsidR="00C86605" w:rsidRPr="00267C20">
        <w:rPr>
          <w:sz w:val="24"/>
          <w:szCs w:val="24"/>
        </w:rPr>
        <w:t xml:space="preserve">офіційною </w:t>
      </w:r>
      <w:r w:rsidRPr="00267C20">
        <w:rPr>
          <w:sz w:val="24"/>
          <w:szCs w:val="24"/>
        </w:rPr>
        <w:t xml:space="preserve">електронною адресою </w:t>
      </w:r>
      <w:r w:rsidR="00C86605" w:rsidRPr="00267C20">
        <w:rPr>
          <w:sz w:val="24"/>
          <w:szCs w:val="24"/>
        </w:rPr>
        <w:t>сільської ради</w:t>
      </w:r>
      <w:r w:rsidRPr="00267C20">
        <w:rPr>
          <w:sz w:val="24"/>
          <w:szCs w:val="24"/>
        </w:rPr>
        <w:t>, з якої автоматично приходить підтвердження про отримання.</w:t>
      </w:r>
    </w:p>
    <w:p w14:paraId="12ADC51A" w14:textId="77777777" w:rsidR="005C376A" w:rsidRPr="00267C20" w:rsidRDefault="005C376A" w:rsidP="005C376A">
      <w:pPr>
        <w:ind w:firstLine="672"/>
        <w:jc w:val="both"/>
        <w:rPr>
          <w:sz w:val="24"/>
          <w:szCs w:val="24"/>
        </w:rPr>
      </w:pPr>
      <w:r w:rsidRPr="00267C20">
        <w:rPr>
          <w:sz w:val="24"/>
          <w:szCs w:val="24"/>
        </w:rPr>
        <w:t xml:space="preserve">4. Ініціатор громадського оцінювання може подати окремий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частиною першою цієї статті. </w:t>
      </w:r>
    </w:p>
    <w:p w14:paraId="2F6F26C7" w14:textId="77777777" w:rsidR="005C376A" w:rsidRPr="00267C20" w:rsidRDefault="005C376A" w:rsidP="005C376A">
      <w:pPr>
        <w:ind w:firstLine="672"/>
        <w:jc w:val="both"/>
        <w:rPr>
          <w:sz w:val="24"/>
          <w:szCs w:val="24"/>
        </w:rPr>
      </w:pPr>
    </w:p>
    <w:p w14:paraId="562F59D6" w14:textId="77777777" w:rsidR="005C376A" w:rsidRPr="00267C20" w:rsidRDefault="005C376A" w:rsidP="005C376A">
      <w:pPr>
        <w:ind w:firstLine="672"/>
        <w:jc w:val="both"/>
        <w:rPr>
          <w:b/>
          <w:bCs/>
          <w:sz w:val="24"/>
          <w:szCs w:val="24"/>
        </w:rPr>
      </w:pPr>
      <w:r w:rsidRPr="00267C20">
        <w:rPr>
          <w:b/>
          <w:bCs/>
          <w:sz w:val="24"/>
          <w:szCs w:val="24"/>
        </w:rPr>
        <w:t>Стаття 7. Розгляд повідомлення про проведення громадського оцінювання</w:t>
      </w:r>
    </w:p>
    <w:p w14:paraId="719653C3" w14:textId="77777777" w:rsidR="005C376A" w:rsidRPr="00267C20" w:rsidRDefault="005C376A" w:rsidP="005C376A">
      <w:pPr>
        <w:ind w:firstLine="672"/>
        <w:jc w:val="both"/>
        <w:rPr>
          <w:sz w:val="24"/>
          <w:szCs w:val="24"/>
        </w:rPr>
      </w:pPr>
      <w:r w:rsidRPr="00267C20">
        <w:rPr>
          <w:sz w:val="24"/>
          <w:szCs w:val="24"/>
        </w:rPr>
        <w:t xml:space="preserve">1. Повідомлення про проведення громадського оцінювання в день отримання </w:t>
      </w:r>
      <w:r w:rsidRPr="00267C20">
        <w:rPr>
          <w:sz w:val="24"/>
          <w:szCs w:val="24"/>
        </w:rPr>
        <w:lastRenderedPageBreak/>
        <w:t>реєструється згідно з вимогами діловодства, про що уповноважений представник ініціатора повідомляється за адресою для офіційного листування.</w:t>
      </w:r>
    </w:p>
    <w:p w14:paraId="2F1844B2" w14:textId="77777777" w:rsidR="005C376A" w:rsidRPr="00267C20" w:rsidRDefault="005C376A" w:rsidP="005C376A">
      <w:pPr>
        <w:ind w:firstLine="672"/>
        <w:jc w:val="both"/>
        <w:rPr>
          <w:sz w:val="24"/>
          <w:szCs w:val="24"/>
        </w:rPr>
      </w:pPr>
      <w:r w:rsidRPr="00267C20">
        <w:rPr>
          <w:sz w:val="24"/>
          <w:szCs w:val="24"/>
        </w:rPr>
        <w:t>2. Відповідальна особа Ради впродовж 5-ти робочих днів перевіряє подані документи на відповідність статті 6 цього Положення і готує проєкт розпорядження.</w:t>
      </w:r>
    </w:p>
    <w:p w14:paraId="51102705" w14:textId="77777777" w:rsidR="005C376A" w:rsidRPr="00267C20" w:rsidRDefault="005C376A" w:rsidP="005C376A">
      <w:pPr>
        <w:ind w:firstLine="672"/>
        <w:jc w:val="both"/>
        <w:rPr>
          <w:sz w:val="24"/>
          <w:szCs w:val="24"/>
        </w:rPr>
      </w:pPr>
      <w:r w:rsidRPr="00267C20">
        <w:rPr>
          <w:sz w:val="24"/>
          <w:szCs w:val="24"/>
        </w:rPr>
        <w:t>3. За результатами розгляду повідомлення сільський голова ухвалює розпорядження про:</w:t>
      </w:r>
    </w:p>
    <w:p w14:paraId="73B5DA28" w14:textId="77777777" w:rsidR="005C376A" w:rsidRPr="00267C20" w:rsidRDefault="005C376A" w:rsidP="005C376A">
      <w:pPr>
        <w:ind w:firstLine="672"/>
        <w:jc w:val="both"/>
        <w:rPr>
          <w:sz w:val="24"/>
          <w:szCs w:val="24"/>
        </w:rPr>
      </w:pPr>
      <w:r w:rsidRPr="00267C20">
        <w:rPr>
          <w:sz w:val="24"/>
          <w:szCs w:val="24"/>
        </w:rPr>
        <w:t>1) сприяння проведенню громадського оцінювання;</w:t>
      </w:r>
    </w:p>
    <w:p w14:paraId="227F2D97" w14:textId="77777777" w:rsidR="005C376A" w:rsidRPr="00267C20" w:rsidRDefault="005C376A" w:rsidP="005C376A">
      <w:pPr>
        <w:ind w:firstLine="672"/>
        <w:jc w:val="both"/>
        <w:rPr>
          <w:sz w:val="24"/>
          <w:szCs w:val="24"/>
        </w:rPr>
      </w:pPr>
      <w:r w:rsidRPr="00267C20">
        <w:rPr>
          <w:sz w:val="24"/>
          <w:szCs w:val="24"/>
        </w:rPr>
        <w:t>2) відмову в проведенні громадського оцінювання в порядку, передбаченому частиною шостою цієї статті.</w:t>
      </w:r>
    </w:p>
    <w:p w14:paraId="0404B37B" w14:textId="77777777" w:rsidR="005C376A" w:rsidRPr="00267C20" w:rsidRDefault="005C376A" w:rsidP="005C376A">
      <w:pPr>
        <w:ind w:firstLine="672"/>
        <w:jc w:val="both"/>
        <w:rPr>
          <w:sz w:val="24"/>
          <w:szCs w:val="24"/>
        </w:rPr>
      </w:pPr>
      <w:r w:rsidRPr="00267C20">
        <w:rPr>
          <w:sz w:val="24"/>
          <w:szCs w:val="24"/>
        </w:rPr>
        <w:t>4. У розпорядженні сільського голови про сприяння проведенню громадського оцінювання зазначаються:</w:t>
      </w:r>
    </w:p>
    <w:p w14:paraId="43661CF2" w14:textId="77777777" w:rsidR="005C376A" w:rsidRPr="00267C20" w:rsidRDefault="005C376A" w:rsidP="005C376A">
      <w:pPr>
        <w:ind w:firstLine="672"/>
        <w:jc w:val="both"/>
        <w:rPr>
          <w:sz w:val="24"/>
          <w:szCs w:val="24"/>
        </w:rPr>
      </w:pPr>
      <w:r w:rsidRPr="00267C20">
        <w:rPr>
          <w:sz w:val="24"/>
          <w:szCs w:val="24"/>
        </w:rPr>
        <w:t>1) прізвище, ім’я, по батькові й посада відповідальної особи Ради, що опікується сприянням проведенню громадського оцінювання;</w:t>
      </w:r>
    </w:p>
    <w:p w14:paraId="3F7150A6" w14:textId="77777777" w:rsidR="005C376A" w:rsidRPr="00267C20" w:rsidRDefault="005C376A" w:rsidP="005C376A">
      <w:pPr>
        <w:ind w:firstLine="672"/>
        <w:jc w:val="both"/>
        <w:rPr>
          <w:sz w:val="24"/>
          <w:szCs w:val="24"/>
        </w:rPr>
      </w:pPr>
      <w:r w:rsidRPr="00267C20">
        <w:rPr>
          <w:sz w:val="24"/>
          <w:szCs w:val="24"/>
        </w:rPr>
        <w:t>2) перелік заходів, що їх має забезпечити орган або посадова особа місцевого самоврядування, щоб сприяти проведенню громадського оцінювання, із зазначенням строків і відповідальних виконавців;</w:t>
      </w:r>
    </w:p>
    <w:p w14:paraId="792FB6E2" w14:textId="77777777" w:rsidR="005C376A" w:rsidRPr="00267C20" w:rsidRDefault="005C376A" w:rsidP="005C376A">
      <w:pPr>
        <w:ind w:firstLine="672"/>
        <w:jc w:val="both"/>
        <w:rPr>
          <w:sz w:val="24"/>
          <w:szCs w:val="24"/>
        </w:rPr>
      </w:pPr>
      <w:r w:rsidRPr="00267C20">
        <w:rPr>
          <w:sz w:val="24"/>
          <w:szCs w:val="24"/>
        </w:rPr>
        <w:t>3) інформація про утворення і склад робочої групи, якщо є необхідність у її створенні.</w:t>
      </w:r>
    </w:p>
    <w:p w14:paraId="3688005A" w14:textId="77777777" w:rsidR="005C376A" w:rsidRPr="00267C20" w:rsidRDefault="005C376A" w:rsidP="005C376A">
      <w:pPr>
        <w:ind w:firstLine="672"/>
        <w:jc w:val="both"/>
        <w:rPr>
          <w:sz w:val="24"/>
          <w:szCs w:val="24"/>
        </w:rPr>
      </w:pPr>
      <w:r w:rsidRPr="00267C20">
        <w:rPr>
          <w:sz w:val="24"/>
          <w:szCs w:val="24"/>
        </w:rPr>
        <w:t>5. Дата видання такого розпорядження є датою початку проведення громадського оцінювання.</w:t>
      </w:r>
    </w:p>
    <w:p w14:paraId="1A82471A" w14:textId="77777777" w:rsidR="005C376A" w:rsidRPr="00267C20" w:rsidRDefault="005C376A" w:rsidP="005C376A">
      <w:pPr>
        <w:ind w:firstLine="672"/>
        <w:jc w:val="both"/>
        <w:rPr>
          <w:sz w:val="24"/>
          <w:szCs w:val="24"/>
        </w:rPr>
      </w:pPr>
      <w:r w:rsidRPr="00267C20">
        <w:rPr>
          <w:sz w:val="24"/>
          <w:szCs w:val="24"/>
        </w:rPr>
        <w:t>6. У проведенні громадського оцінювання може бути відмовлено в таких випадках:</w:t>
      </w:r>
    </w:p>
    <w:p w14:paraId="12EE7216" w14:textId="77777777" w:rsidR="005C376A" w:rsidRPr="00267C20" w:rsidRDefault="005C376A" w:rsidP="005C376A">
      <w:pPr>
        <w:ind w:firstLine="672"/>
        <w:jc w:val="both"/>
        <w:rPr>
          <w:sz w:val="24"/>
          <w:szCs w:val="24"/>
        </w:rPr>
      </w:pPr>
      <w:r w:rsidRPr="00267C20">
        <w:rPr>
          <w:sz w:val="24"/>
          <w:szCs w:val="24"/>
        </w:rPr>
        <w:t>1) повідомлення ініціатора громадського оцінювання не відповідає вимогам, визначеним частинами першою і другою статті 6 цього Положення;</w:t>
      </w:r>
    </w:p>
    <w:p w14:paraId="609B6DF6" w14:textId="77777777" w:rsidR="005C376A" w:rsidRPr="00267C20" w:rsidRDefault="005C376A" w:rsidP="005C376A">
      <w:pPr>
        <w:ind w:firstLine="672"/>
        <w:jc w:val="both"/>
        <w:rPr>
          <w:sz w:val="24"/>
          <w:szCs w:val="24"/>
        </w:rPr>
      </w:pPr>
      <w:r w:rsidRPr="00267C20">
        <w:rPr>
          <w:sz w:val="24"/>
          <w:szCs w:val="24"/>
        </w:rPr>
        <w:t>2) предмет громадського оцінювання спрямований на оцінку діяльності, що не належить до повноважень органів і посадових осіб місцевого самоврядування;</w:t>
      </w:r>
    </w:p>
    <w:p w14:paraId="45D66A82" w14:textId="77777777" w:rsidR="005C376A" w:rsidRPr="00267C20" w:rsidRDefault="005C376A" w:rsidP="005C376A">
      <w:pPr>
        <w:ind w:firstLine="672"/>
        <w:jc w:val="both"/>
        <w:rPr>
          <w:sz w:val="24"/>
          <w:szCs w:val="24"/>
        </w:rPr>
      </w:pPr>
      <w:r w:rsidRPr="00267C20">
        <w:rPr>
          <w:sz w:val="24"/>
          <w:szCs w:val="24"/>
        </w:rPr>
        <w:t>3) член керівного органу ініціатора громадського оцінювання є близькою особою члена органу й/або посадової особи місцевого самоврядування, діяльність якої є предметом громадського оцінювання.</w:t>
      </w:r>
    </w:p>
    <w:p w14:paraId="4DC0C588" w14:textId="77777777" w:rsidR="005C376A" w:rsidRPr="00267C20" w:rsidRDefault="005C376A" w:rsidP="005C376A">
      <w:pPr>
        <w:ind w:firstLine="672"/>
        <w:jc w:val="both"/>
        <w:rPr>
          <w:sz w:val="24"/>
          <w:szCs w:val="24"/>
        </w:rPr>
      </w:pPr>
      <w:r w:rsidRPr="00267C20">
        <w:rPr>
          <w:sz w:val="24"/>
          <w:szCs w:val="24"/>
        </w:rPr>
        <w:t>Термін «близька особа» вживається у визначенні, наданому Законом України «Про запобігання корупції».</w:t>
      </w:r>
    </w:p>
    <w:p w14:paraId="7766D71B" w14:textId="77777777" w:rsidR="005C376A" w:rsidRPr="00267C20" w:rsidRDefault="005C376A" w:rsidP="005C376A">
      <w:pPr>
        <w:ind w:firstLine="672"/>
        <w:jc w:val="both"/>
        <w:rPr>
          <w:sz w:val="24"/>
          <w:szCs w:val="24"/>
        </w:rPr>
      </w:pPr>
      <w:r w:rsidRPr="00267C20">
        <w:rPr>
          <w:sz w:val="24"/>
          <w:szCs w:val="24"/>
        </w:rPr>
        <w:t>7. Невмотивована відмова в проведенні громадського оцінювання або відмова з підстав, не передбачених частиною шостою цієї статті, не допускається.</w:t>
      </w:r>
    </w:p>
    <w:p w14:paraId="3F572BCF" w14:textId="77777777" w:rsidR="005C376A" w:rsidRPr="00267C20" w:rsidRDefault="005C376A" w:rsidP="005C376A">
      <w:pPr>
        <w:ind w:firstLine="672"/>
        <w:jc w:val="both"/>
        <w:rPr>
          <w:sz w:val="24"/>
          <w:szCs w:val="24"/>
        </w:rPr>
      </w:pPr>
      <w:r w:rsidRPr="00267C20">
        <w:rPr>
          <w:sz w:val="24"/>
          <w:szCs w:val="24"/>
        </w:rPr>
        <w:t>8. Копія розпорядження про сприяння проведенню громадського оцінювання або про відмову в його проведенні із зазначенням підстави відмови та її обґрунтування надсилається ініціатору громадського оцінювання за адресою для офіційного листування не пізніше ніж через 7 робочих днів з дня отримання повідомлення про проведення громадського оцінювання.</w:t>
      </w:r>
    </w:p>
    <w:p w14:paraId="0E386790" w14:textId="587003E1" w:rsidR="005C376A" w:rsidRPr="00267C20" w:rsidRDefault="005C376A" w:rsidP="005C376A">
      <w:pPr>
        <w:ind w:firstLine="672"/>
        <w:jc w:val="both"/>
        <w:rPr>
          <w:sz w:val="24"/>
          <w:szCs w:val="24"/>
        </w:rPr>
      </w:pPr>
      <w:r w:rsidRPr="00267C20">
        <w:rPr>
          <w:sz w:val="24"/>
          <w:szCs w:val="24"/>
        </w:rPr>
        <w:t>9. Повідомлення про проведення громадського оцінювання, розпорядження про сприяння проведенню громадського оцінювання або про відмову в його проведенні із зазначенням підстави для такої відмови та її обґрунтування також оприлюднюються на офіційному вебсайті Ради невідкладно, але не пізніше ніж через 5 робочих днів з дня отримання повідомлення або видання розпорядження.</w:t>
      </w:r>
    </w:p>
    <w:p w14:paraId="24E9BE1B" w14:textId="77777777" w:rsidR="005C376A" w:rsidRPr="00267C20" w:rsidRDefault="005C376A" w:rsidP="005C376A">
      <w:pPr>
        <w:ind w:firstLine="672"/>
        <w:jc w:val="both"/>
        <w:rPr>
          <w:sz w:val="24"/>
          <w:szCs w:val="24"/>
        </w:rPr>
      </w:pPr>
    </w:p>
    <w:p w14:paraId="362ECD87" w14:textId="77777777" w:rsidR="005C376A" w:rsidRPr="00267C20" w:rsidRDefault="005C376A" w:rsidP="005C376A">
      <w:pPr>
        <w:ind w:firstLine="672"/>
        <w:jc w:val="both"/>
        <w:rPr>
          <w:b/>
          <w:bCs/>
          <w:sz w:val="24"/>
          <w:szCs w:val="24"/>
        </w:rPr>
      </w:pPr>
      <w:r w:rsidRPr="00267C20">
        <w:rPr>
          <w:b/>
          <w:bCs/>
          <w:sz w:val="24"/>
          <w:szCs w:val="24"/>
        </w:rPr>
        <w:t>Стаття 8. Сприяння в проведенні громадського оцінювання</w:t>
      </w:r>
    </w:p>
    <w:p w14:paraId="3C8F84F7" w14:textId="77777777" w:rsidR="005C376A" w:rsidRPr="00267C20" w:rsidRDefault="005C376A" w:rsidP="005C376A">
      <w:pPr>
        <w:ind w:firstLine="672"/>
        <w:jc w:val="both"/>
        <w:rPr>
          <w:sz w:val="24"/>
          <w:szCs w:val="24"/>
        </w:rPr>
      </w:pPr>
      <w:r w:rsidRPr="00267C20">
        <w:rPr>
          <w:sz w:val="24"/>
          <w:szCs w:val="24"/>
        </w:rPr>
        <w:t>1. Документи й інформація на запит ініціатора громадського оцінювання готуються і надаються відповідно до Закону України «Про доступ до публічної інформації».</w:t>
      </w:r>
    </w:p>
    <w:p w14:paraId="68ECD829" w14:textId="77777777" w:rsidR="005C376A" w:rsidRPr="00267C20" w:rsidRDefault="005C376A" w:rsidP="005C376A">
      <w:pPr>
        <w:ind w:firstLine="672"/>
        <w:jc w:val="both"/>
        <w:rPr>
          <w:sz w:val="24"/>
          <w:szCs w:val="24"/>
        </w:rPr>
      </w:pPr>
      <w:r w:rsidRPr="00267C20">
        <w:rPr>
          <w:sz w:val="24"/>
          <w:szCs w:val="24"/>
        </w:rPr>
        <w:t>2. Орган місцевого самоврядування, який володіє запитуваною інформацією, допомагає ініціатору, наскільки це практично можливо, ідентифікувати запитувані документи, надає можливість представникам ініціатора ознайомитися з оригіналом чи копією в спеціальному місці для роботи запитувачів з документами або отримати копію цього документа в будь-якій доступній формі чи форматі за їхнім вибором.</w:t>
      </w:r>
    </w:p>
    <w:p w14:paraId="612D9454" w14:textId="77777777" w:rsidR="005C376A" w:rsidRPr="00267C20" w:rsidRDefault="005C376A" w:rsidP="005C376A">
      <w:pPr>
        <w:ind w:firstLine="672"/>
        <w:jc w:val="both"/>
        <w:rPr>
          <w:sz w:val="24"/>
          <w:szCs w:val="24"/>
        </w:rPr>
      </w:pPr>
      <w:r w:rsidRPr="00267C20">
        <w:rPr>
          <w:sz w:val="24"/>
          <w:szCs w:val="24"/>
        </w:rPr>
        <w:lastRenderedPageBreak/>
        <w:t>3. У процесі проведення громадського оцінювання його ініціатор може подати повторні або додаткові запити на інформацію з метою отримання публічної інформації, що необхідна для проведення оцінювання.</w:t>
      </w:r>
    </w:p>
    <w:p w14:paraId="2CA048E3" w14:textId="77777777" w:rsidR="005C376A" w:rsidRPr="00267C20" w:rsidRDefault="005C376A" w:rsidP="005C376A">
      <w:pPr>
        <w:ind w:firstLine="672"/>
        <w:jc w:val="both"/>
        <w:rPr>
          <w:sz w:val="24"/>
          <w:szCs w:val="24"/>
        </w:rPr>
      </w:pPr>
    </w:p>
    <w:p w14:paraId="1C18F54C" w14:textId="77777777" w:rsidR="005C376A" w:rsidRPr="00267C20" w:rsidRDefault="005C376A" w:rsidP="005C376A">
      <w:pPr>
        <w:ind w:firstLine="672"/>
        <w:jc w:val="both"/>
        <w:rPr>
          <w:b/>
          <w:bCs/>
          <w:sz w:val="24"/>
          <w:szCs w:val="24"/>
        </w:rPr>
      </w:pPr>
      <w:r w:rsidRPr="00267C20">
        <w:rPr>
          <w:b/>
          <w:bCs/>
          <w:sz w:val="24"/>
          <w:szCs w:val="24"/>
        </w:rPr>
        <w:t>Стаття 9. Діяльність робочої групи зі сприяння в проведенні громадського оцінювання</w:t>
      </w:r>
    </w:p>
    <w:p w14:paraId="04872D5E" w14:textId="77777777" w:rsidR="005C376A" w:rsidRPr="00267C20" w:rsidRDefault="005C376A" w:rsidP="005C376A">
      <w:pPr>
        <w:ind w:firstLine="672"/>
        <w:jc w:val="both"/>
        <w:rPr>
          <w:sz w:val="24"/>
          <w:szCs w:val="24"/>
        </w:rPr>
      </w:pPr>
      <w:r w:rsidRPr="00267C20">
        <w:rPr>
          <w:sz w:val="24"/>
          <w:szCs w:val="24"/>
        </w:rPr>
        <w:t>1. У разі утворення робочої групи до її складу обов’язково включаються представники відповідного ініціатора. До складу робочої групи можуть також входити представники громадських об’єднань та інших суб’єктів (за пропозицією ініціатора громадського оцінювання), депутати Ради, посадові особи виконавчих органів Ради, відповідальна особа Ради, інші посадові особи, а також фахівці, діяльність яких пов’язана з предметом громадського оцінювання.</w:t>
      </w:r>
    </w:p>
    <w:p w14:paraId="50E430EF" w14:textId="77777777" w:rsidR="005C376A" w:rsidRPr="00267C20" w:rsidRDefault="005C376A" w:rsidP="005C376A">
      <w:pPr>
        <w:ind w:firstLine="672"/>
        <w:jc w:val="both"/>
        <w:rPr>
          <w:sz w:val="24"/>
          <w:szCs w:val="24"/>
        </w:rPr>
      </w:pPr>
      <w:r w:rsidRPr="00267C20">
        <w:rPr>
          <w:sz w:val="24"/>
          <w:szCs w:val="24"/>
        </w:rPr>
        <w:t>2. Регламент проведення засідань робочої групи визначається самою робочою групою.</w:t>
      </w:r>
    </w:p>
    <w:p w14:paraId="5D362D18" w14:textId="77777777" w:rsidR="005C376A" w:rsidRPr="00267C20" w:rsidRDefault="005C376A" w:rsidP="005C376A">
      <w:pPr>
        <w:ind w:firstLine="672"/>
        <w:jc w:val="both"/>
        <w:rPr>
          <w:sz w:val="24"/>
          <w:szCs w:val="24"/>
        </w:rPr>
      </w:pPr>
      <w:r w:rsidRPr="00267C20">
        <w:rPr>
          <w:sz w:val="24"/>
          <w:szCs w:val="24"/>
        </w:rPr>
        <w:t>3. Робоча група:</w:t>
      </w:r>
    </w:p>
    <w:p w14:paraId="026CDD9F" w14:textId="77777777" w:rsidR="005C376A" w:rsidRPr="00267C20" w:rsidRDefault="005C376A" w:rsidP="005C376A">
      <w:pPr>
        <w:ind w:firstLine="672"/>
        <w:jc w:val="both"/>
        <w:rPr>
          <w:sz w:val="24"/>
          <w:szCs w:val="24"/>
        </w:rPr>
      </w:pPr>
      <w:r w:rsidRPr="00267C20">
        <w:rPr>
          <w:sz w:val="24"/>
          <w:szCs w:val="24"/>
        </w:rPr>
        <w:t>1) відповідає за сприяння в реалізації робочого плану проведення громадського оцінювання;</w:t>
      </w:r>
    </w:p>
    <w:p w14:paraId="257EBF75" w14:textId="77777777" w:rsidR="005C376A" w:rsidRPr="00267C20" w:rsidRDefault="005C376A" w:rsidP="005C376A">
      <w:pPr>
        <w:ind w:firstLine="672"/>
        <w:jc w:val="both"/>
        <w:rPr>
          <w:sz w:val="24"/>
          <w:szCs w:val="24"/>
        </w:rPr>
      </w:pPr>
      <w:r w:rsidRPr="00267C20">
        <w:rPr>
          <w:sz w:val="24"/>
          <w:szCs w:val="24"/>
        </w:rPr>
        <w:t>2) сприяє в організації і проведенні ініціатором соціологічних досліджень та спостережень (опитування, анкетування, контент-аналіз інформаційних матеріалів, фокус-групи, глибинні інтерв’ю тощо);</w:t>
      </w:r>
    </w:p>
    <w:p w14:paraId="0A83A2CF" w14:textId="77777777" w:rsidR="005C376A" w:rsidRPr="00267C20" w:rsidRDefault="005C376A" w:rsidP="005C376A">
      <w:pPr>
        <w:ind w:firstLine="672"/>
        <w:jc w:val="both"/>
        <w:rPr>
          <w:sz w:val="24"/>
          <w:szCs w:val="24"/>
        </w:rPr>
      </w:pPr>
      <w:r w:rsidRPr="00267C20">
        <w:rPr>
          <w:sz w:val="24"/>
          <w:szCs w:val="24"/>
        </w:rPr>
        <w:t>3) опрацьовує проєкти висновків і пропозицій, що їх розробляє ініціатор за результатами проведення громадського оцінювання;</w:t>
      </w:r>
    </w:p>
    <w:p w14:paraId="77098542" w14:textId="77777777" w:rsidR="005C376A" w:rsidRPr="00267C20" w:rsidRDefault="005C376A" w:rsidP="005C376A">
      <w:pPr>
        <w:ind w:firstLine="672"/>
        <w:jc w:val="both"/>
        <w:rPr>
          <w:sz w:val="24"/>
          <w:szCs w:val="24"/>
        </w:rPr>
      </w:pPr>
      <w:r w:rsidRPr="00267C20">
        <w:rPr>
          <w:sz w:val="24"/>
          <w:szCs w:val="24"/>
        </w:rPr>
        <w:t>4) розв’язує інші питання, пов’язані зі сприянням проведенню громадського оцінювання і розгляду їх результатів.</w:t>
      </w:r>
    </w:p>
    <w:p w14:paraId="434A3FAB" w14:textId="77777777" w:rsidR="005C376A" w:rsidRPr="00267C20" w:rsidRDefault="005C376A" w:rsidP="005C376A">
      <w:pPr>
        <w:ind w:firstLine="672"/>
        <w:jc w:val="both"/>
        <w:rPr>
          <w:sz w:val="24"/>
          <w:szCs w:val="24"/>
        </w:rPr>
      </w:pPr>
      <w:r w:rsidRPr="00267C20">
        <w:rPr>
          <w:sz w:val="24"/>
          <w:szCs w:val="24"/>
        </w:rPr>
        <w:t>4. Якщо робоча група не створена, її функції виконує відповідальна особа Ради у співпраці з ініціатором.</w:t>
      </w:r>
    </w:p>
    <w:p w14:paraId="1279655B" w14:textId="77777777" w:rsidR="005C376A" w:rsidRPr="00267C20" w:rsidRDefault="005C376A" w:rsidP="005C376A">
      <w:pPr>
        <w:ind w:firstLine="672"/>
        <w:jc w:val="both"/>
        <w:rPr>
          <w:sz w:val="24"/>
          <w:szCs w:val="24"/>
        </w:rPr>
      </w:pPr>
    </w:p>
    <w:p w14:paraId="56320C8E" w14:textId="77777777" w:rsidR="005C376A" w:rsidRPr="00267C20" w:rsidRDefault="005C376A" w:rsidP="005C376A">
      <w:pPr>
        <w:ind w:firstLine="672"/>
        <w:jc w:val="both"/>
        <w:rPr>
          <w:b/>
          <w:bCs/>
          <w:sz w:val="24"/>
          <w:szCs w:val="24"/>
        </w:rPr>
      </w:pPr>
      <w:r w:rsidRPr="00267C20">
        <w:rPr>
          <w:b/>
          <w:bCs/>
          <w:sz w:val="24"/>
          <w:szCs w:val="24"/>
        </w:rPr>
        <w:t>Стаття 10. Проведення громадського оцінювання</w:t>
      </w:r>
    </w:p>
    <w:p w14:paraId="59187BC6" w14:textId="77777777" w:rsidR="005C376A" w:rsidRPr="00267C20" w:rsidRDefault="005C376A" w:rsidP="005C376A">
      <w:pPr>
        <w:ind w:firstLine="672"/>
        <w:jc w:val="both"/>
        <w:rPr>
          <w:sz w:val="24"/>
          <w:szCs w:val="24"/>
        </w:rPr>
      </w:pPr>
      <w:r w:rsidRPr="00267C20">
        <w:rPr>
          <w:sz w:val="24"/>
          <w:szCs w:val="24"/>
        </w:rPr>
        <w:t>1. Громадське оцінювання триває не більше ніж три місяці.</w:t>
      </w:r>
    </w:p>
    <w:p w14:paraId="1B51531E" w14:textId="77777777" w:rsidR="005C376A" w:rsidRPr="00267C20" w:rsidRDefault="005C376A" w:rsidP="005C376A">
      <w:pPr>
        <w:ind w:firstLine="672"/>
        <w:jc w:val="both"/>
        <w:rPr>
          <w:sz w:val="24"/>
          <w:szCs w:val="24"/>
        </w:rPr>
      </w:pPr>
      <w:r w:rsidRPr="00267C20">
        <w:rPr>
          <w:sz w:val="24"/>
          <w:szCs w:val="24"/>
        </w:rPr>
        <w:t>2. За результатами громадського оцінювання готуються висновки і пропозиції, які разом з супровідним листом на ім’я сільського голови, оформленим за зразком, що наведений у додатку 2, подаються:</w:t>
      </w:r>
    </w:p>
    <w:p w14:paraId="69ECF244" w14:textId="6D51606A" w:rsidR="005C376A" w:rsidRPr="00267C20" w:rsidRDefault="005C376A" w:rsidP="005C376A">
      <w:pPr>
        <w:ind w:firstLine="672"/>
        <w:jc w:val="both"/>
        <w:rPr>
          <w:sz w:val="24"/>
          <w:szCs w:val="24"/>
        </w:rPr>
      </w:pPr>
      <w:r w:rsidRPr="00267C20">
        <w:rPr>
          <w:sz w:val="24"/>
          <w:szCs w:val="24"/>
        </w:rPr>
        <w:t>1) особисто в</w:t>
      </w:r>
      <w:r w:rsidR="00305834" w:rsidRPr="00267C20">
        <w:rPr>
          <w:sz w:val="24"/>
          <w:szCs w:val="24"/>
        </w:rPr>
        <w:t xml:space="preserve"> Великокучурівській сільській раді за адресою: с. Великий Кучурів, вул.Головна, 1 </w:t>
      </w:r>
      <w:r w:rsidRPr="00267C20">
        <w:rPr>
          <w:sz w:val="24"/>
          <w:szCs w:val="24"/>
        </w:rPr>
        <w:t>(де на копії супровідного листа проставляється відмітка про</w:t>
      </w:r>
      <w:r w:rsidR="00305834" w:rsidRPr="00267C20">
        <w:rPr>
          <w:sz w:val="24"/>
          <w:szCs w:val="24"/>
        </w:rPr>
        <w:t xml:space="preserve"> </w:t>
      </w:r>
      <w:r w:rsidRPr="00267C20">
        <w:rPr>
          <w:sz w:val="24"/>
          <w:szCs w:val="24"/>
        </w:rPr>
        <w:t>отримання)</w:t>
      </w:r>
      <w:r w:rsidR="00305834" w:rsidRPr="00267C20">
        <w:rPr>
          <w:sz w:val="24"/>
          <w:szCs w:val="24"/>
        </w:rPr>
        <w:t>;</w:t>
      </w:r>
      <w:r w:rsidRPr="00267C20">
        <w:rPr>
          <w:sz w:val="24"/>
          <w:szCs w:val="24"/>
        </w:rPr>
        <w:t xml:space="preserve"> </w:t>
      </w:r>
    </w:p>
    <w:p w14:paraId="42170D92" w14:textId="77777777" w:rsidR="005C376A" w:rsidRPr="00267C20" w:rsidRDefault="005C376A" w:rsidP="005C376A">
      <w:pPr>
        <w:ind w:firstLine="672"/>
        <w:jc w:val="both"/>
        <w:rPr>
          <w:sz w:val="24"/>
          <w:szCs w:val="24"/>
        </w:rPr>
      </w:pPr>
      <w:r w:rsidRPr="00267C20">
        <w:rPr>
          <w:sz w:val="24"/>
          <w:szCs w:val="24"/>
        </w:rPr>
        <w:t>2) рекомендованим листом з повідомленням про вручення;</w:t>
      </w:r>
    </w:p>
    <w:p w14:paraId="09705EFA" w14:textId="0FF4D827" w:rsidR="005C376A" w:rsidRPr="00267C20" w:rsidRDefault="005C376A" w:rsidP="005C376A">
      <w:pPr>
        <w:ind w:firstLine="672"/>
        <w:jc w:val="both"/>
        <w:rPr>
          <w:sz w:val="24"/>
          <w:szCs w:val="24"/>
        </w:rPr>
      </w:pPr>
      <w:r w:rsidRPr="00267C20">
        <w:rPr>
          <w:sz w:val="24"/>
          <w:szCs w:val="24"/>
        </w:rPr>
        <w:t xml:space="preserve">3) за </w:t>
      </w:r>
      <w:r w:rsidR="00C86605" w:rsidRPr="00267C20">
        <w:rPr>
          <w:sz w:val="24"/>
          <w:szCs w:val="24"/>
        </w:rPr>
        <w:t xml:space="preserve">офіційною </w:t>
      </w:r>
      <w:r w:rsidRPr="00267C20">
        <w:rPr>
          <w:sz w:val="24"/>
          <w:szCs w:val="24"/>
        </w:rPr>
        <w:t xml:space="preserve">електронною адресою </w:t>
      </w:r>
      <w:r w:rsidR="00C86605" w:rsidRPr="00267C20">
        <w:rPr>
          <w:sz w:val="24"/>
          <w:szCs w:val="24"/>
        </w:rPr>
        <w:t>сільської ради</w:t>
      </w:r>
      <w:r w:rsidRPr="00267C20">
        <w:rPr>
          <w:sz w:val="24"/>
          <w:szCs w:val="24"/>
        </w:rPr>
        <w:t>, з якої автоматично приходить підтвердження про отримання.</w:t>
      </w:r>
    </w:p>
    <w:p w14:paraId="36F8547E" w14:textId="77777777" w:rsidR="005C376A" w:rsidRPr="00267C20" w:rsidRDefault="005C376A" w:rsidP="005C376A">
      <w:pPr>
        <w:ind w:firstLine="672"/>
        <w:jc w:val="both"/>
        <w:rPr>
          <w:sz w:val="24"/>
          <w:szCs w:val="24"/>
        </w:rPr>
      </w:pPr>
      <w:r w:rsidRPr="00267C20">
        <w:rPr>
          <w:sz w:val="24"/>
          <w:szCs w:val="24"/>
        </w:rPr>
        <w:t>3. Висновки і пропозиції мають містити:</w:t>
      </w:r>
    </w:p>
    <w:p w14:paraId="6FCE3E09" w14:textId="77777777" w:rsidR="005C376A" w:rsidRPr="00267C20" w:rsidRDefault="005C376A" w:rsidP="005C376A">
      <w:pPr>
        <w:ind w:firstLine="672"/>
        <w:jc w:val="both"/>
        <w:rPr>
          <w:sz w:val="24"/>
          <w:szCs w:val="24"/>
        </w:rPr>
      </w:pPr>
      <w:r w:rsidRPr="00267C20">
        <w:rPr>
          <w:sz w:val="24"/>
          <w:szCs w:val="24"/>
        </w:rPr>
        <w:t>1) інформацію про ініціатора;</w:t>
      </w:r>
    </w:p>
    <w:p w14:paraId="562EDE6C" w14:textId="77777777" w:rsidR="005C376A" w:rsidRPr="00267C20" w:rsidRDefault="005C376A" w:rsidP="005C376A">
      <w:pPr>
        <w:ind w:firstLine="672"/>
        <w:jc w:val="both"/>
        <w:rPr>
          <w:sz w:val="24"/>
          <w:szCs w:val="24"/>
        </w:rPr>
      </w:pPr>
      <w:r w:rsidRPr="00267C20">
        <w:rPr>
          <w:sz w:val="24"/>
          <w:szCs w:val="24"/>
        </w:rPr>
        <w:t>2) період, предмет і мету проведення громадського оцінювання;</w:t>
      </w:r>
    </w:p>
    <w:p w14:paraId="5F17B883" w14:textId="77777777" w:rsidR="005C376A" w:rsidRPr="00267C20" w:rsidRDefault="005C376A" w:rsidP="005C376A">
      <w:pPr>
        <w:ind w:firstLine="672"/>
        <w:jc w:val="both"/>
        <w:rPr>
          <w:sz w:val="24"/>
          <w:szCs w:val="24"/>
        </w:rPr>
      </w:pPr>
      <w:r w:rsidRPr="00267C20">
        <w:rPr>
          <w:sz w:val="24"/>
          <w:szCs w:val="24"/>
        </w:rPr>
        <w:t>3) відомості про осіб, які проводили громадське оцінювання;</w:t>
      </w:r>
    </w:p>
    <w:p w14:paraId="2C0E6D48" w14:textId="77777777" w:rsidR="005C376A" w:rsidRPr="00267C20" w:rsidRDefault="005C376A" w:rsidP="005C376A">
      <w:pPr>
        <w:ind w:firstLine="672"/>
        <w:jc w:val="both"/>
        <w:rPr>
          <w:sz w:val="24"/>
          <w:szCs w:val="24"/>
        </w:rPr>
      </w:pPr>
      <w:r w:rsidRPr="00267C20">
        <w:rPr>
          <w:sz w:val="24"/>
          <w:szCs w:val="24"/>
        </w:rPr>
        <w:t>4) короткий опис методів і способів збору й аналізу інформації (проведення дослідження);</w:t>
      </w:r>
    </w:p>
    <w:p w14:paraId="40832804" w14:textId="77777777" w:rsidR="005C376A" w:rsidRPr="00267C20" w:rsidRDefault="005C376A" w:rsidP="005C376A">
      <w:pPr>
        <w:ind w:firstLine="672"/>
        <w:jc w:val="both"/>
        <w:rPr>
          <w:sz w:val="24"/>
          <w:szCs w:val="24"/>
        </w:rPr>
      </w:pPr>
      <w:r w:rsidRPr="00267C20">
        <w:rPr>
          <w:sz w:val="24"/>
          <w:szCs w:val="24"/>
        </w:rPr>
        <w:t>5) перелік документів і/або інших об’єктів, які дослідили для проведення громадського оцінювання;</w:t>
      </w:r>
    </w:p>
    <w:p w14:paraId="02A2F886" w14:textId="77777777" w:rsidR="005C376A" w:rsidRPr="00267C20" w:rsidRDefault="005C376A" w:rsidP="005C376A">
      <w:pPr>
        <w:ind w:firstLine="672"/>
        <w:jc w:val="both"/>
        <w:rPr>
          <w:sz w:val="24"/>
          <w:szCs w:val="24"/>
        </w:rPr>
      </w:pPr>
      <w:r w:rsidRPr="00267C20">
        <w:rPr>
          <w:sz w:val="24"/>
          <w:szCs w:val="24"/>
        </w:rPr>
        <w:t>6) період діяльності посадової (-их) особи (осіб), органу (-ів) місцевого самоврядування, за який проводилося громадське оцінювання;</w:t>
      </w:r>
    </w:p>
    <w:p w14:paraId="4124E2B4" w14:textId="77777777" w:rsidR="005C376A" w:rsidRPr="00267C20" w:rsidRDefault="005C376A" w:rsidP="005C376A">
      <w:pPr>
        <w:ind w:firstLine="672"/>
        <w:jc w:val="both"/>
        <w:rPr>
          <w:sz w:val="24"/>
          <w:szCs w:val="24"/>
        </w:rPr>
      </w:pPr>
      <w:r w:rsidRPr="00267C20">
        <w:rPr>
          <w:sz w:val="24"/>
          <w:szCs w:val="24"/>
        </w:rPr>
        <w:t>7) висновки і пропозиції, підготовлені за результатами аналізу зібраної інформації, що спрямовані на вдосконалення роботи органів та посадових осіб місцевого самоврядування.</w:t>
      </w:r>
    </w:p>
    <w:p w14:paraId="3F19EBCF" w14:textId="77777777" w:rsidR="005C376A" w:rsidRPr="00267C20" w:rsidRDefault="005C376A" w:rsidP="005C376A">
      <w:pPr>
        <w:ind w:firstLine="672"/>
        <w:jc w:val="both"/>
        <w:rPr>
          <w:sz w:val="24"/>
          <w:szCs w:val="24"/>
        </w:rPr>
      </w:pPr>
      <w:r w:rsidRPr="00267C20">
        <w:rPr>
          <w:sz w:val="24"/>
          <w:szCs w:val="24"/>
        </w:rPr>
        <w:t xml:space="preserve">8) назва органу (-ів) місцевого самоврядування, на розгляд якого (-их) скеровуються </w:t>
      </w:r>
      <w:r w:rsidRPr="00267C20">
        <w:rPr>
          <w:sz w:val="24"/>
          <w:szCs w:val="24"/>
        </w:rPr>
        <w:lastRenderedPageBreak/>
        <w:t>висновки і пропозиції.</w:t>
      </w:r>
    </w:p>
    <w:p w14:paraId="60783B90" w14:textId="77777777" w:rsidR="005C376A" w:rsidRPr="00267C20" w:rsidRDefault="005C376A" w:rsidP="005C376A">
      <w:pPr>
        <w:ind w:firstLine="672"/>
        <w:jc w:val="both"/>
        <w:rPr>
          <w:sz w:val="24"/>
          <w:szCs w:val="24"/>
        </w:rPr>
      </w:pPr>
      <w:r w:rsidRPr="00267C20">
        <w:rPr>
          <w:sz w:val="24"/>
          <w:szCs w:val="24"/>
        </w:rPr>
        <w:t>4. Висновки та пропозиції можуть стосуватися виключно питань, віднесених до повноважень органів і посадових осіб місцевого самоврядування і питань, які є предметом громадського оцінювання, містити чіткі рекомендації й опис заходів з їх впровадження. Вони також можуть містити обґрунтовану оцінку.</w:t>
      </w:r>
    </w:p>
    <w:p w14:paraId="7F91FB92" w14:textId="77777777" w:rsidR="005C376A" w:rsidRPr="00267C20" w:rsidRDefault="005C376A" w:rsidP="005C376A">
      <w:pPr>
        <w:ind w:firstLine="672"/>
        <w:jc w:val="both"/>
        <w:rPr>
          <w:sz w:val="24"/>
          <w:szCs w:val="24"/>
        </w:rPr>
      </w:pPr>
      <w:r w:rsidRPr="00267C20">
        <w:rPr>
          <w:sz w:val="24"/>
          <w:szCs w:val="24"/>
        </w:rPr>
        <w:t>5. Якщо ініціатор не подав висновки і пропозиції, підготовлені за результатами громадського оцінювання у строк, передбачений частиною першою цієї статті, громадське оцінювання вважається таким, що не відбулося.</w:t>
      </w:r>
    </w:p>
    <w:p w14:paraId="1E6CFE56" w14:textId="77777777" w:rsidR="005C376A" w:rsidRPr="00267C20" w:rsidRDefault="005C376A" w:rsidP="005C376A">
      <w:pPr>
        <w:ind w:firstLine="672"/>
        <w:jc w:val="both"/>
        <w:rPr>
          <w:sz w:val="24"/>
          <w:szCs w:val="24"/>
        </w:rPr>
      </w:pPr>
      <w:r w:rsidRPr="00267C20">
        <w:rPr>
          <w:sz w:val="24"/>
          <w:szCs w:val="24"/>
        </w:rPr>
        <w:t>6. Ініціатор, який не подав висновків і пропозицій, не може ініціювати проведення та/або брати участь у проведенні інших громадських оцінювань діяльності органів і посадових осіб місцевого самоврядування протягом 365-ти календарних днів з дня завершення строку для подання висновків і пропозицій.</w:t>
      </w:r>
    </w:p>
    <w:p w14:paraId="5665EB1A" w14:textId="77777777" w:rsidR="005C376A" w:rsidRPr="00267C20" w:rsidRDefault="005C376A" w:rsidP="005C376A">
      <w:pPr>
        <w:ind w:firstLine="672"/>
        <w:jc w:val="both"/>
        <w:rPr>
          <w:sz w:val="24"/>
          <w:szCs w:val="24"/>
        </w:rPr>
      </w:pPr>
      <w:r w:rsidRPr="00267C20">
        <w:rPr>
          <w:sz w:val="24"/>
          <w:szCs w:val="24"/>
        </w:rPr>
        <w:t>7. Заборона, передбачена частиною шостою цієї статті, не може обмежувати права ініціатора на доступ до публічної інформації та стосується виключно права участі в проведенні громадських оцінювань.</w:t>
      </w:r>
    </w:p>
    <w:p w14:paraId="1EF937B0" w14:textId="64DD78A4" w:rsidR="005C376A" w:rsidRPr="00267C20" w:rsidRDefault="005C376A" w:rsidP="005C376A">
      <w:pPr>
        <w:ind w:firstLine="672"/>
        <w:jc w:val="both"/>
        <w:rPr>
          <w:sz w:val="24"/>
          <w:szCs w:val="24"/>
        </w:rPr>
      </w:pPr>
      <w:r w:rsidRPr="00267C20">
        <w:rPr>
          <w:sz w:val="24"/>
          <w:szCs w:val="24"/>
        </w:rPr>
        <w:t xml:space="preserve">8. Висновки і пропозиції або інформація про те, що громадське оцінювання не відбулося, оприлюднюється на офіційному вебсайті Ради невідкладно, але не пізніше ніж через 5 робочих днів з дня отримання таких висновків і пропозицій або завершення строку для подання висновків і пропозицій. </w:t>
      </w:r>
    </w:p>
    <w:p w14:paraId="59DA1C59" w14:textId="77777777" w:rsidR="005C376A" w:rsidRPr="00267C20" w:rsidRDefault="005C376A" w:rsidP="005C376A">
      <w:pPr>
        <w:ind w:firstLine="672"/>
        <w:jc w:val="both"/>
        <w:rPr>
          <w:sz w:val="24"/>
          <w:szCs w:val="24"/>
        </w:rPr>
      </w:pPr>
    </w:p>
    <w:p w14:paraId="1F7E7221" w14:textId="77777777" w:rsidR="005C376A" w:rsidRPr="00267C20" w:rsidRDefault="005C376A" w:rsidP="00305834">
      <w:pPr>
        <w:ind w:firstLine="672"/>
        <w:jc w:val="center"/>
        <w:rPr>
          <w:b/>
          <w:bCs/>
          <w:sz w:val="24"/>
          <w:szCs w:val="24"/>
        </w:rPr>
      </w:pPr>
      <w:r w:rsidRPr="00267C20">
        <w:rPr>
          <w:b/>
          <w:bCs/>
          <w:sz w:val="24"/>
          <w:szCs w:val="24"/>
        </w:rPr>
        <w:t>Розділ ІІІ.</w:t>
      </w:r>
    </w:p>
    <w:p w14:paraId="50ED0FC3" w14:textId="77777777" w:rsidR="005C376A" w:rsidRPr="00267C20" w:rsidRDefault="005C376A" w:rsidP="00305834">
      <w:pPr>
        <w:ind w:firstLine="672"/>
        <w:jc w:val="center"/>
        <w:rPr>
          <w:b/>
          <w:bCs/>
          <w:sz w:val="24"/>
          <w:szCs w:val="24"/>
        </w:rPr>
      </w:pPr>
      <w:r w:rsidRPr="00267C20">
        <w:rPr>
          <w:b/>
          <w:bCs/>
          <w:sz w:val="24"/>
          <w:szCs w:val="24"/>
        </w:rPr>
        <w:t>РОЗГЛЯД ВИСНОВКІВ І ПРОПОЗИЦІЙ ГРОМАДСЬКОГО ОЦІНЮВАННЯ</w:t>
      </w:r>
    </w:p>
    <w:p w14:paraId="31829963" w14:textId="77777777" w:rsidR="005C376A" w:rsidRPr="00267C20" w:rsidRDefault="005C376A" w:rsidP="005C376A">
      <w:pPr>
        <w:ind w:firstLine="672"/>
        <w:jc w:val="both"/>
        <w:rPr>
          <w:sz w:val="24"/>
          <w:szCs w:val="24"/>
        </w:rPr>
      </w:pPr>
    </w:p>
    <w:p w14:paraId="7A4333DE" w14:textId="77777777" w:rsidR="005C376A" w:rsidRPr="00267C20" w:rsidRDefault="005C376A" w:rsidP="005C376A">
      <w:pPr>
        <w:ind w:firstLine="672"/>
        <w:jc w:val="both"/>
        <w:rPr>
          <w:b/>
          <w:bCs/>
          <w:sz w:val="24"/>
          <w:szCs w:val="24"/>
        </w:rPr>
      </w:pPr>
      <w:r w:rsidRPr="00267C20">
        <w:rPr>
          <w:b/>
          <w:bCs/>
          <w:sz w:val="24"/>
          <w:szCs w:val="24"/>
        </w:rPr>
        <w:t>Стаття 11. Загальний порядок розгляду висновків і пропозицій</w:t>
      </w:r>
    </w:p>
    <w:p w14:paraId="7F29C1BB" w14:textId="77777777" w:rsidR="005C376A" w:rsidRPr="00267C20" w:rsidRDefault="005C376A" w:rsidP="005C376A">
      <w:pPr>
        <w:ind w:firstLine="672"/>
        <w:jc w:val="both"/>
        <w:rPr>
          <w:sz w:val="24"/>
          <w:szCs w:val="24"/>
        </w:rPr>
      </w:pPr>
      <w:r w:rsidRPr="00267C20">
        <w:rPr>
          <w:sz w:val="24"/>
          <w:szCs w:val="24"/>
        </w:rPr>
        <w:t>1. Висновки і пропозиції, підготовлені за результатами громадського оцінювання, розглядає Рада й/або виконавчий комітет Ради відповідно до їхніх повноважень.</w:t>
      </w:r>
    </w:p>
    <w:p w14:paraId="7FFA2D53" w14:textId="77777777" w:rsidR="005C376A" w:rsidRPr="00267C20" w:rsidRDefault="005C376A" w:rsidP="005C376A">
      <w:pPr>
        <w:ind w:firstLine="672"/>
        <w:jc w:val="both"/>
        <w:rPr>
          <w:sz w:val="24"/>
          <w:szCs w:val="24"/>
        </w:rPr>
      </w:pPr>
      <w:r w:rsidRPr="00267C20">
        <w:rPr>
          <w:sz w:val="24"/>
          <w:szCs w:val="24"/>
        </w:rPr>
        <w:t>2. Висновки і пропозиції, підготовлені за результатами громадського оцінювання, має розглянути виконавчий комітет сільської ради за участю ініціатора протягом 30-ти робочих днів з дня їх надходження, а місцева рада — на наступній черговій сесії Ради.</w:t>
      </w:r>
    </w:p>
    <w:p w14:paraId="3BA9B5E0" w14:textId="77777777" w:rsidR="005C376A" w:rsidRPr="00267C20" w:rsidRDefault="005C376A" w:rsidP="005C376A">
      <w:pPr>
        <w:ind w:firstLine="672"/>
        <w:jc w:val="both"/>
        <w:rPr>
          <w:sz w:val="24"/>
          <w:szCs w:val="24"/>
        </w:rPr>
      </w:pPr>
      <w:r w:rsidRPr="00267C20">
        <w:rPr>
          <w:sz w:val="24"/>
          <w:szCs w:val="24"/>
        </w:rPr>
        <w:t>3. За наслідками розгляду висновків і пропозицій, підготовлених за результатами громадського оцінювання, Рада й/або виконавчий комітет Ради ухвалює рішення, яке підлягає оприлюдненню.</w:t>
      </w:r>
    </w:p>
    <w:p w14:paraId="78B31B6D" w14:textId="77777777" w:rsidR="005C376A" w:rsidRPr="00267C20" w:rsidRDefault="005C376A" w:rsidP="005C376A">
      <w:pPr>
        <w:ind w:firstLine="672"/>
        <w:jc w:val="both"/>
        <w:rPr>
          <w:sz w:val="24"/>
          <w:szCs w:val="24"/>
        </w:rPr>
      </w:pPr>
      <w:r w:rsidRPr="00267C20">
        <w:rPr>
          <w:sz w:val="24"/>
          <w:szCs w:val="24"/>
        </w:rPr>
        <w:t>4. Рада й/або виконавчий комітет Ради щодо кожної з поданих пропозицій, підготовлених за результатами громадського оцінювання, вирішує:</w:t>
      </w:r>
    </w:p>
    <w:p w14:paraId="0A3028A0" w14:textId="77777777" w:rsidR="005C376A" w:rsidRPr="00267C20" w:rsidRDefault="005C376A" w:rsidP="005C376A">
      <w:pPr>
        <w:ind w:firstLine="672"/>
        <w:jc w:val="both"/>
        <w:rPr>
          <w:sz w:val="24"/>
          <w:szCs w:val="24"/>
        </w:rPr>
      </w:pPr>
      <w:r w:rsidRPr="00267C20">
        <w:rPr>
          <w:sz w:val="24"/>
          <w:szCs w:val="24"/>
        </w:rPr>
        <w:t>1) взяти до уваги висновок і підтримати пропозицію — у такому разі зазначаються конкретні заходи для її реалізації та календарний план їх виконання (далі — план заходів);</w:t>
      </w:r>
    </w:p>
    <w:p w14:paraId="749337B2" w14:textId="77777777" w:rsidR="005C376A" w:rsidRPr="00267C20" w:rsidRDefault="005C376A" w:rsidP="005C376A">
      <w:pPr>
        <w:ind w:firstLine="672"/>
        <w:jc w:val="both"/>
        <w:rPr>
          <w:sz w:val="24"/>
          <w:szCs w:val="24"/>
        </w:rPr>
      </w:pPr>
      <w:r w:rsidRPr="00267C20">
        <w:rPr>
          <w:sz w:val="24"/>
          <w:szCs w:val="24"/>
        </w:rPr>
        <w:t>2) взяти до уваги висновок, але не підтримати пропозицію — у такому разі зазначаються аргументовані причини цього рішення;</w:t>
      </w:r>
    </w:p>
    <w:p w14:paraId="4ECCA2FF" w14:textId="77777777" w:rsidR="005C376A" w:rsidRPr="00267C20" w:rsidRDefault="005C376A" w:rsidP="005C376A">
      <w:pPr>
        <w:ind w:firstLine="672"/>
        <w:jc w:val="both"/>
        <w:rPr>
          <w:sz w:val="24"/>
          <w:szCs w:val="24"/>
        </w:rPr>
      </w:pPr>
      <w:r w:rsidRPr="00267C20">
        <w:rPr>
          <w:sz w:val="24"/>
          <w:szCs w:val="24"/>
        </w:rPr>
        <w:t>3) взяти до уваги висновок та підтримати пропозицію частково — у такому разі зазначаються і причини часткового врахування, і заходи для реалізації частини врахованої пропозиції, план заходів та відповідальні за це посадові особи.</w:t>
      </w:r>
    </w:p>
    <w:p w14:paraId="1B95E9E1" w14:textId="77777777" w:rsidR="005C376A" w:rsidRPr="00267C20" w:rsidRDefault="005C376A" w:rsidP="005C376A">
      <w:pPr>
        <w:ind w:firstLine="672"/>
        <w:jc w:val="both"/>
        <w:rPr>
          <w:sz w:val="24"/>
          <w:szCs w:val="24"/>
        </w:rPr>
      </w:pPr>
      <w:r w:rsidRPr="00267C20">
        <w:rPr>
          <w:sz w:val="24"/>
          <w:szCs w:val="24"/>
        </w:rPr>
        <w:t>5. План заходів обов’язково повинен містити такі пункти:</w:t>
      </w:r>
    </w:p>
    <w:p w14:paraId="613A1D06" w14:textId="77777777" w:rsidR="005C376A" w:rsidRPr="00267C20" w:rsidRDefault="005C376A" w:rsidP="005C376A">
      <w:pPr>
        <w:ind w:firstLine="672"/>
        <w:jc w:val="both"/>
        <w:rPr>
          <w:sz w:val="24"/>
          <w:szCs w:val="24"/>
        </w:rPr>
      </w:pPr>
      <w:r w:rsidRPr="00267C20">
        <w:rPr>
          <w:sz w:val="24"/>
          <w:szCs w:val="24"/>
        </w:rPr>
        <w:t>1) короткий опис предмету громадського оцінювання;</w:t>
      </w:r>
    </w:p>
    <w:p w14:paraId="0D78698A" w14:textId="77777777" w:rsidR="005C376A" w:rsidRPr="00267C20" w:rsidRDefault="005C376A" w:rsidP="005C376A">
      <w:pPr>
        <w:ind w:firstLine="672"/>
        <w:jc w:val="both"/>
        <w:rPr>
          <w:sz w:val="24"/>
          <w:szCs w:val="24"/>
        </w:rPr>
      </w:pPr>
      <w:r w:rsidRPr="00267C20">
        <w:rPr>
          <w:sz w:val="24"/>
          <w:szCs w:val="24"/>
        </w:rPr>
        <w:t>2) перелік заходів, необхідних для подолання проблеми, і посадові особи, відповідальні за їх виконання;</w:t>
      </w:r>
    </w:p>
    <w:p w14:paraId="5F759E5C" w14:textId="77777777" w:rsidR="005C376A" w:rsidRPr="00267C20" w:rsidRDefault="005C376A" w:rsidP="005C376A">
      <w:pPr>
        <w:ind w:firstLine="672"/>
        <w:jc w:val="both"/>
        <w:rPr>
          <w:sz w:val="24"/>
          <w:szCs w:val="24"/>
        </w:rPr>
      </w:pPr>
      <w:r w:rsidRPr="00267C20">
        <w:rPr>
          <w:sz w:val="24"/>
          <w:szCs w:val="24"/>
        </w:rPr>
        <w:t>3) строки виконання заходів;</w:t>
      </w:r>
    </w:p>
    <w:p w14:paraId="3E491759" w14:textId="77777777" w:rsidR="005C376A" w:rsidRPr="00267C20" w:rsidRDefault="005C376A" w:rsidP="005C376A">
      <w:pPr>
        <w:ind w:firstLine="672"/>
        <w:jc w:val="both"/>
        <w:rPr>
          <w:sz w:val="24"/>
          <w:szCs w:val="24"/>
        </w:rPr>
      </w:pPr>
      <w:r w:rsidRPr="00267C20">
        <w:rPr>
          <w:sz w:val="24"/>
          <w:szCs w:val="24"/>
        </w:rPr>
        <w:t>4) розмір бюджетних призначень, необхідних для виконання заходів.</w:t>
      </w:r>
    </w:p>
    <w:p w14:paraId="151188B4" w14:textId="77777777" w:rsidR="005C376A" w:rsidRPr="00267C20" w:rsidRDefault="005C376A" w:rsidP="005C376A">
      <w:pPr>
        <w:ind w:firstLine="672"/>
        <w:jc w:val="both"/>
        <w:rPr>
          <w:sz w:val="24"/>
          <w:szCs w:val="24"/>
        </w:rPr>
      </w:pPr>
    </w:p>
    <w:p w14:paraId="5CB60CEC" w14:textId="77777777" w:rsidR="005C376A" w:rsidRPr="00267C20" w:rsidRDefault="005C376A" w:rsidP="005C376A">
      <w:pPr>
        <w:ind w:firstLine="672"/>
        <w:jc w:val="both"/>
        <w:rPr>
          <w:b/>
          <w:bCs/>
          <w:sz w:val="24"/>
          <w:szCs w:val="24"/>
        </w:rPr>
      </w:pPr>
      <w:r w:rsidRPr="00267C20">
        <w:rPr>
          <w:b/>
          <w:bCs/>
          <w:sz w:val="24"/>
          <w:szCs w:val="24"/>
        </w:rPr>
        <w:t>Стаття 12. Організація розгляду висновків і пропозицій Радою та її виконавчим комітетом</w:t>
      </w:r>
    </w:p>
    <w:p w14:paraId="4F1AA807" w14:textId="77777777" w:rsidR="005C376A" w:rsidRPr="00267C20" w:rsidRDefault="005C376A" w:rsidP="005C376A">
      <w:pPr>
        <w:ind w:firstLine="672"/>
        <w:jc w:val="both"/>
        <w:rPr>
          <w:sz w:val="24"/>
          <w:szCs w:val="24"/>
        </w:rPr>
      </w:pPr>
      <w:r w:rsidRPr="00267C20">
        <w:rPr>
          <w:sz w:val="24"/>
          <w:szCs w:val="24"/>
        </w:rPr>
        <w:t xml:space="preserve">1. Сільський голова організовує процес розгляду і врахування висновків та </w:t>
      </w:r>
      <w:r w:rsidRPr="00267C20">
        <w:rPr>
          <w:sz w:val="24"/>
          <w:szCs w:val="24"/>
        </w:rPr>
        <w:lastRenderedPageBreak/>
        <w:t>пропозицій, підготовлених за результатами громадського оцінювання залежно від того, кому вони адресовані й до компетенції яких органів належить порушене питання, і регулярно інформує про результати уповноваженого представника ініціатора за адресою для офіційного листування, а також територіальну громаду через розміщення інформації на офіційному вебсайті Ради.</w:t>
      </w:r>
    </w:p>
    <w:p w14:paraId="4CACFCC5" w14:textId="77777777" w:rsidR="005C376A" w:rsidRPr="00267C20" w:rsidRDefault="005C376A" w:rsidP="005C376A">
      <w:pPr>
        <w:ind w:firstLine="672"/>
        <w:jc w:val="both"/>
        <w:rPr>
          <w:sz w:val="24"/>
          <w:szCs w:val="24"/>
        </w:rPr>
      </w:pPr>
      <w:r w:rsidRPr="00267C20">
        <w:rPr>
          <w:sz w:val="24"/>
          <w:szCs w:val="24"/>
        </w:rPr>
        <w:t>2. Сільський голова впродовж 3-х робочих днів після отримання висновків і пропозицій, підготовлених за результатами громадського оцінювання, своїм дорученням визначає один або більше виконавчих органів Ради, у компетенцію яких входить розв’язання питань, що були предметом громадського оцінювання. Якщо два і більше, то один із них визначається як профільний виконавчий орган Ради.</w:t>
      </w:r>
    </w:p>
    <w:p w14:paraId="2369DE72" w14:textId="0642D0CB" w:rsidR="005C376A" w:rsidRPr="00267C20" w:rsidRDefault="005C376A" w:rsidP="005C376A">
      <w:pPr>
        <w:ind w:firstLine="672"/>
        <w:jc w:val="both"/>
        <w:rPr>
          <w:sz w:val="24"/>
          <w:szCs w:val="24"/>
        </w:rPr>
      </w:pPr>
      <w:r w:rsidRPr="00267C20">
        <w:rPr>
          <w:sz w:val="24"/>
          <w:szCs w:val="24"/>
        </w:rPr>
        <w:t xml:space="preserve">3. Доручення оприлюднюються </w:t>
      </w:r>
      <w:r w:rsidR="00305834" w:rsidRPr="00267C20">
        <w:rPr>
          <w:sz w:val="24"/>
          <w:szCs w:val="24"/>
        </w:rPr>
        <w:t xml:space="preserve">на </w:t>
      </w:r>
      <w:r w:rsidRPr="00267C20">
        <w:rPr>
          <w:sz w:val="24"/>
          <w:szCs w:val="24"/>
        </w:rPr>
        <w:t>офіційно</w:t>
      </w:r>
      <w:r w:rsidR="00305834" w:rsidRPr="00267C20">
        <w:rPr>
          <w:sz w:val="24"/>
          <w:szCs w:val="24"/>
        </w:rPr>
        <w:t>му</w:t>
      </w:r>
      <w:r w:rsidRPr="00267C20">
        <w:rPr>
          <w:sz w:val="24"/>
          <w:szCs w:val="24"/>
        </w:rPr>
        <w:t xml:space="preserve"> вебсайт</w:t>
      </w:r>
      <w:r w:rsidR="00305834" w:rsidRPr="00267C20">
        <w:rPr>
          <w:sz w:val="24"/>
          <w:szCs w:val="24"/>
        </w:rPr>
        <w:t>і</w:t>
      </w:r>
      <w:r w:rsidRPr="00267C20">
        <w:rPr>
          <w:sz w:val="24"/>
          <w:szCs w:val="24"/>
        </w:rPr>
        <w:t xml:space="preserve"> Ради й надсилаються за офіційною адресою для листування чи передаються особисто уповноваженому представнику ініціативної групи невідкладно після прийняття, але не пізніше ніж через </w:t>
      </w:r>
      <w:r w:rsidR="00305834" w:rsidRPr="00267C20">
        <w:rPr>
          <w:sz w:val="24"/>
          <w:szCs w:val="24"/>
        </w:rPr>
        <w:t>5</w:t>
      </w:r>
      <w:r w:rsidRPr="00267C20">
        <w:rPr>
          <w:sz w:val="24"/>
          <w:szCs w:val="24"/>
        </w:rPr>
        <w:t xml:space="preserve"> робочих дні</w:t>
      </w:r>
      <w:r w:rsidR="00305834" w:rsidRPr="00267C20">
        <w:rPr>
          <w:sz w:val="24"/>
          <w:szCs w:val="24"/>
        </w:rPr>
        <w:t>в</w:t>
      </w:r>
      <w:r w:rsidRPr="00267C20">
        <w:rPr>
          <w:sz w:val="24"/>
          <w:szCs w:val="24"/>
        </w:rPr>
        <w:t xml:space="preserve"> з дня видання доручення.</w:t>
      </w:r>
    </w:p>
    <w:p w14:paraId="2F877CD4" w14:textId="77777777" w:rsidR="005C376A" w:rsidRPr="00267C20" w:rsidRDefault="005C376A" w:rsidP="005C376A">
      <w:pPr>
        <w:ind w:firstLine="672"/>
        <w:jc w:val="both"/>
        <w:rPr>
          <w:sz w:val="24"/>
          <w:szCs w:val="24"/>
        </w:rPr>
      </w:pPr>
      <w:r w:rsidRPr="00267C20">
        <w:rPr>
          <w:sz w:val="24"/>
          <w:szCs w:val="24"/>
        </w:rPr>
        <w:t>4. Відповідальність за координацію роботи виконавчих органів Ради над розглядом висновків і пропозицій, підготовлених за результатами громадського оцінювання, комунікацію з представниками ініціатора й оприлюднення документів на офіційному вебсайті Ради покладається на відповідальну особу Ради.</w:t>
      </w:r>
    </w:p>
    <w:p w14:paraId="7BCC9A71" w14:textId="77777777" w:rsidR="005C376A" w:rsidRPr="00267C20" w:rsidRDefault="005C376A" w:rsidP="005C376A">
      <w:pPr>
        <w:ind w:firstLine="672"/>
        <w:jc w:val="both"/>
        <w:rPr>
          <w:sz w:val="24"/>
          <w:szCs w:val="24"/>
        </w:rPr>
      </w:pPr>
      <w:r w:rsidRPr="00267C20">
        <w:rPr>
          <w:sz w:val="24"/>
          <w:szCs w:val="24"/>
        </w:rPr>
        <w:t>5. Висновки і пропозиції негайно, але не пізніше наступного робочого дня, скеровуються виконавчим органам Ради, визначеним у дорученні сільського голови.</w:t>
      </w:r>
    </w:p>
    <w:p w14:paraId="734DE18D" w14:textId="77777777" w:rsidR="005C376A" w:rsidRPr="00267C20" w:rsidRDefault="005C376A" w:rsidP="005C376A">
      <w:pPr>
        <w:ind w:firstLine="672"/>
        <w:jc w:val="both"/>
        <w:rPr>
          <w:sz w:val="24"/>
          <w:szCs w:val="24"/>
        </w:rPr>
      </w:pPr>
      <w:r w:rsidRPr="00267C20">
        <w:rPr>
          <w:sz w:val="24"/>
          <w:szCs w:val="24"/>
        </w:rPr>
        <w:t>6. Виконавчі органи Ради впродовж 10-ти робочих днів з дати видання відповідного доручення розглядають за участі ініціатора висновки й пропозиції, підготовлені за результатами громадського оцінювання, і за результатом розгляду готують проєкт рішення Ради чи її виконавчого комітету з урахуванням вимог частини четвертої і п’ятої статті 10 цього Положення.</w:t>
      </w:r>
    </w:p>
    <w:p w14:paraId="0DD2CBD9" w14:textId="77777777" w:rsidR="005C376A" w:rsidRPr="00267C20" w:rsidRDefault="005C376A" w:rsidP="005C376A">
      <w:pPr>
        <w:ind w:firstLine="672"/>
        <w:jc w:val="both"/>
        <w:rPr>
          <w:sz w:val="24"/>
          <w:szCs w:val="24"/>
        </w:rPr>
      </w:pPr>
      <w:r w:rsidRPr="00267C20">
        <w:rPr>
          <w:sz w:val="24"/>
          <w:szCs w:val="24"/>
        </w:rPr>
        <w:t>7. Розроблений проєкт рішення з супровідною документацією не пізніше ніж через 10 робочих днів з дати видання відповідного доручення передається сільському голові, надсилається ініціатору й оприлюднюється на офіційному вебсайті Ради.</w:t>
      </w:r>
    </w:p>
    <w:p w14:paraId="6AE2ED6A" w14:textId="77777777" w:rsidR="005C376A" w:rsidRPr="00267C20" w:rsidRDefault="005C376A" w:rsidP="005C376A">
      <w:pPr>
        <w:ind w:firstLine="672"/>
        <w:jc w:val="both"/>
        <w:rPr>
          <w:sz w:val="24"/>
          <w:szCs w:val="24"/>
        </w:rPr>
      </w:pPr>
      <w:r w:rsidRPr="00267C20">
        <w:rPr>
          <w:sz w:val="24"/>
          <w:szCs w:val="24"/>
        </w:rPr>
        <w:t>8. Сільський голова за участі ініціатора розглядає висновки і пропозиції, підготовлені за результатами громадського оцінювання, і проєкт рішення Ради / виконавчого комітету, підготовлений виконавчими органами.</w:t>
      </w:r>
    </w:p>
    <w:p w14:paraId="1EBAF472" w14:textId="77777777" w:rsidR="005C376A" w:rsidRPr="00267C20" w:rsidRDefault="005C376A" w:rsidP="005C376A">
      <w:pPr>
        <w:ind w:firstLine="672"/>
        <w:jc w:val="both"/>
        <w:rPr>
          <w:sz w:val="24"/>
          <w:szCs w:val="24"/>
        </w:rPr>
      </w:pPr>
      <w:r w:rsidRPr="00267C20">
        <w:rPr>
          <w:sz w:val="24"/>
          <w:szCs w:val="24"/>
        </w:rPr>
        <w:t>9. Після розгляду й узгодження тексту сільський голова передає на реєстрацію розроблений профільним виконавчим органом проєкт рішення і ставить його в проєкт порядку денного наступного чергового пленарного засідання Ради, засідання виконавчого комітету Ради відповідно до положень регламенту Ради, регламенту виконавчого комітету Ради.</w:t>
      </w:r>
    </w:p>
    <w:p w14:paraId="0540737D" w14:textId="77777777" w:rsidR="005C376A" w:rsidRPr="00267C20" w:rsidRDefault="005C376A" w:rsidP="005C376A">
      <w:pPr>
        <w:ind w:firstLine="672"/>
        <w:jc w:val="both"/>
        <w:rPr>
          <w:sz w:val="24"/>
          <w:szCs w:val="24"/>
        </w:rPr>
      </w:pPr>
      <w:r w:rsidRPr="00267C20">
        <w:rPr>
          <w:sz w:val="24"/>
          <w:szCs w:val="24"/>
        </w:rPr>
        <w:t>10. Якщо проєкт рішення є регуляторним актом, також потрібно дотриматися процедури, що передбачена Законом України «Про засади державної регуляторної політики в сфері господарської діяльності».</w:t>
      </w:r>
    </w:p>
    <w:p w14:paraId="149B2D1F" w14:textId="77777777" w:rsidR="005C376A" w:rsidRPr="00267C20" w:rsidRDefault="005C376A" w:rsidP="005C376A">
      <w:pPr>
        <w:ind w:firstLine="672"/>
        <w:jc w:val="both"/>
        <w:rPr>
          <w:sz w:val="24"/>
          <w:szCs w:val="24"/>
        </w:rPr>
      </w:pPr>
      <w:r w:rsidRPr="00267C20">
        <w:rPr>
          <w:sz w:val="24"/>
          <w:szCs w:val="24"/>
        </w:rPr>
        <w:t>11. Відповідальність за координацію розгляду й доопрацювання проєкту рішення Ради постійними комісіями, розгляд такого проєкту на засіданні Ради, залучення до роботи представників ініціатора й оприлюднення документів на офіційному вебсайті покладається на секретаря Ради.</w:t>
      </w:r>
    </w:p>
    <w:p w14:paraId="201EC645" w14:textId="77777777" w:rsidR="005C376A" w:rsidRPr="00267C20" w:rsidRDefault="005C376A" w:rsidP="005C376A">
      <w:pPr>
        <w:ind w:firstLine="672"/>
        <w:jc w:val="both"/>
        <w:rPr>
          <w:sz w:val="24"/>
          <w:szCs w:val="24"/>
        </w:rPr>
      </w:pPr>
      <w:r w:rsidRPr="00267C20">
        <w:rPr>
          <w:sz w:val="24"/>
          <w:szCs w:val="24"/>
        </w:rPr>
        <w:t>Відповідальність за розгляд проєкту рішення виконавчим комітетом Ради, залучення до роботи представників ініціатора, оприлюднення документів на офіційному вебсайті Ради покладається на секретаря виконавчого комітету Ради.</w:t>
      </w:r>
    </w:p>
    <w:p w14:paraId="57A90DE5" w14:textId="77777777" w:rsidR="005C376A" w:rsidRPr="00267C20" w:rsidRDefault="005C376A" w:rsidP="005C376A">
      <w:pPr>
        <w:ind w:firstLine="672"/>
        <w:jc w:val="both"/>
        <w:rPr>
          <w:sz w:val="24"/>
          <w:szCs w:val="24"/>
        </w:rPr>
      </w:pPr>
      <w:r w:rsidRPr="00267C20">
        <w:rPr>
          <w:sz w:val="24"/>
          <w:szCs w:val="24"/>
        </w:rPr>
        <w:t>12. На засідання постійних комісій Ради, пленарне засідання Ради, засідання виконавчого комітету Ради обов’язково запрошуються ініціатор і представник профільного виконавчого органу Ради, який розробляв проєкт рішення, з правом виступити під час обговорення відповідного питання.</w:t>
      </w:r>
    </w:p>
    <w:p w14:paraId="0B86F950" w14:textId="77777777" w:rsidR="005C376A" w:rsidRPr="00267C20" w:rsidRDefault="005C376A" w:rsidP="005C376A">
      <w:pPr>
        <w:ind w:firstLine="672"/>
        <w:jc w:val="both"/>
        <w:rPr>
          <w:sz w:val="24"/>
          <w:szCs w:val="24"/>
        </w:rPr>
      </w:pPr>
      <w:r w:rsidRPr="00267C20">
        <w:rPr>
          <w:sz w:val="24"/>
          <w:szCs w:val="24"/>
        </w:rPr>
        <w:t xml:space="preserve">Відсутність висновків або рекомендацій постійних комісій не може бути підставою </w:t>
      </w:r>
      <w:r w:rsidRPr="00267C20">
        <w:rPr>
          <w:sz w:val="24"/>
          <w:szCs w:val="24"/>
        </w:rPr>
        <w:lastRenderedPageBreak/>
        <w:t>для відмови в розгляді підготовленого проєкту рішення Ради на пленарному засіданні.</w:t>
      </w:r>
    </w:p>
    <w:p w14:paraId="541733D9" w14:textId="4C50B55E" w:rsidR="005C376A" w:rsidRPr="00267C20" w:rsidRDefault="005C376A" w:rsidP="005C376A">
      <w:pPr>
        <w:ind w:firstLine="672"/>
        <w:jc w:val="both"/>
        <w:rPr>
          <w:sz w:val="24"/>
          <w:szCs w:val="24"/>
        </w:rPr>
      </w:pPr>
      <w:r w:rsidRPr="00267C20">
        <w:rPr>
          <w:sz w:val="24"/>
          <w:szCs w:val="24"/>
        </w:rPr>
        <w:t>13. На офіційному вебсайті Ради оприлюднюється така інформація:</w:t>
      </w:r>
    </w:p>
    <w:p w14:paraId="192CF81B" w14:textId="77777777" w:rsidR="005C376A" w:rsidRPr="00267C20" w:rsidRDefault="005C376A" w:rsidP="005C376A">
      <w:pPr>
        <w:ind w:firstLine="672"/>
        <w:jc w:val="both"/>
        <w:rPr>
          <w:sz w:val="24"/>
          <w:szCs w:val="24"/>
        </w:rPr>
      </w:pPr>
      <w:r w:rsidRPr="00267C20">
        <w:rPr>
          <w:sz w:val="24"/>
          <w:szCs w:val="24"/>
        </w:rPr>
        <w:t>1) підготовлений у процесі розгляду висновків і пропозицій проєкт рішення Ради й/або виконавчого комітету Ради;</w:t>
      </w:r>
    </w:p>
    <w:p w14:paraId="6D36E957" w14:textId="77777777" w:rsidR="005C376A" w:rsidRPr="00267C20" w:rsidRDefault="005C376A" w:rsidP="005C376A">
      <w:pPr>
        <w:ind w:firstLine="672"/>
        <w:jc w:val="both"/>
        <w:rPr>
          <w:sz w:val="24"/>
          <w:szCs w:val="24"/>
        </w:rPr>
      </w:pPr>
      <w:r w:rsidRPr="00267C20">
        <w:rPr>
          <w:sz w:val="24"/>
          <w:szCs w:val="24"/>
        </w:rPr>
        <w:t>2) дата, місце і час розгляду відповідного проєкту рішення на пленарному засіданні Ради й/або виконавчого комітету Ради;</w:t>
      </w:r>
    </w:p>
    <w:p w14:paraId="6EA29E05" w14:textId="77777777" w:rsidR="005C376A" w:rsidRPr="00267C20" w:rsidRDefault="005C376A" w:rsidP="005C376A">
      <w:pPr>
        <w:ind w:firstLine="672"/>
        <w:jc w:val="both"/>
        <w:rPr>
          <w:sz w:val="24"/>
          <w:szCs w:val="24"/>
        </w:rPr>
      </w:pPr>
      <w:r w:rsidRPr="00267C20">
        <w:rPr>
          <w:sz w:val="24"/>
          <w:szCs w:val="24"/>
        </w:rPr>
        <w:t>3) відеозапис розгляду відповідного проєкту рішення на пленарному засіданні Ради й/ або засіданні виконавчого комітету Ради;</w:t>
      </w:r>
    </w:p>
    <w:p w14:paraId="6F9529EA" w14:textId="77777777" w:rsidR="005C376A" w:rsidRPr="00267C20" w:rsidRDefault="005C376A" w:rsidP="005C376A">
      <w:pPr>
        <w:ind w:firstLine="672"/>
        <w:jc w:val="both"/>
        <w:rPr>
          <w:sz w:val="24"/>
          <w:szCs w:val="24"/>
        </w:rPr>
      </w:pPr>
      <w:r w:rsidRPr="00267C20">
        <w:rPr>
          <w:sz w:val="24"/>
          <w:szCs w:val="24"/>
        </w:rPr>
        <w:t>4) витяг з протоколу пленарного засідання Ради з поіменним голосуванням і/або засідання виконавчого комітету;</w:t>
      </w:r>
    </w:p>
    <w:p w14:paraId="4875D8D7" w14:textId="77777777" w:rsidR="005C376A" w:rsidRPr="00267C20" w:rsidRDefault="005C376A" w:rsidP="005C376A">
      <w:pPr>
        <w:ind w:firstLine="672"/>
        <w:jc w:val="both"/>
        <w:rPr>
          <w:sz w:val="24"/>
          <w:szCs w:val="24"/>
        </w:rPr>
      </w:pPr>
      <w:r w:rsidRPr="00267C20">
        <w:rPr>
          <w:sz w:val="24"/>
          <w:szCs w:val="24"/>
        </w:rPr>
        <w:t>5) ухвалене рішення Ради й/або виконавчого комітету;</w:t>
      </w:r>
    </w:p>
    <w:p w14:paraId="6C0C7A0F" w14:textId="77777777" w:rsidR="005C376A" w:rsidRPr="00267C20" w:rsidRDefault="005C376A" w:rsidP="005C376A">
      <w:pPr>
        <w:ind w:firstLine="672"/>
        <w:jc w:val="both"/>
        <w:rPr>
          <w:sz w:val="24"/>
          <w:szCs w:val="24"/>
        </w:rPr>
      </w:pPr>
      <w:r w:rsidRPr="00267C20">
        <w:rPr>
          <w:sz w:val="24"/>
          <w:szCs w:val="24"/>
        </w:rPr>
        <w:t>6) інформація про виконання ухваленого рішення Ради та/або виконавчого комітету.</w:t>
      </w:r>
    </w:p>
    <w:p w14:paraId="35B37601" w14:textId="77777777" w:rsidR="005C376A" w:rsidRPr="00267C20" w:rsidRDefault="005C376A" w:rsidP="005C376A">
      <w:pPr>
        <w:ind w:firstLine="672"/>
        <w:jc w:val="both"/>
        <w:rPr>
          <w:sz w:val="24"/>
          <w:szCs w:val="24"/>
        </w:rPr>
      </w:pPr>
      <w:r w:rsidRPr="00267C20">
        <w:rPr>
          <w:sz w:val="24"/>
          <w:szCs w:val="24"/>
        </w:rPr>
        <w:t>14. Інформація, передбачена в пунктах 1–6 частини шостої цієї статті, також надсилається за офіційною адресою для листування чи передається особисто уповноваженому представнику ініціативної групи.</w:t>
      </w:r>
    </w:p>
    <w:p w14:paraId="40C2D536" w14:textId="77777777" w:rsidR="005C376A" w:rsidRPr="00267C20" w:rsidRDefault="005C376A" w:rsidP="005C376A">
      <w:pPr>
        <w:ind w:firstLine="672"/>
        <w:jc w:val="both"/>
        <w:rPr>
          <w:sz w:val="24"/>
          <w:szCs w:val="24"/>
        </w:rPr>
      </w:pPr>
    </w:p>
    <w:p w14:paraId="0D7A5216" w14:textId="77777777" w:rsidR="005C376A" w:rsidRPr="00267C20" w:rsidRDefault="005C376A" w:rsidP="005C376A">
      <w:pPr>
        <w:ind w:firstLine="672"/>
        <w:jc w:val="both"/>
        <w:rPr>
          <w:b/>
          <w:bCs/>
          <w:sz w:val="24"/>
          <w:szCs w:val="24"/>
        </w:rPr>
      </w:pPr>
      <w:r w:rsidRPr="00267C20">
        <w:rPr>
          <w:b/>
          <w:bCs/>
          <w:sz w:val="24"/>
          <w:szCs w:val="24"/>
        </w:rPr>
        <w:t>Стаття 13. Контроль за реалізацією пропозицій, підготовлених за результатами громадського оцінювання, та інформування територіальної громади</w:t>
      </w:r>
    </w:p>
    <w:p w14:paraId="28ABC4D3" w14:textId="77777777" w:rsidR="005C376A" w:rsidRPr="00267C20" w:rsidRDefault="005C376A" w:rsidP="005C376A">
      <w:pPr>
        <w:ind w:firstLine="672"/>
        <w:jc w:val="both"/>
        <w:rPr>
          <w:sz w:val="24"/>
          <w:szCs w:val="24"/>
        </w:rPr>
      </w:pPr>
      <w:r w:rsidRPr="00267C20">
        <w:rPr>
          <w:sz w:val="24"/>
          <w:szCs w:val="24"/>
        </w:rPr>
        <w:t>1. Виконавчі органи Ради, визначені відповідальними за виконання пропозицій, поданих за результатами громадського оцінювання, зобов’язані до 1-го числа кожного місяця інформувати сільського голову про стан виконання календарного плану заходів і/або ухвалених виконавчим комітетом Ради, Радою рішень.</w:t>
      </w:r>
    </w:p>
    <w:p w14:paraId="60AA9A48" w14:textId="77777777" w:rsidR="005C376A" w:rsidRPr="00267C20" w:rsidRDefault="005C376A" w:rsidP="005C376A">
      <w:pPr>
        <w:ind w:firstLine="672"/>
        <w:jc w:val="both"/>
        <w:rPr>
          <w:sz w:val="24"/>
          <w:szCs w:val="24"/>
        </w:rPr>
      </w:pPr>
      <w:r w:rsidRPr="00267C20">
        <w:rPr>
          <w:sz w:val="24"/>
          <w:szCs w:val="24"/>
        </w:rPr>
        <w:t>2. Відповідна інформація раз на квартал узагальнюється і розміщується на офіційному вебсайті Ради до дня остаточного виконання ухваленого Радою чи її виконавчим комітетом рішення.</w:t>
      </w:r>
    </w:p>
    <w:p w14:paraId="385A7E60" w14:textId="77777777" w:rsidR="005C376A" w:rsidRPr="00267C20" w:rsidRDefault="005C376A" w:rsidP="006C0A10">
      <w:pPr>
        <w:jc w:val="center"/>
        <w:rPr>
          <w:b/>
          <w:bCs/>
          <w:sz w:val="24"/>
          <w:szCs w:val="24"/>
        </w:rPr>
      </w:pPr>
      <w:r w:rsidRPr="00267C20">
        <w:rPr>
          <w:b/>
          <w:bCs/>
          <w:sz w:val="24"/>
          <w:szCs w:val="24"/>
        </w:rPr>
        <w:t>Розділ VI.</w:t>
      </w:r>
    </w:p>
    <w:p w14:paraId="02AEE8CB" w14:textId="77777777" w:rsidR="005C376A" w:rsidRPr="00267C20" w:rsidRDefault="005C376A" w:rsidP="006C0A10">
      <w:pPr>
        <w:jc w:val="center"/>
        <w:rPr>
          <w:b/>
          <w:bCs/>
          <w:sz w:val="24"/>
          <w:szCs w:val="24"/>
        </w:rPr>
      </w:pPr>
      <w:r w:rsidRPr="00267C20">
        <w:rPr>
          <w:b/>
          <w:bCs/>
          <w:sz w:val="24"/>
          <w:szCs w:val="24"/>
        </w:rPr>
        <w:t>ОСКАРЖЕННЯ ПОРУШЕННЯ ЗАКОНОДАВСТВА ПРО ГРОМАДСЬКЕ</w:t>
      </w:r>
    </w:p>
    <w:p w14:paraId="0B2564E7" w14:textId="77777777" w:rsidR="005C376A" w:rsidRPr="00267C20" w:rsidRDefault="005C376A" w:rsidP="006C0A10">
      <w:pPr>
        <w:jc w:val="center"/>
        <w:rPr>
          <w:b/>
          <w:bCs/>
          <w:sz w:val="24"/>
          <w:szCs w:val="24"/>
        </w:rPr>
      </w:pPr>
      <w:r w:rsidRPr="00267C20">
        <w:rPr>
          <w:b/>
          <w:bCs/>
          <w:sz w:val="24"/>
          <w:szCs w:val="24"/>
        </w:rPr>
        <w:t>ОЦІНЮВАННЯ І ВІДПОВІДАЛЬНІСТЬ ПОСАДОВИХ ОСІБ</w:t>
      </w:r>
    </w:p>
    <w:p w14:paraId="349CAB64" w14:textId="77777777" w:rsidR="005C376A" w:rsidRPr="00267C20" w:rsidRDefault="005C376A" w:rsidP="005C376A">
      <w:pPr>
        <w:ind w:firstLine="672"/>
        <w:jc w:val="both"/>
        <w:rPr>
          <w:sz w:val="24"/>
          <w:szCs w:val="24"/>
        </w:rPr>
      </w:pPr>
    </w:p>
    <w:p w14:paraId="7967F202" w14:textId="77777777" w:rsidR="005C376A" w:rsidRPr="00267C20" w:rsidRDefault="005C376A" w:rsidP="005C376A">
      <w:pPr>
        <w:ind w:firstLine="672"/>
        <w:jc w:val="both"/>
        <w:rPr>
          <w:b/>
          <w:bCs/>
          <w:sz w:val="24"/>
          <w:szCs w:val="24"/>
        </w:rPr>
      </w:pPr>
      <w:r w:rsidRPr="00267C20">
        <w:rPr>
          <w:b/>
          <w:bCs/>
          <w:sz w:val="24"/>
          <w:szCs w:val="24"/>
        </w:rPr>
        <w:t>Стаття 14. Правові наслідки порушення вимог цього Положення</w:t>
      </w:r>
    </w:p>
    <w:p w14:paraId="23BC2DC1" w14:textId="77777777" w:rsidR="005C376A" w:rsidRPr="00267C20" w:rsidRDefault="005C376A" w:rsidP="005C376A">
      <w:pPr>
        <w:ind w:firstLine="672"/>
        <w:jc w:val="both"/>
        <w:rPr>
          <w:sz w:val="24"/>
          <w:szCs w:val="24"/>
        </w:rPr>
      </w:pPr>
      <w:r w:rsidRPr="00267C20">
        <w:rPr>
          <w:sz w:val="24"/>
          <w:szCs w:val="24"/>
        </w:rPr>
        <w:t>1. Ініціатор має право оскаржити будь-які дії, рішення чи бездіяльність органів та/або посадових осіб місцевого самоврядування, що порушують вимоги цього Положення, зокрема:</w:t>
      </w:r>
    </w:p>
    <w:p w14:paraId="0533FA17" w14:textId="77777777" w:rsidR="005C376A" w:rsidRPr="00267C20" w:rsidRDefault="005C376A" w:rsidP="005C376A">
      <w:pPr>
        <w:ind w:firstLine="672"/>
        <w:jc w:val="both"/>
        <w:rPr>
          <w:sz w:val="24"/>
          <w:szCs w:val="24"/>
        </w:rPr>
      </w:pPr>
      <w:r w:rsidRPr="00267C20">
        <w:rPr>
          <w:sz w:val="24"/>
          <w:szCs w:val="24"/>
        </w:rPr>
        <w:t>1) безпідставну відмову в проведенні громадського оцінювання;</w:t>
      </w:r>
    </w:p>
    <w:p w14:paraId="360E07F1" w14:textId="77777777" w:rsidR="005C376A" w:rsidRPr="00267C20" w:rsidRDefault="005C376A" w:rsidP="005C376A">
      <w:pPr>
        <w:ind w:firstLine="672"/>
        <w:jc w:val="both"/>
        <w:rPr>
          <w:sz w:val="24"/>
          <w:szCs w:val="24"/>
        </w:rPr>
      </w:pPr>
      <w:r w:rsidRPr="00267C20">
        <w:rPr>
          <w:sz w:val="24"/>
          <w:szCs w:val="24"/>
        </w:rPr>
        <w:t>2) недотримання посадовими особами встановлених строків;</w:t>
      </w:r>
    </w:p>
    <w:p w14:paraId="53537C3F" w14:textId="77777777" w:rsidR="005C376A" w:rsidRPr="00267C20" w:rsidRDefault="005C376A" w:rsidP="005C376A">
      <w:pPr>
        <w:ind w:firstLine="672"/>
        <w:jc w:val="both"/>
        <w:rPr>
          <w:sz w:val="24"/>
          <w:szCs w:val="24"/>
        </w:rPr>
      </w:pPr>
      <w:r w:rsidRPr="00267C20">
        <w:rPr>
          <w:sz w:val="24"/>
          <w:szCs w:val="24"/>
        </w:rPr>
        <w:t>3) невидання сільським головою розпорядження про сприяння проведенню громадського оцінювання;</w:t>
      </w:r>
    </w:p>
    <w:p w14:paraId="44D2529B" w14:textId="77777777" w:rsidR="005C376A" w:rsidRPr="00267C20" w:rsidRDefault="005C376A" w:rsidP="005C376A">
      <w:pPr>
        <w:ind w:firstLine="672"/>
        <w:jc w:val="both"/>
        <w:rPr>
          <w:sz w:val="24"/>
          <w:szCs w:val="24"/>
        </w:rPr>
      </w:pPr>
      <w:r w:rsidRPr="00267C20">
        <w:rPr>
          <w:sz w:val="24"/>
          <w:szCs w:val="24"/>
        </w:rPr>
        <w:t>4) порушення вимог і строків оприлюднення інформації та документів, які стосуються проведення громадського оцінювання, а також урахування поданих пропозицій;</w:t>
      </w:r>
    </w:p>
    <w:p w14:paraId="53B7D65B" w14:textId="77777777" w:rsidR="005C376A" w:rsidRPr="00267C20" w:rsidRDefault="005C376A" w:rsidP="005C376A">
      <w:pPr>
        <w:ind w:firstLine="672"/>
        <w:jc w:val="both"/>
        <w:rPr>
          <w:sz w:val="24"/>
          <w:szCs w:val="24"/>
        </w:rPr>
      </w:pPr>
      <w:r w:rsidRPr="00267C20">
        <w:rPr>
          <w:sz w:val="24"/>
          <w:szCs w:val="24"/>
        </w:rPr>
        <w:t>5) неналежне виконання Радою та її виконавчим комітетом обов’язків з організації розгляду висновків і пропозицій;</w:t>
      </w:r>
    </w:p>
    <w:p w14:paraId="4EA736ED" w14:textId="77777777" w:rsidR="005C376A" w:rsidRPr="00267C20" w:rsidRDefault="005C376A" w:rsidP="005C376A">
      <w:pPr>
        <w:ind w:firstLine="672"/>
        <w:jc w:val="both"/>
        <w:rPr>
          <w:sz w:val="24"/>
          <w:szCs w:val="24"/>
        </w:rPr>
      </w:pPr>
      <w:r w:rsidRPr="00267C20">
        <w:rPr>
          <w:sz w:val="24"/>
          <w:szCs w:val="24"/>
        </w:rPr>
        <w:t>6) неухвалення або несвоєчасне ухвалення рішення за результатами розгляду висновків і пропозицій;</w:t>
      </w:r>
    </w:p>
    <w:p w14:paraId="7FF30214" w14:textId="77777777" w:rsidR="005C376A" w:rsidRPr="00267C20" w:rsidRDefault="005C376A" w:rsidP="005C376A">
      <w:pPr>
        <w:ind w:firstLine="672"/>
        <w:jc w:val="both"/>
        <w:rPr>
          <w:sz w:val="24"/>
          <w:szCs w:val="24"/>
        </w:rPr>
      </w:pPr>
      <w:r w:rsidRPr="00267C20">
        <w:rPr>
          <w:sz w:val="24"/>
          <w:szCs w:val="24"/>
        </w:rPr>
        <w:t>8) відсутність аргументованих причин для відмови підтримати пропозицію за результатами її розгляду;</w:t>
      </w:r>
    </w:p>
    <w:p w14:paraId="28A3AD42" w14:textId="77777777" w:rsidR="005C376A" w:rsidRPr="00267C20" w:rsidRDefault="005C376A" w:rsidP="005C376A">
      <w:pPr>
        <w:ind w:firstLine="672"/>
        <w:jc w:val="both"/>
        <w:rPr>
          <w:sz w:val="24"/>
          <w:szCs w:val="24"/>
        </w:rPr>
      </w:pPr>
      <w:r w:rsidRPr="00267C20">
        <w:rPr>
          <w:sz w:val="24"/>
          <w:szCs w:val="24"/>
        </w:rPr>
        <w:t>9) інші дії чи бездіяльність, що порушують вимоги законодавства.</w:t>
      </w:r>
    </w:p>
    <w:p w14:paraId="2A3A7759" w14:textId="77777777" w:rsidR="005C376A" w:rsidRPr="00267C20" w:rsidRDefault="005C376A" w:rsidP="005C376A">
      <w:pPr>
        <w:ind w:firstLine="672"/>
        <w:jc w:val="both"/>
        <w:rPr>
          <w:sz w:val="24"/>
          <w:szCs w:val="24"/>
        </w:rPr>
      </w:pPr>
      <w:r w:rsidRPr="00267C20">
        <w:rPr>
          <w:sz w:val="24"/>
          <w:szCs w:val="24"/>
        </w:rPr>
        <w:t>2. Рішення Ради, виконавчого комітету Ради, дії або бездіяльність посадових осіб місцевого самоврядування, визначені в пунктах 1–9 частини першої цієї статті, можна оскаржити у встановленому законом порядку в суді.</w:t>
      </w:r>
    </w:p>
    <w:p w14:paraId="200157EB" w14:textId="77777777" w:rsidR="005C376A" w:rsidRPr="00267C20" w:rsidRDefault="005C376A" w:rsidP="005C376A">
      <w:pPr>
        <w:ind w:firstLine="672"/>
        <w:jc w:val="both"/>
        <w:rPr>
          <w:sz w:val="24"/>
          <w:szCs w:val="24"/>
        </w:rPr>
      </w:pPr>
      <w:r w:rsidRPr="00267C20">
        <w:rPr>
          <w:sz w:val="24"/>
          <w:szCs w:val="24"/>
        </w:rPr>
        <w:t>3. Рішення Ради, дії або бездіяльність посадових осіб Ради, визначені пунктами 2, 4, 5 частини першої цієї статті, можна оскаржити сільському голові.</w:t>
      </w:r>
    </w:p>
    <w:p w14:paraId="148A27FB" w14:textId="4F4AA4C6" w:rsidR="005C376A" w:rsidRPr="00267C20" w:rsidRDefault="005C376A" w:rsidP="005C376A">
      <w:pPr>
        <w:jc w:val="right"/>
      </w:pPr>
      <w:r w:rsidRPr="00267C20">
        <w:lastRenderedPageBreak/>
        <w:t>Додаток 1</w:t>
      </w:r>
    </w:p>
    <w:p w14:paraId="132C8255" w14:textId="77777777" w:rsidR="005C376A" w:rsidRPr="00267C20" w:rsidRDefault="005C376A" w:rsidP="005C376A">
      <w:pPr>
        <w:jc w:val="right"/>
      </w:pPr>
      <w:r w:rsidRPr="00267C20">
        <w:t>до Положення</w:t>
      </w:r>
      <w:r w:rsidRPr="00267C20">
        <w:rPr>
          <w:vertAlign w:val="superscript"/>
        </w:rPr>
        <w:t xml:space="preserve"> </w:t>
      </w:r>
      <w:r w:rsidRPr="00267C20">
        <w:t xml:space="preserve">про громадське оцінювання діяльності </w:t>
      </w:r>
    </w:p>
    <w:p w14:paraId="2D90A88F" w14:textId="77777777" w:rsidR="005C376A" w:rsidRPr="00267C20" w:rsidRDefault="005C376A" w:rsidP="005C376A">
      <w:pPr>
        <w:jc w:val="right"/>
      </w:pPr>
      <w:r w:rsidRPr="00267C20">
        <w:t xml:space="preserve">органів і посадових осіб місцевого самоврядування </w:t>
      </w:r>
    </w:p>
    <w:p w14:paraId="219F39D6" w14:textId="35EA1CA1" w:rsidR="005C376A" w:rsidRPr="00267C20" w:rsidRDefault="005C376A" w:rsidP="005C376A">
      <w:pPr>
        <w:jc w:val="right"/>
      </w:pPr>
      <w:r w:rsidRPr="00267C20">
        <w:t>в Великокучурівській територіальній громаді</w:t>
      </w:r>
    </w:p>
    <w:p w14:paraId="747A8FF2" w14:textId="77777777" w:rsidR="005C376A" w:rsidRPr="00267C20" w:rsidRDefault="005C376A" w:rsidP="005C376A">
      <w:pPr>
        <w:jc w:val="center"/>
      </w:pPr>
      <w:r w:rsidRPr="00267C20">
        <w:t xml:space="preserve"> </w:t>
      </w:r>
    </w:p>
    <w:p w14:paraId="1CF12283" w14:textId="77777777" w:rsidR="005C376A" w:rsidRPr="00267C20" w:rsidRDefault="005C376A" w:rsidP="005C376A">
      <w:pPr>
        <w:jc w:val="center"/>
      </w:pPr>
      <w:r w:rsidRPr="00267C20">
        <w:t>ОФІЦІЙНИЙ БЛАНК ЮРИДИЧНОЇ ОСОБИ (за наявності)</w:t>
      </w:r>
    </w:p>
    <w:p w14:paraId="69C5CF22" w14:textId="77777777" w:rsidR="005C376A" w:rsidRPr="00267C20" w:rsidRDefault="005C376A" w:rsidP="005C376A">
      <w:pPr>
        <w:jc w:val="center"/>
      </w:pPr>
    </w:p>
    <w:p w14:paraId="64A8397F" w14:textId="77777777" w:rsidR="005C376A" w:rsidRPr="00267C20" w:rsidRDefault="005C376A" w:rsidP="005C376A">
      <w:pPr>
        <w:ind w:firstLine="3968"/>
        <w:jc w:val="both"/>
        <w:rPr>
          <w:b/>
          <w:bCs/>
        </w:rPr>
      </w:pPr>
      <w:r w:rsidRPr="00267C20">
        <w:rPr>
          <w:b/>
          <w:bCs/>
        </w:rPr>
        <w:t>Сільському голові</w:t>
      </w:r>
    </w:p>
    <w:p w14:paraId="24B2976D" w14:textId="77777777" w:rsidR="005C376A" w:rsidRPr="00267C20" w:rsidRDefault="005C376A" w:rsidP="005C376A">
      <w:pPr>
        <w:ind w:left="3960" w:right="-360"/>
        <w:jc w:val="both"/>
        <w:rPr>
          <w:b/>
          <w:bCs/>
        </w:rPr>
      </w:pPr>
      <w:r w:rsidRPr="00267C20">
        <w:rPr>
          <w:b/>
          <w:bCs/>
        </w:rPr>
        <w:t>______________________________________________</w:t>
      </w:r>
    </w:p>
    <w:p w14:paraId="726805B7" w14:textId="77777777" w:rsidR="005C376A" w:rsidRPr="00267C20" w:rsidRDefault="005C376A" w:rsidP="005C376A">
      <w:pPr>
        <w:ind w:left="3960" w:right="-360"/>
        <w:jc w:val="both"/>
        <w:rPr>
          <w:b/>
          <w:bCs/>
        </w:rPr>
      </w:pPr>
      <w:r w:rsidRPr="00267C20">
        <w:rPr>
          <w:b/>
          <w:bCs/>
        </w:rPr>
        <w:t>Керівник юридичної особи</w:t>
      </w:r>
    </w:p>
    <w:p w14:paraId="1BB02482" w14:textId="77777777" w:rsidR="005C376A" w:rsidRPr="00267C20" w:rsidRDefault="005C376A" w:rsidP="005C376A">
      <w:pPr>
        <w:ind w:left="3960" w:right="-360"/>
        <w:jc w:val="both"/>
        <w:rPr>
          <w:b/>
          <w:bCs/>
        </w:rPr>
      </w:pPr>
      <w:r w:rsidRPr="00267C20">
        <w:rPr>
          <w:b/>
          <w:bCs/>
        </w:rPr>
        <w:t>______________________________________________</w:t>
      </w:r>
    </w:p>
    <w:p w14:paraId="4F755FC6" w14:textId="77777777" w:rsidR="005C376A" w:rsidRPr="00267C20" w:rsidRDefault="005C376A" w:rsidP="005C376A">
      <w:pPr>
        <w:ind w:left="3960" w:right="-360"/>
        <w:jc w:val="center"/>
        <w:rPr>
          <w:i/>
          <w:iCs/>
        </w:rPr>
      </w:pPr>
      <w:r w:rsidRPr="00267C20">
        <w:rPr>
          <w:i/>
          <w:iCs/>
        </w:rPr>
        <w:t>ПІБ</w:t>
      </w:r>
    </w:p>
    <w:p w14:paraId="64E812E2" w14:textId="77777777" w:rsidR="005C376A" w:rsidRPr="00267C20" w:rsidRDefault="005C376A" w:rsidP="005C376A">
      <w:pPr>
        <w:ind w:left="3960" w:right="-360"/>
        <w:rPr>
          <w:b/>
          <w:bCs/>
        </w:rPr>
      </w:pPr>
      <w:r w:rsidRPr="00267C20">
        <w:rPr>
          <w:b/>
          <w:bCs/>
        </w:rPr>
        <w:t>______________________________________________</w:t>
      </w:r>
    </w:p>
    <w:p w14:paraId="36294DC8" w14:textId="77777777" w:rsidR="005C376A" w:rsidRPr="00267C20" w:rsidRDefault="005C376A" w:rsidP="005C376A">
      <w:pPr>
        <w:ind w:left="3960" w:right="-360"/>
        <w:jc w:val="center"/>
        <w:rPr>
          <w:i/>
          <w:iCs/>
        </w:rPr>
      </w:pPr>
      <w:r w:rsidRPr="00267C20">
        <w:rPr>
          <w:i/>
          <w:iCs/>
        </w:rPr>
        <w:t>Фактичне місцезнаходження юридичної особи (якщо його немає на офіційному бланку)</w:t>
      </w:r>
    </w:p>
    <w:p w14:paraId="6999B7C9" w14:textId="77777777" w:rsidR="005C376A" w:rsidRPr="00267C20" w:rsidRDefault="005C376A" w:rsidP="005C376A">
      <w:pPr>
        <w:ind w:left="3960" w:right="-360"/>
        <w:rPr>
          <w:b/>
          <w:bCs/>
        </w:rPr>
      </w:pPr>
      <w:r w:rsidRPr="00267C20">
        <w:rPr>
          <w:b/>
          <w:bCs/>
        </w:rPr>
        <w:t>________________________________________________</w:t>
      </w:r>
    </w:p>
    <w:p w14:paraId="492C9AD2" w14:textId="77777777" w:rsidR="005C376A" w:rsidRPr="00267C20" w:rsidRDefault="005C376A" w:rsidP="005C376A">
      <w:pPr>
        <w:ind w:left="3960" w:right="-360"/>
        <w:jc w:val="center"/>
        <w:rPr>
          <w:i/>
          <w:iCs/>
        </w:rPr>
      </w:pPr>
      <w:r w:rsidRPr="00267C20">
        <w:rPr>
          <w:i/>
          <w:iCs/>
        </w:rPr>
        <w:t>контакти (якщо їх немає на офіційному бланку)</w:t>
      </w:r>
    </w:p>
    <w:p w14:paraId="4F3C4D58" w14:textId="77777777" w:rsidR="005C376A" w:rsidRPr="00267C20" w:rsidRDefault="005C376A" w:rsidP="005C376A">
      <w:pPr>
        <w:ind w:firstLine="3160"/>
        <w:jc w:val="right"/>
      </w:pPr>
      <w:r w:rsidRPr="00267C20">
        <w:t xml:space="preserve"> </w:t>
      </w:r>
    </w:p>
    <w:p w14:paraId="577007C0" w14:textId="77777777" w:rsidR="005C376A" w:rsidRPr="00267C20" w:rsidRDefault="005C376A" w:rsidP="005C376A">
      <w:pPr>
        <w:jc w:val="center"/>
        <w:rPr>
          <w:b/>
          <w:bCs/>
        </w:rPr>
      </w:pPr>
      <w:r w:rsidRPr="00267C20">
        <w:rPr>
          <w:b/>
          <w:bCs/>
        </w:rPr>
        <w:t>ПОВІДОМЛЕННЯ</w:t>
      </w:r>
    </w:p>
    <w:p w14:paraId="7FE64855" w14:textId="77777777" w:rsidR="005C376A" w:rsidRPr="00267C20" w:rsidRDefault="005C376A" w:rsidP="005C376A">
      <w:pPr>
        <w:jc w:val="center"/>
        <w:rPr>
          <w:b/>
          <w:bCs/>
        </w:rPr>
      </w:pPr>
      <w:r w:rsidRPr="00267C20">
        <w:rPr>
          <w:b/>
          <w:bCs/>
        </w:rPr>
        <w:t>ПРО ПРОВЕДЕННЯ ГРОМАДСЬКОГО ОЦІНЮВАННЯ</w:t>
      </w:r>
    </w:p>
    <w:p w14:paraId="4071E12F" w14:textId="77777777" w:rsidR="005C376A" w:rsidRPr="00267C20" w:rsidRDefault="005C376A" w:rsidP="005C376A">
      <w:pPr>
        <w:jc w:val="center"/>
      </w:pPr>
      <w:r w:rsidRPr="00267C20">
        <w:t xml:space="preserve"> </w:t>
      </w:r>
    </w:p>
    <w:p w14:paraId="6BD8AF19" w14:textId="57A432B1" w:rsidR="005C376A" w:rsidRPr="00267C20" w:rsidRDefault="005C376A" w:rsidP="005C376A">
      <w:pPr>
        <w:ind w:firstLine="260"/>
        <w:jc w:val="both"/>
      </w:pPr>
      <w:r w:rsidRPr="00267C20">
        <w:t xml:space="preserve">Відповідно до Закону України </w:t>
      </w:r>
      <w:r w:rsidR="003A7784">
        <w:t>«</w:t>
      </w:r>
      <w:r w:rsidRPr="00267C20">
        <w:t>Про місцеве самоврядування в Україні</w:t>
      </w:r>
      <w:r w:rsidR="003A7784">
        <w:t>»</w:t>
      </w:r>
      <w:r w:rsidRPr="00267C20">
        <w:t>, Положення про громадське оцінювання діяльності органів та посадових осіб місцевого самоврядування в Великокучу</w:t>
      </w:r>
      <w:r w:rsidR="003A7784">
        <w:t>рівській територіальній громаді</w:t>
      </w:r>
    </w:p>
    <w:p w14:paraId="72C248EA" w14:textId="77777777" w:rsidR="005C376A" w:rsidRPr="00267C20" w:rsidRDefault="005C376A" w:rsidP="005C376A">
      <w:pPr>
        <w:ind w:firstLine="260"/>
        <w:jc w:val="center"/>
      </w:pPr>
    </w:p>
    <w:p w14:paraId="22743C82" w14:textId="77777777" w:rsidR="005C376A" w:rsidRPr="00267C20" w:rsidRDefault="005C376A" w:rsidP="005C376A">
      <w:pPr>
        <w:ind w:firstLine="260"/>
        <w:jc w:val="center"/>
      </w:pPr>
      <w:r w:rsidRPr="00267C20">
        <w:t>ПРОСИМО:</w:t>
      </w:r>
    </w:p>
    <w:p w14:paraId="604218AC" w14:textId="77777777" w:rsidR="005C376A" w:rsidRPr="00267C20" w:rsidRDefault="005C376A" w:rsidP="005C376A">
      <w:pPr>
        <w:jc w:val="both"/>
        <w:rPr>
          <w:i/>
          <w:iCs/>
        </w:rPr>
      </w:pPr>
      <w:r w:rsidRPr="00267C20">
        <w:t xml:space="preserve">1. Сприяти проведенню громадського оцінювання щодо _______________________________ </w:t>
      </w:r>
      <w:r w:rsidRPr="00267C20">
        <w:rPr>
          <w:i/>
          <w:iCs/>
        </w:rPr>
        <w:t>(вказати предмет громадського оцінювання).</w:t>
      </w:r>
    </w:p>
    <w:p w14:paraId="62B96955" w14:textId="77777777" w:rsidR="005C376A" w:rsidRPr="00267C20" w:rsidRDefault="005C376A" w:rsidP="005C376A">
      <w:pPr>
        <w:jc w:val="both"/>
      </w:pPr>
      <w:r w:rsidRPr="00267C20">
        <w:t xml:space="preserve">2. Метою проведення громадського оцінювання є ____________________________________. </w:t>
      </w:r>
    </w:p>
    <w:p w14:paraId="7E0ABC77" w14:textId="77777777" w:rsidR="005C376A" w:rsidRPr="00267C20" w:rsidRDefault="005C376A" w:rsidP="005C376A">
      <w:pPr>
        <w:jc w:val="both"/>
      </w:pPr>
      <w:r w:rsidRPr="00267C20">
        <w:t>3. Орієнтовний план проведення громадського оцінювання та заходи які планується зробити (аналіз документів, опитування, анкетування, контент-аналіз інформаційних матеріалів, фокус-групи, глибинні інтерв’ю тощо).</w:t>
      </w:r>
    </w:p>
    <w:p w14:paraId="7CED1238" w14:textId="77777777" w:rsidR="005C376A" w:rsidRPr="00267C20" w:rsidRDefault="005C376A" w:rsidP="005C376A">
      <w:pPr>
        <w:jc w:val="both"/>
      </w:pPr>
    </w:p>
    <w:tbl>
      <w:tblPr>
        <w:tblW w:w="94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5"/>
        <w:gridCol w:w="4091"/>
        <w:gridCol w:w="2475"/>
        <w:gridCol w:w="2475"/>
      </w:tblGrid>
      <w:tr w:rsidR="005C376A" w:rsidRPr="00267C20" w14:paraId="2C18AEF7" w14:textId="77777777" w:rsidTr="006C0A10">
        <w:tc>
          <w:tcPr>
            <w:tcW w:w="435" w:type="dxa"/>
            <w:tcMar>
              <w:top w:w="100" w:type="dxa"/>
              <w:left w:w="100" w:type="dxa"/>
              <w:bottom w:w="100" w:type="dxa"/>
              <w:right w:w="100" w:type="dxa"/>
            </w:tcMar>
          </w:tcPr>
          <w:p w14:paraId="2DE0EB40" w14:textId="77777777" w:rsidR="005C376A" w:rsidRPr="003A7784" w:rsidRDefault="005C376A" w:rsidP="003A7784">
            <w:pPr>
              <w:jc w:val="center"/>
              <w:rPr>
                <w:b/>
              </w:rPr>
            </w:pPr>
            <w:r w:rsidRPr="003A7784">
              <w:rPr>
                <w:b/>
              </w:rPr>
              <w:t>№</w:t>
            </w:r>
          </w:p>
        </w:tc>
        <w:tc>
          <w:tcPr>
            <w:tcW w:w="4091" w:type="dxa"/>
            <w:tcMar>
              <w:top w:w="100" w:type="dxa"/>
              <w:left w:w="100" w:type="dxa"/>
              <w:bottom w:w="100" w:type="dxa"/>
              <w:right w:w="100" w:type="dxa"/>
            </w:tcMar>
          </w:tcPr>
          <w:p w14:paraId="28ADC84C" w14:textId="77777777" w:rsidR="005C376A" w:rsidRPr="003A7784" w:rsidRDefault="005C376A" w:rsidP="003A7784">
            <w:pPr>
              <w:jc w:val="center"/>
              <w:rPr>
                <w:b/>
              </w:rPr>
            </w:pPr>
            <w:r w:rsidRPr="003A7784">
              <w:rPr>
                <w:b/>
              </w:rPr>
              <w:t>Заходи проведення громадського оцінювання</w:t>
            </w:r>
          </w:p>
        </w:tc>
        <w:tc>
          <w:tcPr>
            <w:tcW w:w="2475" w:type="dxa"/>
            <w:tcMar>
              <w:top w:w="100" w:type="dxa"/>
              <w:left w:w="100" w:type="dxa"/>
              <w:bottom w:w="100" w:type="dxa"/>
              <w:right w:w="100" w:type="dxa"/>
            </w:tcMar>
          </w:tcPr>
          <w:p w14:paraId="2DE9E17B" w14:textId="77777777" w:rsidR="005C376A" w:rsidRPr="003A7784" w:rsidRDefault="005C376A" w:rsidP="003A7784">
            <w:pPr>
              <w:jc w:val="center"/>
              <w:rPr>
                <w:b/>
              </w:rPr>
            </w:pPr>
            <w:r w:rsidRPr="003A7784">
              <w:rPr>
                <w:b/>
              </w:rPr>
              <w:t>Період здійснення</w:t>
            </w:r>
          </w:p>
        </w:tc>
        <w:tc>
          <w:tcPr>
            <w:tcW w:w="2475" w:type="dxa"/>
            <w:tcMar>
              <w:top w:w="100" w:type="dxa"/>
              <w:left w:w="100" w:type="dxa"/>
              <w:bottom w:w="100" w:type="dxa"/>
              <w:right w:w="100" w:type="dxa"/>
            </w:tcMar>
          </w:tcPr>
          <w:p w14:paraId="007BE54F" w14:textId="77777777" w:rsidR="005C376A" w:rsidRPr="003A7784" w:rsidRDefault="005C376A" w:rsidP="003A7784">
            <w:pPr>
              <w:jc w:val="center"/>
              <w:rPr>
                <w:b/>
              </w:rPr>
            </w:pPr>
            <w:r w:rsidRPr="003A7784">
              <w:rPr>
                <w:b/>
              </w:rPr>
              <w:t>Відповідальна особа</w:t>
            </w:r>
          </w:p>
        </w:tc>
      </w:tr>
      <w:tr w:rsidR="005C376A" w:rsidRPr="00267C20" w14:paraId="694E9218" w14:textId="77777777" w:rsidTr="006C0A10">
        <w:tc>
          <w:tcPr>
            <w:tcW w:w="435" w:type="dxa"/>
            <w:tcMar>
              <w:top w:w="100" w:type="dxa"/>
              <w:left w:w="100" w:type="dxa"/>
              <w:bottom w:w="100" w:type="dxa"/>
              <w:right w:w="100" w:type="dxa"/>
            </w:tcMar>
          </w:tcPr>
          <w:p w14:paraId="49FCF41A" w14:textId="77777777" w:rsidR="005C376A" w:rsidRPr="00267C20" w:rsidRDefault="005C376A" w:rsidP="001E64CF">
            <w:r w:rsidRPr="00267C20">
              <w:t>1.</w:t>
            </w:r>
          </w:p>
        </w:tc>
        <w:tc>
          <w:tcPr>
            <w:tcW w:w="4091" w:type="dxa"/>
            <w:tcMar>
              <w:top w:w="100" w:type="dxa"/>
              <w:left w:w="100" w:type="dxa"/>
              <w:bottom w:w="100" w:type="dxa"/>
              <w:right w:w="100" w:type="dxa"/>
            </w:tcMar>
          </w:tcPr>
          <w:p w14:paraId="082D5B88" w14:textId="77777777" w:rsidR="005C376A" w:rsidRPr="00267C20" w:rsidRDefault="005C376A" w:rsidP="001E64CF"/>
        </w:tc>
        <w:tc>
          <w:tcPr>
            <w:tcW w:w="2475" w:type="dxa"/>
            <w:tcMar>
              <w:top w:w="100" w:type="dxa"/>
              <w:left w:w="100" w:type="dxa"/>
              <w:bottom w:w="100" w:type="dxa"/>
              <w:right w:w="100" w:type="dxa"/>
            </w:tcMar>
          </w:tcPr>
          <w:p w14:paraId="4F1D368A" w14:textId="77777777" w:rsidR="005C376A" w:rsidRPr="00267C20" w:rsidRDefault="005C376A" w:rsidP="001E64CF"/>
        </w:tc>
        <w:tc>
          <w:tcPr>
            <w:tcW w:w="2475" w:type="dxa"/>
            <w:tcMar>
              <w:top w:w="100" w:type="dxa"/>
              <w:left w:w="100" w:type="dxa"/>
              <w:bottom w:w="100" w:type="dxa"/>
              <w:right w:w="100" w:type="dxa"/>
            </w:tcMar>
          </w:tcPr>
          <w:p w14:paraId="2EC22693" w14:textId="77777777" w:rsidR="005C376A" w:rsidRPr="00267C20" w:rsidRDefault="005C376A" w:rsidP="001E64CF"/>
        </w:tc>
      </w:tr>
      <w:tr w:rsidR="005C376A" w:rsidRPr="00267C20" w14:paraId="7AA61D2E" w14:textId="77777777" w:rsidTr="006C0A10">
        <w:tc>
          <w:tcPr>
            <w:tcW w:w="435" w:type="dxa"/>
            <w:tcMar>
              <w:top w:w="100" w:type="dxa"/>
              <w:left w:w="100" w:type="dxa"/>
              <w:bottom w:w="100" w:type="dxa"/>
              <w:right w:w="100" w:type="dxa"/>
            </w:tcMar>
          </w:tcPr>
          <w:p w14:paraId="06478182" w14:textId="77777777" w:rsidR="005C376A" w:rsidRPr="00267C20" w:rsidRDefault="005C376A" w:rsidP="001E64CF">
            <w:r w:rsidRPr="00267C20">
              <w:t>2.</w:t>
            </w:r>
          </w:p>
        </w:tc>
        <w:tc>
          <w:tcPr>
            <w:tcW w:w="4091" w:type="dxa"/>
            <w:tcMar>
              <w:top w:w="100" w:type="dxa"/>
              <w:left w:w="100" w:type="dxa"/>
              <w:bottom w:w="100" w:type="dxa"/>
              <w:right w:w="100" w:type="dxa"/>
            </w:tcMar>
          </w:tcPr>
          <w:p w14:paraId="00400317" w14:textId="77777777" w:rsidR="005C376A" w:rsidRPr="00267C20" w:rsidRDefault="005C376A" w:rsidP="001E64CF"/>
        </w:tc>
        <w:tc>
          <w:tcPr>
            <w:tcW w:w="2475" w:type="dxa"/>
            <w:tcMar>
              <w:top w:w="100" w:type="dxa"/>
              <w:left w:w="100" w:type="dxa"/>
              <w:bottom w:w="100" w:type="dxa"/>
              <w:right w:w="100" w:type="dxa"/>
            </w:tcMar>
          </w:tcPr>
          <w:p w14:paraId="32C338F0" w14:textId="77777777" w:rsidR="005C376A" w:rsidRPr="00267C20" w:rsidRDefault="005C376A" w:rsidP="001E64CF"/>
        </w:tc>
        <w:tc>
          <w:tcPr>
            <w:tcW w:w="2475" w:type="dxa"/>
            <w:tcMar>
              <w:top w:w="100" w:type="dxa"/>
              <w:left w:w="100" w:type="dxa"/>
              <w:bottom w:w="100" w:type="dxa"/>
              <w:right w:w="100" w:type="dxa"/>
            </w:tcMar>
          </w:tcPr>
          <w:p w14:paraId="066C0FC8" w14:textId="77777777" w:rsidR="005C376A" w:rsidRPr="00267C20" w:rsidRDefault="005C376A" w:rsidP="001E64CF"/>
        </w:tc>
      </w:tr>
      <w:tr w:rsidR="005C376A" w:rsidRPr="00267C20" w14:paraId="58C2B3BB" w14:textId="77777777" w:rsidTr="006C0A10">
        <w:tc>
          <w:tcPr>
            <w:tcW w:w="435" w:type="dxa"/>
            <w:tcMar>
              <w:top w:w="100" w:type="dxa"/>
              <w:left w:w="100" w:type="dxa"/>
              <w:bottom w:w="100" w:type="dxa"/>
              <w:right w:w="100" w:type="dxa"/>
            </w:tcMar>
          </w:tcPr>
          <w:p w14:paraId="51BA7063" w14:textId="77777777" w:rsidR="005C376A" w:rsidRPr="00267C20" w:rsidRDefault="005C376A" w:rsidP="001E64CF">
            <w:r w:rsidRPr="00267C20">
              <w:t>…</w:t>
            </w:r>
          </w:p>
        </w:tc>
        <w:tc>
          <w:tcPr>
            <w:tcW w:w="4091" w:type="dxa"/>
            <w:tcMar>
              <w:top w:w="100" w:type="dxa"/>
              <w:left w:w="100" w:type="dxa"/>
              <w:bottom w:w="100" w:type="dxa"/>
              <w:right w:w="100" w:type="dxa"/>
            </w:tcMar>
          </w:tcPr>
          <w:p w14:paraId="78765769" w14:textId="77777777" w:rsidR="005C376A" w:rsidRPr="00267C20" w:rsidRDefault="005C376A" w:rsidP="001E64CF"/>
        </w:tc>
        <w:tc>
          <w:tcPr>
            <w:tcW w:w="2475" w:type="dxa"/>
            <w:tcMar>
              <w:top w:w="100" w:type="dxa"/>
              <w:left w:w="100" w:type="dxa"/>
              <w:bottom w:w="100" w:type="dxa"/>
              <w:right w:w="100" w:type="dxa"/>
            </w:tcMar>
          </w:tcPr>
          <w:p w14:paraId="6F0441FD" w14:textId="77777777" w:rsidR="005C376A" w:rsidRPr="00267C20" w:rsidRDefault="005C376A" w:rsidP="001E64CF"/>
        </w:tc>
        <w:tc>
          <w:tcPr>
            <w:tcW w:w="2475" w:type="dxa"/>
            <w:tcMar>
              <w:top w:w="100" w:type="dxa"/>
              <w:left w:w="100" w:type="dxa"/>
              <w:bottom w:w="100" w:type="dxa"/>
              <w:right w:w="100" w:type="dxa"/>
            </w:tcMar>
          </w:tcPr>
          <w:p w14:paraId="11648804" w14:textId="77777777" w:rsidR="005C376A" w:rsidRPr="00267C20" w:rsidRDefault="005C376A" w:rsidP="001E64CF"/>
        </w:tc>
      </w:tr>
    </w:tbl>
    <w:p w14:paraId="4075E234" w14:textId="77777777" w:rsidR="005C376A" w:rsidRPr="00267C20" w:rsidRDefault="005C376A" w:rsidP="005C376A">
      <w:pPr>
        <w:jc w:val="both"/>
      </w:pPr>
    </w:p>
    <w:p w14:paraId="0573B37F" w14:textId="77777777" w:rsidR="005C376A" w:rsidRPr="00267C20" w:rsidRDefault="005C376A" w:rsidP="005C376A">
      <w:pPr>
        <w:jc w:val="both"/>
      </w:pPr>
      <w:r w:rsidRPr="00267C20">
        <w:t>4. Прохання про вжиття заходів з метою сприяння проведенню громадського оцінювання, що мають бути забезпечені органом або посадовою особою місцевого самоврядування згідно зі статтею 13-4 Закону України “Про місцеве самоврядування в Україні”, зокрема:</w:t>
      </w:r>
    </w:p>
    <w:p w14:paraId="42B9B101" w14:textId="77777777" w:rsidR="005C376A" w:rsidRPr="00267C20" w:rsidRDefault="005C376A" w:rsidP="005C376A">
      <w:pPr>
        <w:jc w:val="both"/>
      </w:pPr>
      <w:r w:rsidRPr="00267C20">
        <w:t>1) Надати доступ до таких документів: _____________________________________</w:t>
      </w:r>
      <w:r w:rsidRPr="00267C20">
        <w:rPr>
          <w:i/>
          <w:iCs/>
        </w:rPr>
        <w:t>(вказати загальний опис інформації або вид, назву, реквізити чи зміст документа, щодо якого зроблено запит, якщо ініціаторам це відомо)</w:t>
      </w:r>
    </w:p>
    <w:p w14:paraId="68C85119" w14:textId="77777777" w:rsidR="005C376A" w:rsidRPr="00267C20" w:rsidRDefault="005C376A" w:rsidP="005C376A">
      <w:pPr>
        <w:jc w:val="both"/>
      </w:pPr>
      <w:r w:rsidRPr="00267C20">
        <w:t>2) надіслати копії цих документів на електронну адресу _______  (і/або на поштову адресу</w:t>
      </w:r>
    </w:p>
    <w:p w14:paraId="67DC0ED6" w14:textId="77777777" w:rsidR="005C376A" w:rsidRPr="00267C20" w:rsidRDefault="005C376A" w:rsidP="005C376A">
      <w:pPr>
        <w:jc w:val="both"/>
      </w:pPr>
      <w:r w:rsidRPr="00267C20">
        <w:t>______) і/або надати можливість для копіювання оригіналів документів у спеціальному місці</w:t>
      </w:r>
    </w:p>
    <w:p w14:paraId="00321105" w14:textId="77777777" w:rsidR="005C376A" w:rsidRPr="00267C20" w:rsidRDefault="005C376A" w:rsidP="005C376A">
      <w:pPr>
        <w:jc w:val="both"/>
      </w:pPr>
      <w:r w:rsidRPr="00267C20">
        <w:t>для роботи запитувачів з документами</w:t>
      </w:r>
      <w:r w:rsidRPr="00267C20">
        <w:rPr>
          <w:i/>
          <w:iCs/>
        </w:rPr>
        <w:t>;</w:t>
      </w:r>
    </w:p>
    <w:p w14:paraId="1BC3A82A" w14:textId="77777777" w:rsidR="005C376A" w:rsidRPr="00267C20" w:rsidRDefault="005C376A" w:rsidP="005C376A">
      <w:pPr>
        <w:jc w:val="both"/>
      </w:pPr>
      <w:r w:rsidRPr="00267C20">
        <w:t>3) Надати допомогу в ідентифікації необхідних для проведення громадського оцінювання документів, зокрема повідомити ПІБ та контакти посадової особи, яка може надати консультації під час оформлення додаткового запиту;</w:t>
      </w:r>
    </w:p>
    <w:p w14:paraId="3C170157" w14:textId="77777777" w:rsidR="005C376A" w:rsidRPr="00267C20" w:rsidRDefault="005C376A" w:rsidP="005C376A">
      <w:pPr>
        <w:jc w:val="both"/>
      </w:pPr>
      <w:r w:rsidRPr="00267C20">
        <w:t>4) …._______________________</w:t>
      </w:r>
    </w:p>
    <w:p w14:paraId="599B43AA" w14:textId="77777777" w:rsidR="005C376A" w:rsidRPr="00267C20" w:rsidRDefault="005C376A" w:rsidP="005C376A">
      <w:pPr>
        <w:jc w:val="both"/>
      </w:pPr>
      <w:r w:rsidRPr="00267C20">
        <w:lastRenderedPageBreak/>
        <w:t xml:space="preserve">5) Утворити робочу групу зі сприяння проведенню громадського оцінювання, включивши до її складу таких осіб </w:t>
      </w:r>
      <w:r w:rsidRPr="00267C20">
        <w:rPr>
          <w:i/>
          <w:iCs/>
        </w:rPr>
        <w:t>(список і контакти, які могли б увійти до складу робочої групи (якщо є необхідність її створення)</w:t>
      </w:r>
      <w:r w:rsidRPr="00267C20">
        <w:t>:</w:t>
      </w:r>
    </w:p>
    <w:p w14:paraId="347FC187" w14:textId="77777777" w:rsidR="005C376A" w:rsidRPr="00267C20" w:rsidRDefault="005C376A" w:rsidP="005C376A">
      <w:pPr>
        <w:widowControl/>
        <w:numPr>
          <w:ilvl w:val="0"/>
          <w:numId w:val="31"/>
        </w:numPr>
        <w:autoSpaceDE/>
        <w:autoSpaceDN/>
        <w:jc w:val="both"/>
      </w:pPr>
      <w:r w:rsidRPr="00267C20">
        <w:t>_______________________________________________;</w:t>
      </w:r>
    </w:p>
    <w:p w14:paraId="243019AF" w14:textId="77777777" w:rsidR="005C376A" w:rsidRPr="00267C20" w:rsidRDefault="005C376A" w:rsidP="005C376A">
      <w:pPr>
        <w:widowControl/>
        <w:numPr>
          <w:ilvl w:val="0"/>
          <w:numId w:val="31"/>
        </w:numPr>
        <w:autoSpaceDE/>
        <w:autoSpaceDN/>
        <w:jc w:val="both"/>
      </w:pPr>
      <w:r w:rsidRPr="00267C20">
        <w:t>_______________________________________________;</w:t>
      </w:r>
    </w:p>
    <w:p w14:paraId="6456068B" w14:textId="77777777" w:rsidR="005C376A" w:rsidRPr="00267C20" w:rsidRDefault="005C376A" w:rsidP="005C376A">
      <w:pPr>
        <w:widowControl/>
        <w:numPr>
          <w:ilvl w:val="0"/>
          <w:numId w:val="31"/>
        </w:numPr>
        <w:autoSpaceDE/>
        <w:autoSpaceDN/>
        <w:jc w:val="both"/>
      </w:pPr>
      <w:r w:rsidRPr="00267C20">
        <w:t>…</w:t>
      </w:r>
    </w:p>
    <w:p w14:paraId="5345F6A2" w14:textId="77777777" w:rsidR="005C376A" w:rsidRPr="00267C20" w:rsidRDefault="005C376A" w:rsidP="005C376A">
      <w:pPr>
        <w:jc w:val="center"/>
      </w:pPr>
    </w:p>
    <w:p w14:paraId="3E139385" w14:textId="77777777" w:rsidR="005C376A" w:rsidRPr="00267C20" w:rsidRDefault="005C376A" w:rsidP="005C376A">
      <w:pPr>
        <w:jc w:val="both"/>
      </w:pPr>
      <w:r w:rsidRPr="00267C20">
        <w:t>5. Контактувати з уповноваженим представником ___________ (</w:t>
      </w:r>
      <w:r w:rsidRPr="00267C20">
        <w:rPr>
          <w:i/>
          <w:iCs/>
        </w:rPr>
        <w:t>вказати ПІБ та контакти)</w:t>
      </w:r>
      <w:r w:rsidRPr="00267C20">
        <w:t>.</w:t>
      </w:r>
    </w:p>
    <w:p w14:paraId="100F3A06" w14:textId="77777777" w:rsidR="005C376A" w:rsidRPr="00267C20" w:rsidRDefault="005C376A" w:rsidP="005C376A">
      <w:pPr>
        <w:jc w:val="both"/>
        <w:rPr>
          <w:sz w:val="14"/>
          <w:szCs w:val="14"/>
        </w:rPr>
      </w:pPr>
      <w:r w:rsidRPr="00267C20">
        <w:t xml:space="preserve">6. Адреса для офіційного листування з уповноваженим представником ______________________________ </w:t>
      </w:r>
      <w:r w:rsidRPr="00267C20">
        <w:rPr>
          <w:i/>
          <w:iCs/>
        </w:rPr>
        <w:t>(вказати поштову адресу або електронну адресу)</w:t>
      </w:r>
      <w:r w:rsidRPr="00267C20">
        <w:t>.</w:t>
      </w:r>
    </w:p>
    <w:p w14:paraId="3331B074" w14:textId="77777777" w:rsidR="005C376A" w:rsidRPr="00267C20" w:rsidRDefault="005C376A" w:rsidP="005C376A">
      <w:pPr>
        <w:jc w:val="both"/>
      </w:pPr>
    </w:p>
    <w:p w14:paraId="144B156E" w14:textId="77777777" w:rsidR="005C376A" w:rsidRPr="00267C20" w:rsidRDefault="005C376A" w:rsidP="005C376A">
      <w:pPr>
        <w:jc w:val="both"/>
        <w:rPr>
          <w:i/>
          <w:iCs/>
        </w:rPr>
      </w:pPr>
    </w:p>
    <w:p w14:paraId="1F81D4C9" w14:textId="77777777" w:rsidR="005C376A" w:rsidRPr="00267C20" w:rsidRDefault="005C376A" w:rsidP="005C376A">
      <w:pPr>
        <w:jc w:val="both"/>
        <w:rPr>
          <w:b/>
          <w:bCs/>
        </w:rPr>
      </w:pPr>
      <w:r w:rsidRPr="00267C20">
        <w:rPr>
          <w:b/>
          <w:bCs/>
        </w:rPr>
        <w:t>До повідомлення додаємо:</w:t>
      </w:r>
    </w:p>
    <w:p w14:paraId="52CCE2DC" w14:textId="77777777" w:rsidR="005C376A" w:rsidRPr="00267C20" w:rsidRDefault="005C376A" w:rsidP="005C376A">
      <w:pPr>
        <w:widowControl/>
        <w:numPr>
          <w:ilvl w:val="0"/>
          <w:numId w:val="32"/>
        </w:numPr>
        <w:autoSpaceDE/>
        <w:autoSpaceDN/>
        <w:jc w:val="both"/>
      </w:pPr>
      <w:r w:rsidRPr="00267C20">
        <w:t>Лист-підтвердження здійснення своєї діяльності на території територіальної громади на ____ арк.</w:t>
      </w:r>
    </w:p>
    <w:p w14:paraId="1927E279" w14:textId="77777777" w:rsidR="005C376A" w:rsidRPr="00267C20" w:rsidRDefault="005C376A" w:rsidP="005C376A">
      <w:pPr>
        <w:ind w:left="720"/>
        <w:jc w:val="both"/>
        <w:rPr>
          <w:i/>
          <w:iCs/>
        </w:rPr>
      </w:pPr>
    </w:p>
    <w:p w14:paraId="2A27F98D" w14:textId="77777777" w:rsidR="005C376A" w:rsidRPr="00267C20" w:rsidRDefault="005C376A" w:rsidP="005C376A">
      <w:pPr>
        <w:ind w:left="-566"/>
        <w:jc w:val="right"/>
        <w:rPr>
          <w:i/>
          <w:iCs/>
        </w:rPr>
      </w:pPr>
      <w:r w:rsidRPr="00267C20">
        <w:t>"___"___________________ 20___ року</w:t>
      </w:r>
      <w:r w:rsidRPr="00267C20">
        <w:tab/>
        <w:t xml:space="preserve">_________ </w:t>
      </w:r>
      <w:r w:rsidRPr="00267C20">
        <w:rPr>
          <w:i/>
          <w:iCs/>
        </w:rPr>
        <w:t xml:space="preserve">підпис </w:t>
      </w:r>
    </w:p>
    <w:p w14:paraId="5A9D5589" w14:textId="77777777" w:rsidR="005C376A" w:rsidRPr="00267C20" w:rsidRDefault="005C376A" w:rsidP="005C376A">
      <w:pPr>
        <w:ind w:left="-566"/>
        <w:jc w:val="right"/>
        <w:rPr>
          <w:b/>
          <w:bCs/>
          <w:i/>
          <w:iCs/>
        </w:rPr>
      </w:pPr>
      <w:r w:rsidRPr="00267C20">
        <w:rPr>
          <w:i/>
          <w:iCs/>
        </w:rPr>
        <w:t>_____________ ім’я і прізвище керівника юридичної особи</w:t>
      </w:r>
    </w:p>
    <w:p w14:paraId="60E75544" w14:textId="77777777" w:rsidR="005C376A" w:rsidRPr="00267C20" w:rsidRDefault="005C376A" w:rsidP="005C376A">
      <w:pPr>
        <w:ind w:firstLine="700"/>
        <w:jc w:val="both"/>
      </w:pPr>
    </w:p>
    <w:p w14:paraId="25BEEC25" w14:textId="77777777" w:rsidR="005C376A" w:rsidRPr="00267C20" w:rsidRDefault="005C376A" w:rsidP="005C376A">
      <w:pPr>
        <w:ind w:firstLine="700"/>
        <w:jc w:val="both"/>
      </w:pPr>
    </w:p>
    <w:p w14:paraId="28760423" w14:textId="77777777" w:rsidR="005C376A" w:rsidRPr="00267C20" w:rsidRDefault="005C376A" w:rsidP="005C376A">
      <w:pPr>
        <w:ind w:firstLine="700"/>
        <w:jc w:val="both"/>
      </w:pPr>
      <w:r w:rsidRPr="00267C20">
        <w:br w:type="page"/>
      </w:r>
    </w:p>
    <w:p w14:paraId="52896B23" w14:textId="77777777" w:rsidR="005C376A" w:rsidRPr="00267C20" w:rsidRDefault="005C376A" w:rsidP="005C376A">
      <w:pPr>
        <w:jc w:val="right"/>
      </w:pPr>
      <w:r w:rsidRPr="00267C20">
        <w:lastRenderedPageBreak/>
        <w:t>Додаток 2</w:t>
      </w:r>
    </w:p>
    <w:p w14:paraId="7CDFEEEF" w14:textId="77777777" w:rsidR="005C376A" w:rsidRPr="00267C20" w:rsidRDefault="005C376A" w:rsidP="005C376A">
      <w:pPr>
        <w:jc w:val="right"/>
      </w:pPr>
      <w:r w:rsidRPr="00267C20">
        <w:t>до Положення</w:t>
      </w:r>
      <w:r w:rsidRPr="00267C20">
        <w:rPr>
          <w:vertAlign w:val="superscript"/>
        </w:rPr>
        <w:t xml:space="preserve"> </w:t>
      </w:r>
      <w:r w:rsidRPr="00267C20">
        <w:t xml:space="preserve">про громадське оцінювання діяльності </w:t>
      </w:r>
    </w:p>
    <w:p w14:paraId="35DE4322" w14:textId="77777777" w:rsidR="005C376A" w:rsidRPr="00267C20" w:rsidRDefault="005C376A" w:rsidP="005C376A">
      <w:pPr>
        <w:jc w:val="right"/>
      </w:pPr>
      <w:r w:rsidRPr="00267C20">
        <w:t xml:space="preserve">органів і посадових осіб місцевого самоврядування </w:t>
      </w:r>
    </w:p>
    <w:p w14:paraId="2AC23004" w14:textId="0190D3AE" w:rsidR="005C376A" w:rsidRPr="00267C20" w:rsidRDefault="005C376A" w:rsidP="005C376A">
      <w:pPr>
        <w:jc w:val="right"/>
      </w:pPr>
      <w:r w:rsidRPr="00267C20">
        <w:t>в Великокучурівській територіальній громаді</w:t>
      </w:r>
    </w:p>
    <w:p w14:paraId="76B8D9EC" w14:textId="77777777" w:rsidR="005C376A" w:rsidRPr="00267C20" w:rsidRDefault="005C376A" w:rsidP="005C376A">
      <w:pPr>
        <w:ind w:firstLine="160"/>
        <w:jc w:val="right"/>
        <w:rPr>
          <w:b/>
          <w:bCs/>
        </w:rPr>
      </w:pPr>
    </w:p>
    <w:p w14:paraId="2C8D3616" w14:textId="77777777" w:rsidR="005C376A" w:rsidRPr="00267C20" w:rsidRDefault="005C376A" w:rsidP="005C376A">
      <w:pPr>
        <w:jc w:val="center"/>
      </w:pPr>
      <w:r w:rsidRPr="00267C20">
        <w:t xml:space="preserve"> </w:t>
      </w:r>
    </w:p>
    <w:p w14:paraId="4060AD81" w14:textId="77777777" w:rsidR="005C376A" w:rsidRPr="00267C20" w:rsidRDefault="005C376A" w:rsidP="005C376A">
      <w:pPr>
        <w:jc w:val="center"/>
      </w:pPr>
      <w:r w:rsidRPr="00267C20">
        <w:t>ОФІЦІЙНИЙ БЛАНК ЮРИДИЧНОЇ ОСОБИ</w:t>
      </w:r>
    </w:p>
    <w:p w14:paraId="57ECFA97" w14:textId="77777777" w:rsidR="005C376A" w:rsidRPr="00267C20" w:rsidRDefault="005C376A" w:rsidP="005C376A">
      <w:pPr>
        <w:jc w:val="center"/>
      </w:pPr>
    </w:p>
    <w:p w14:paraId="39564CB2" w14:textId="77777777" w:rsidR="005C376A" w:rsidRPr="00267C20" w:rsidRDefault="005C376A" w:rsidP="005C376A">
      <w:pPr>
        <w:ind w:firstLine="3968"/>
        <w:jc w:val="both"/>
        <w:rPr>
          <w:b/>
          <w:bCs/>
        </w:rPr>
      </w:pPr>
      <w:r w:rsidRPr="00267C20">
        <w:rPr>
          <w:b/>
          <w:bCs/>
        </w:rPr>
        <w:t>Сільському голові</w:t>
      </w:r>
    </w:p>
    <w:p w14:paraId="3EC91A56" w14:textId="77777777" w:rsidR="005C376A" w:rsidRPr="00267C20" w:rsidRDefault="005C376A" w:rsidP="005C376A">
      <w:pPr>
        <w:ind w:left="3960" w:right="-360"/>
        <w:jc w:val="both"/>
        <w:rPr>
          <w:b/>
          <w:bCs/>
        </w:rPr>
      </w:pPr>
      <w:r w:rsidRPr="00267C20">
        <w:rPr>
          <w:b/>
          <w:bCs/>
        </w:rPr>
        <w:t>______________________________________________</w:t>
      </w:r>
    </w:p>
    <w:p w14:paraId="44042EA2" w14:textId="77777777" w:rsidR="005C376A" w:rsidRPr="00267C20" w:rsidRDefault="005C376A" w:rsidP="005C376A">
      <w:pPr>
        <w:ind w:left="3960" w:right="-360"/>
        <w:jc w:val="both"/>
        <w:rPr>
          <w:b/>
          <w:bCs/>
        </w:rPr>
      </w:pPr>
      <w:r w:rsidRPr="00267C20">
        <w:rPr>
          <w:b/>
          <w:bCs/>
        </w:rPr>
        <w:t>Керівник юридичної особи</w:t>
      </w:r>
    </w:p>
    <w:p w14:paraId="6F7DCB13" w14:textId="77777777" w:rsidR="005C376A" w:rsidRPr="00267C20" w:rsidRDefault="005C376A" w:rsidP="005C376A">
      <w:pPr>
        <w:ind w:left="3960" w:right="-360"/>
        <w:jc w:val="both"/>
        <w:rPr>
          <w:b/>
          <w:bCs/>
        </w:rPr>
      </w:pPr>
      <w:r w:rsidRPr="00267C20">
        <w:rPr>
          <w:b/>
          <w:bCs/>
        </w:rPr>
        <w:t>______________________________________________</w:t>
      </w:r>
    </w:p>
    <w:p w14:paraId="47E48A05" w14:textId="77777777" w:rsidR="005C376A" w:rsidRPr="00267C20" w:rsidRDefault="005C376A" w:rsidP="005C376A">
      <w:pPr>
        <w:ind w:left="3960" w:right="-360"/>
        <w:jc w:val="center"/>
        <w:rPr>
          <w:i/>
          <w:iCs/>
        </w:rPr>
      </w:pPr>
      <w:r w:rsidRPr="00267C20">
        <w:rPr>
          <w:i/>
          <w:iCs/>
        </w:rPr>
        <w:t>ПІБ</w:t>
      </w:r>
    </w:p>
    <w:p w14:paraId="258FADDF" w14:textId="77777777" w:rsidR="005C376A" w:rsidRPr="00267C20" w:rsidRDefault="005C376A" w:rsidP="005C376A">
      <w:pPr>
        <w:ind w:left="3960" w:right="-360"/>
        <w:rPr>
          <w:b/>
          <w:bCs/>
        </w:rPr>
      </w:pPr>
      <w:r w:rsidRPr="00267C20">
        <w:rPr>
          <w:b/>
          <w:bCs/>
        </w:rPr>
        <w:t>______________________________________________</w:t>
      </w:r>
    </w:p>
    <w:p w14:paraId="140E0581" w14:textId="77777777" w:rsidR="005C376A" w:rsidRPr="00267C20" w:rsidRDefault="005C376A" w:rsidP="005C376A">
      <w:pPr>
        <w:ind w:left="3960" w:right="-360"/>
        <w:jc w:val="center"/>
        <w:rPr>
          <w:i/>
          <w:iCs/>
        </w:rPr>
      </w:pPr>
      <w:r w:rsidRPr="00267C20">
        <w:rPr>
          <w:i/>
          <w:iCs/>
        </w:rPr>
        <w:t>Фактичне місцезнаходження юридичної особи (якщо його немає на офіційному бланку)</w:t>
      </w:r>
    </w:p>
    <w:p w14:paraId="78F5CFE5" w14:textId="77777777" w:rsidR="005C376A" w:rsidRPr="00267C20" w:rsidRDefault="005C376A" w:rsidP="005C376A">
      <w:pPr>
        <w:ind w:left="3960" w:right="-360"/>
        <w:rPr>
          <w:b/>
          <w:bCs/>
        </w:rPr>
      </w:pPr>
      <w:r w:rsidRPr="00267C20">
        <w:rPr>
          <w:b/>
          <w:bCs/>
        </w:rPr>
        <w:t>________________________________________________</w:t>
      </w:r>
    </w:p>
    <w:p w14:paraId="09358093" w14:textId="77777777" w:rsidR="005C376A" w:rsidRPr="00267C20" w:rsidRDefault="005C376A" w:rsidP="005C376A">
      <w:pPr>
        <w:ind w:left="3960" w:right="-360"/>
        <w:jc w:val="center"/>
        <w:rPr>
          <w:i/>
          <w:iCs/>
        </w:rPr>
      </w:pPr>
      <w:r w:rsidRPr="00267C20">
        <w:rPr>
          <w:i/>
          <w:iCs/>
        </w:rPr>
        <w:t>контакти (якщо їх немає на офіційному бланку)</w:t>
      </w:r>
    </w:p>
    <w:p w14:paraId="64924EF5" w14:textId="77777777" w:rsidR="005C376A" w:rsidRPr="00267C20" w:rsidRDefault="005C376A" w:rsidP="005C376A">
      <w:pPr>
        <w:ind w:firstLine="3160"/>
        <w:jc w:val="right"/>
      </w:pPr>
      <w:r w:rsidRPr="00267C20">
        <w:t xml:space="preserve"> </w:t>
      </w:r>
    </w:p>
    <w:p w14:paraId="5BEBF8C0" w14:textId="77777777" w:rsidR="005C376A" w:rsidRPr="00267C20" w:rsidRDefault="005C376A" w:rsidP="005C376A">
      <w:pPr>
        <w:jc w:val="center"/>
      </w:pPr>
      <w:r w:rsidRPr="00267C20">
        <w:t xml:space="preserve"> </w:t>
      </w:r>
    </w:p>
    <w:p w14:paraId="06B2BF3C" w14:textId="2E7D9CA2" w:rsidR="005C376A" w:rsidRPr="00267C20" w:rsidRDefault="005C376A" w:rsidP="005C376A">
      <w:pPr>
        <w:ind w:firstLine="260"/>
        <w:jc w:val="both"/>
      </w:pPr>
      <w:r w:rsidRPr="00267C20">
        <w:t xml:space="preserve">Відповідно до Закону України </w:t>
      </w:r>
      <w:r w:rsidR="00B0604C">
        <w:t>«</w:t>
      </w:r>
      <w:r w:rsidRPr="00267C20">
        <w:t>Про місцеве самоврядування в Україні</w:t>
      </w:r>
      <w:r w:rsidR="00B0604C">
        <w:t>»</w:t>
      </w:r>
      <w:r w:rsidRPr="00267C20">
        <w:t xml:space="preserve">, Положення про громадське оцінювання діяльності органів та посадових осіб місцевого самоврядування _______________ </w:t>
      </w:r>
      <w:r w:rsidRPr="00267C20">
        <w:rPr>
          <w:i/>
          <w:iCs/>
        </w:rPr>
        <w:t>(назва ініціатора)</w:t>
      </w:r>
      <w:r w:rsidRPr="00267C20">
        <w:t xml:space="preserve"> провела громадське оцінювання </w:t>
      </w:r>
      <w:r w:rsidRPr="00267C20">
        <w:rPr>
          <w:i/>
          <w:iCs/>
        </w:rPr>
        <w:t>__________________________</w:t>
      </w:r>
      <w:r w:rsidRPr="00267C20">
        <w:t xml:space="preserve"> </w:t>
      </w:r>
      <w:r w:rsidRPr="00267C20">
        <w:rPr>
          <w:i/>
          <w:iCs/>
        </w:rPr>
        <w:t xml:space="preserve">(предмет громадського оцінювання) </w:t>
      </w:r>
      <w:r w:rsidRPr="00267C20">
        <w:t>у період проведення</w:t>
      </w:r>
      <w:r w:rsidRPr="00267C20">
        <w:rPr>
          <w:i/>
          <w:iCs/>
        </w:rPr>
        <w:t xml:space="preserve"> </w:t>
      </w:r>
      <w:r w:rsidRPr="00267C20">
        <w:t xml:space="preserve">з </w:t>
      </w:r>
      <w:r w:rsidRPr="00267C20">
        <w:rPr>
          <w:i/>
          <w:iCs/>
        </w:rPr>
        <w:t xml:space="preserve">________________ </w:t>
      </w:r>
      <w:r w:rsidRPr="00267C20">
        <w:t>по</w:t>
      </w:r>
      <w:r w:rsidRPr="00267C20">
        <w:rPr>
          <w:i/>
          <w:iCs/>
        </w:rPr>
        <w:t xml:space="preserve"> _____________</w:t>
      </w:r>
      <w:r w:rsidRPr="00267C20">
        <w:t xml:space="preserve">. </w:t>
      </w:r>
    </w:p>
    <w:p w14:paraId="125F2057" w14:textId="77777777" w:rsidR="005C376A" w:rsidRPr="00267C20" w:rsidRDefault="005C376A" w:rsidP="005C376A">
      <w:pPr>
        <w:ind w:firstLine="260"/>
        <w:jc w:val="both"/>
      </w:pPr>
    </w:p>
    <w:p w14:paraId="66685E47" w14:textId="77777777" w:rsidR="005C376A" w:rsidRPr="00267C20" w:rsidRDefault="005C376A" w:rsidP="005C376A">
      <w:pPr>
        <w:ind w:firstLine="260"/>
        <w:jc w:val="both"/>
      </w:pPr>
      <w:r w:rsidRPr="00267C20">
        <w:t xml:space="preserve">За результатами проведення громадського оцінювання </w:t>
      </w:r>
    </w:p>
    <w:p w14:paraId="4CF5BE3B" w14:textId="77777777" w:rsidR="005C376A" w:rsidRPr="00267C20" w:rsidRDefault="005C376A" w:rsidP="005C376A">
      <w:pPr>
        <w:ind w:firstLine="260"/>
        <w:jc w:val="center"/>
      </w:pPr>
      <w:r w:rsidRPr="00267C20">
        <w:t>ПРОСИМО:</w:t>
      </w:r>
    </w:p>
    <w:p w14:paraId="0A8FC19E" w14:textId="77777777" w:rsidR="005C376A" w:rsidRPr="00267C20" w:rsidRDefault="005C376A" w:rsidP="005C376A">
      <w:pPr>
        <w:jc w:val="both"/>
      </w:pPr>
      <w:r w:rsidRPr="00267C20">
        <w:t xml:space="preserve">1. Скерувати на розгляд __________________________ </w:t>
      </w:r>
      <w:r w:rsidRPr="00267C20">
        <w:rPr>
          <w:i/>
          <w:iCs/>
        </w:rPr>
        <w:t xml:space="preserve">(вказати назву органу (-ів) місцевого самоврядування, на розгляд якого (-их) скеровуються висновки та пропозиції) </w:t>
      </w:r>
      <w:r w:rsidRPr="00267C20">
        <w:t xml:space="preserve">висновки та пропозиції подані у додатку 1. </w:t>
      </w:r>
    </w:p>
    <w:p w14:paraId="48037841" w14:textId="77777777" w:rsidR="005C376A" w:rsidRPr="00267C20" w:rsidRDefault="005C376A" w:rsidP="005C376A">
      <w:pPr>
        <w:jc w:val="both"/>
      </w:pPr>
      <w:r w:rsidRPr="00267C20">
        <w:t>2. Контактувати з уповноваженим представником ___________ (</w:t>
      </w:r>
      <w:r w:rsidRPr="00267C20">
        <w:rPr>
          <w:i/>
          <w:iCs/>
        </w:rPr>
        <w:t>вказати ПІБ та контакти)</w:t>
      </w:r>
      <w:r w:rsidRPr="00267C20">
        <w:t>.</w:t>
      </w:r>
    </w:p>
    <w:p w14:paraId="482935BF" w14:textId="176E1A2A" w:rsidR="005C376A" w:rsidRPr="00267C20" w:rsidRDefault="0042401F" w:rsidP="005C376A">
      <w:pPr>
        <w:jc w:val="both"/>
        <w:rPr>
          <w:sz w:val="14"/>
          <w:szCs w:val="14"/>
        </w:rPr>
      </w:pPr>
      <w:r>
        <w:t>3.</w:t>
      </w:r>
      <w:r w:rsidR="005C376A" w:rsidRPr="00267C20">
        <w:t>Адреса для офіційного листування з уповноваженим представник</w:t>
      </w:r>
      <w:r>
        <w:t>ом _________________________</w:t>
      </w:r>
      <w:bookmarkStart w:id="1" w:name="_GoBack"/>
      <w:bookmarkEnd w:id="1"/>
      <w:r w:rsidR="005C376A" w:rsidRPr="00267C20">
        <w:t xml:space="preserve">_ </w:t>
      </w:r>
      <w:r w:rsidR="005C376A" w:rsidRPr="00267C20">
        <w:rPr>
          <w:i/>
          <w:iCs/>
        </w:rPr>
        <w:t>(вказати поштову адресу або електронну адресу)</w:t>
      </w:r>
      <w:r w:rsidR="005C376A" w:rsidRPr="00267C20">
        <w:t>.</w:t>
      </w:r>
    </w:p>
    <w:p w14:paraId="6FFFBBF2" w14:textId="77777777" w:rsidR="005C376A" w:rsidRPr="00267C20" w:rsidRDefault="005C376A" w:rsidP="005C376A">
      <w:pPr>
        <w:jc w:val="both"/>
      </w:pPr>
    </w:p>
    <w:p w14:paraId="40DA31C5" w14:textId="77777777" w:rsidR="005C376A" w:rsidRPr="00267C20" w:rsidRDefault="005C376A" w:rsidP="005C376A">
      <w:pPr>
        <w:jc w:val="both"/>
        <w:rPr>
          <w:i/>
          <w:iCs/>
        </w:rPr>
      </w:pPr>
    </w:p>
    <w:p w14:paraId="0DB419FA" w14:textId="77777777" w:rsidR="005C376A" w:rsidRPr="00267C20" w:rsidRDefault="005C376A" w:rsidP="005C376A">
      <w:pPr>
        <w:jc w:val="both"/>
        <w:rPr>
          <w:b/>
          <w:bCs/>
        </w:rPr>
      </w:pPr>
      <w:r w:rsidRPr="00267C20">
        <w:rPr>
          <w:b/>
          <w:bCs/>
        </w:rPr>
        <w:t>До повідомлення додаємо:</w:t>
      </w:r>
    </w:p>
    <w:p w14:paraId="51554344" w14:textId="77777777" w:rsidR="005C376A" w:rsidRPr="00267C20" w:rsidRDefault="005C376A" w:rsidP="005C376A">
      <w:pPr>
        <w:widowControl/>
        <w:numPr>
          <w:ilvl w:val="0"/>
          <w:numId w:val="30"/>
        </w:numPr>
        <w:autoSpaceDE/>
        <w:autoSpaceDN/>
        <w:jc w:val="both"/>
      </w:pPr>
      <w:r w:rsidRPr="00267C20">
        <w:t>Висновки та пропозиції на ____ арк.</w:t>
      </w:r>
    </w:p>
    <w:p w14:paraId="4F02716D" w14:textId="77777777" w:rsidR="005C376A" w:rsidRPr="00267C20" w:rsidRDefault="005C376A" w:rsidP="005C376A">
      <w:pPr>
        <w:ind w:left="720"/>
        <w:jc w:val="both"/>
        <w:rPr>
          <w:i/>
          <w:iCs/>
        </w:rPr>
      </w:pPr>
    </w:p>
    <w:p w14:paraId="2BC647C1" w14:textId="77777777" w:rsidR="005C376A" w:rsidRPr="00267C20" w:rsidRDefault="005C376A" w:rsidP="005C376A">
      <w:pPr>
        <w:ind w:left="-566"/>
        <w:jc w:val="right"/>
        <w:rPr>
          <w:i/>
          <w:iCs/>
        </w:rPr>
      </w:pPr>
      <w:r w:rsidRPr="00267C20">
        <w:t>"___"___________________ 20___ року</w:t>
      </w:r>
      <w:r w:rsidRPr="00267C20">
        <w:tab/>
        <w:t xml:space="preserve">_________ </w:t>
      </w:r>
      <w:r w:rsidRPr="00267C20">
        <w:rPr>
          <w:i/>
          <w:iCs/>
        </w:rPr>
        <w:t xml:space="preserve">підпис </w:t>
      </w:r>
    </w:p>
    <w:p w14:paraId="70BB72D4" w14:textId="77777777" w:rsidR="005C376A" w:rsidRPr="00267C20" w:rsidRDefault="005C376A" w:rsidP="005C376A">
      <w:pPr>
        <w:ind w:left="-566"/>
        <w:jc w:val="right"/>
        <w:rPr>
          <w:b/>
          <w:bCs/>
          <w:i/>
          <w:iCs/>
        </w:rPr>
      </w:pPr>
      <w:r w:rsidRPr="00267C20">
        <w:rPr>
          <w:i/>
          <w:iCs/>
        </w:rPr>
        <w:t>_____________ ім’я і прізвище керівника юридичної особи</w:t>
      </w:r>
    </w:p>
    <w:p w14:paraId="6231264D" w14:textId="77777777" w:rsidR="005C376A" w:rsidRPr="00267C20" w:rsidRDefault="005C376A" w:rsidP="005C376A">
      <w:pPr>
        <w:ind w:firstLine="700"/>
        <w:jc w:val="both"/>
      </w:pPr>
    </w:p>
    <w:p w14:paraId="12973869" w14:textId="77777777" w:rsidR="005C376A" w:rsidRPr="00267C20" w:rsidRDefault="005C376A" w:rsidP="005C376A">
      <w:pPr>
        <w:ind w:firstLine="700"/>
        <w:jc w:val="right"/>
      </w:pPr>
      <w:r w:rsidRPr="00267C20">
        <w:br/>
      </w:r>
      <w:r w:rsidRPr="00267C20">
        <w:br w:type="page"/>
      </w:r>
      <w:r w:rsidRPr="00267C20">
        <w:lastRenderedPageBreak/>
        <w:t>Додаток 1</w:t>
      </w:r>
    </w:p>
    <w:p w14:paraId="4E5BBEDA" w14:textId="77777777" w:rsidR="005C376A" w:rsidRPr="00267C20" w:rsidRDefault="005C376A" w:rsidP="005C376A">
      <w:pPr>
        <w:ind w:firstLine="700"/>
        <w:jc w:val="center"/>
        <w:rPr>
          <w:b/>
          <w:bCs/>
        </w:rPr>
      </w:pPr>
    </w:p>
    <w:p w14:paraId="30B59F91" w14:textId="77777777" w:rsidR="005C376A" w:rsidRPr="00267C20" w:rsidRDefault="005C376A" w:rsidP="005C376A">
      <w:pPr>
        <w:ind w:firstLine="700"/>
        <w:jc w:val="center"/>
        <w:rPr>
          <w:b/>
          <w:bCs/>
        </w:rPr>
      </w:pPr>
    </w:p>
    <w:p w14:paraId="42B74682" w14:textId="77777777" w:rsidR="005C376A" w:rsidRPr="00267C20" w:rsidRDefault="005C376A" w:rsidP="005C376A">
      <w:pPr>
        <w:ind w:firstLine="700"/>
        <w:jc w:val="center"/>
        <w:rPr>
          <w:b/>
          <w:bCs/>
        </w:rPr>
      </w:pPr>
      <w:r w:rsidRPr="00267C20">
        <w:rPr>
          <w:b/>
          <w:bCs/>
        </w:rPr>
        <w:t>ВИСНОВКИ ТА ПРОПОЗИЦІЇ,</w:t>
      </w:r>
    </w:p>
    <w:p w14:paraId="0C18B1FC" w14:textId="77777777" w:rsidR="005C376A" w:rsidRPr="00267C20" w:rsidRDefault="005C376A" w:rsidP="005C376A">
      <w:pPr>
        <w:ind w:firstLine="700"/>
        <w:jc w:val="center"/>
        <w:rPr>
          <w:b/>
          <w:bCs/>
        </w:rPr>
      </w:pPr>
      <w:r w:rsidRPr="00267C20">
        <w:rPr>
          <w:b/>
          <w:bCs/>
        </w:rPr>
        <w:t>ПІДГОТОВЛЕНІ ЗА РЕЗУЛЬТАТОМ ГРОМАДСЬКОГО ОЦІНЮВАННЯ</w:t>
      </w:r>
    </w:p>
    <w:p w14:paraId="2A70D256" w14:textId="77777777" w:rsidR="005C376A" w:rsidRPr="00267C20" w:rsidRDefault="005C376A" w:rsidP="005C376A">
      <w:pPr>
        <w:ind w:firstLine="700"/>
        <w:jc w:val="center"/>
        <w:rPr>
          <w:b/>
          <w:bCs/>
        </w:rPr>
      </w:pPr>
    </w:p>
    <w:p w14:paraId="4541F326" w14:textId="77777777" w:rsidR="005C376A" w:rsidRPr="00267C20" w:rsidRDefault="005C376A" w:rsidP="005C376A">
      <w:pPr>
        <w:ind w:firstLine="700"/>
        <w:jc w:val="center"/>
        <w:rPr>
          <w:b/>
          <w:bCs/>
        </w:rPr>
      </w:pPr>
    </w:p>
    <w:p w14:paraId="0E19E4B4" w14:textId="77777777" w:rsidR="005C376A" w:rsidRPr="00267C20" w:rsidRDefault="005C376A" w:rsidP="005C376A">
      <w:pPr>
        <w:ind w:firstLine="700"/>
        <w:jc w:val="center"/>
        <w:rPr>
          <w:b/>
          <w:bCs/>
        </w:rPr>
      </w:pPr>
    </w:p>
    <w:p w14:paraId="12679673" w14:textId="77777777" w:rsidR="005C376A" w:rsidRPr="00267C20" w:rsidRDefault="005C376A" w:rsidP="005C376A">
      <w:pPr>
        <w:ind w:firstLine="700"/>
        <w:jc w:val="both"/>
      </w:pPr>
      <w:r w:rsidRPr="00267C20">
        <w:t>1. Інформація про ініціатора (назва й контакти ініціатора):</w:t>
      </w:r>
    </w:p>
    <w:p w14:paraId="2B037113" w14:textId="77777777" w:rsidR="005C376A" w:rsidRPr="00267C20" w:rsidRDefault="005C376A" w:rsidP="005C376A">
      <w:pPr>
        <w:ind w:firstLine="700"/>
        <w:jc w:val="both"/>
      </w:pPr>
      <w:r w:rsidRPr="00267C20">
        <w:t>___________________________________________________</w:t>
      </w:r>
    </w:p>
    <w:p w14:paraId="3E15C1B1" w14:textId="77777777" w:rsidR="005C376A" w:rsidRPr="00267C20" w:rsidRDefault="005C376A" w:rsidP="005C376A">
      <w:pPr>
        <w:ind w:firstLine="700"/>
        <w:jc w:val="both"/>
      </w:pPr>
      <w:r w:rsidRPr="00267C20">
        <w:t>2. Період проведення, предмет і мета громадського оцінювання:</w:t>
      </w:r>
    </w:p>
    <w:p w14:paraId="63B46A55" w14:textId="77777777" w:rsidR="005C376A" w:rsidRPr="00267C20" w:rsidRDefault="005C376A" w:rsidP="005C376A">
      <w:pPr>
        <w:ind w:firstLine="700"/>
        <w:jc w:val="both"/>
      </w:pPr>
      <w:r w:rsidRPr="00267C20">
        <w:t>___________________________________________________</w:t>
      </w:r>
    </w:p>
    <w:p w14:paraId="1B602037" w14:textId="77777777" w:rsidR="005C376A" w:rsidRPr="00267C20" w:rsidRDefault="005C376A" w:rsidP="005C376A">
      <w:pPr>
        <w:ind w:firstLine="700"/>
        <w:jc w:val="both"/>
      </w:pPr>
      <w:r w:rsidRPr="00267C20">
        <w:t>3. ПІБ та спеціалізація експертів, які проводили громадське оцінювання:</w:t>
      </w:r>
    </w:p>
    <w:p w14:paraId="51C08F95" w14:textId="77777777" w:rsidR="005C376A" w:rsidRPr="00267C20" w:rsidRDefault="005C376A" w:rsidP="005C376A">
      <w:pPr>
        <w:ind w:firstLine="700"/>
        <w:jc w:val="both"/>
      </w:pPr>
      <w:r w:rsidRPr="00267C20">
        <w:t>__________________________________________</w:t>
      </w:r>
    </w:p>
    <w:p w14:paraId="63512A68" w14:textId="77777777" w:rsidR="005C376A" w:rsidRPr="00267C20" w:rsidRDefault="005C376A" w:rsidP="005C376A">
      <w:pPr>
        <w:ind w:firstLine="700"/>
        <w:jc w:val="both"/>
      </w:pPr>
      <w:r w:rsidRPr="00267C20">
        <w:t>4. Короткий опис методів і способів збору й аналізу інформації (проведення дослідження):</w:t>
      </w:r>
    </w:p>
    <w:p w14:paraId="3BD4CB79" w14:textId="77777777" w:rsidR="005C376A" w:rsidRPr="00267C20" w:rsidRDefault="005C376A" w:rsidP="005C376A">
      <w:pPr>
        <w:ind w:firstLine="700"/>
        <w:jc w:val="both"/>
      </w:pPr>
      <w:r w:rsidRPr="00267C20">
        <w:t>__________________________________________</w:t>
      </w:r>
    </w:p>
    <w:p w14:paraId="6D8EA5D0" w14:textId="77777777" w:rsidR="005C376A" w:rsidRPr="00267C20" w:rsidRDefault="005C376A" w:rsidP="005C376A">
      <w:pPr>
        <w:ind w:firstLine="700"/>
        <w:jc w:val="both"/>
      </w:pPr>
      <w:r w:rsidRPr="00267C20">
        <w:t>5. Перелік документів і/або інших об’єктів, які дослідили для проведення громадського</w:t>
      </w:r>
    </w:p>
    <w:p w14:paraId="147C19FF" w14:textId="77777777" w:rsidR="005C376A" w:rsidRPr="00267C20" w:rsidRDefault="005C376A" w:rsidP="005C376A">
      <w:pPr>
        <w:ind w:firstLine="700"/>
        <w:jc w:val="both"/>
      </w:pPr>
      <w:r w:rsidRPr="00267C20">
        <w:t>оцінювання:</w:t>
      </w:r>
    </w:p>
    <w:p w14:paraId="77FE01CF" w14:textId="77777777" w:rsidR="005C376A" w:rsidRPr="00267C20" w:rsidRDefault="005C376A" w:rsidP="005C376A">
      <w:pPr>
        <w:ind w:firstLine="700"/>
        <w:jc w:val="both"/>
      </w:pPr>
      <w:r w:rsidRPr="00267C20">
        <w:t>1) _________________________;</w:t>
      </w:r>
    </w:p>
    <w:p w14:paraId="6698488D" w14:textId="77777777" w:rsidR="005C376A" w:rsidRPr="00267C20" w:rsidRDefault="005C376A" w:rsidP="005C376A">
      <w:pPr>
        <w:ind w:firstLine="700"/>
        <w:jc w:val="both"/>
      </w:pPr>
      <w:r w:rsidRPr="00267C20">
        <w:t>2) _________________________;</w:t>
      </w:r>
    </w:p>
    <w:p w14:paraId="7B2427DB" w14:textId="77777777" w:rsidR="005C376A" w:rsidRPr="00267C20" w:rsidRDefault="005C376A" w:rsidP="005C376A">
      <w:pPr>
        <w:ind w:firstLine="700"/>
        <w:jc w:val="both"/>
      </w:pPr>
      <w:r w:rsidRPr="00267C20">
        <w:t>3) ... .</w:t>
      </w:r>
    </w:p>
    <w:p w14:paraId="3519E635" w14:textId="77777777" w:rsidR="005C376A" w:rsidRPr="00267C20" w:rsidRDefault="005C376A" w:rsidP="005C376A">
      <w:pPr>
        <w:ind w:firstLine="700"/>
        <w:jc w:val="both"/>
      </w:pPr>
      <w:r w:rsidRPr="00267C20">
        <w:t>6. Період діяльності органу (-ів) та/або посадової (-их) особи (осіб) місцевого самоврядування,</w:t>
      </w:r>
    </w:p>
    <w:p w14:paraId="3DA15D97" w14:textId="77777777" w:rsidR="005C376A" w:rsidRPr="00267C20" w:rsidRDefault="005C376A" w:rsidP="005C376A">
      <w:pPr>
        <w:ind w:firstLine="700"/>
        <w:jc w:val="both"/>
      </w:pPr>
      <w:r w:rsidRPr="00267C20">
        <w:t>який (які) був (були) предметом громадського оцінювання:</w:t>
      </w:r>
    </w:p>
    <w:p w14:paraId="729037A1" w14:textId="77777777" w:rsidR="005C376A" w:rsidRPr="00267C20" w:rsidRDefault="005C376A" w:rsidP="005C376A">
      <w:pPr>
        <w:ind w:firstLine="700"/>
        <w:jc w:val="both"/>
      </w:pPr>
      <w:r w:rsidRPr="00267C20">
        <w:t>______________________________________</w:t>
      </w:r>
    </w:p>
    <w:p w14:paraId="21B30A29" w14:textId="77777777" w:rsidR="005C376A" w:rsidRPr="00267C20" w:rsidRDefault="005C376A" w:rsidP="005C376A">
      <w:pPr>
        <w:ind w:firstLine="700"/>
        <w:jc w:val="both"/>
      </w:pPr>
      <w:r w:rsidRPr="00267C20">
        <w:t>7. Висновки та пропозиції, підготовлені за результатами аналізу зібраної інформації, що</w:t>
      </w:r>
    </w:p>
    <w:p w14:paraId="6C99854F" w14:textId="77777777" w:rsidR="005C376A" w:rsidRPr="00267C20" w:rsidRDefault="005C376A" w:rsidP="005C376A">
      <w:pPr>
        <w:ind w:firstLine="700"/>
        <w:jc w:val="both"/>
      </w:pPr>
      <w:r w:rsidRPr="00267C20">
        <w:t>спрямовані на вдосконалення роботи органів і посадових осіб місцевого самоврядування:</w:t>
      </w:r>
    </w:p>
    <w:p w14:paraId="589C0D4D" w14:textId="77777777" w:rsidR="005C376A" w:rsidRPr="00267C20" w:rsidRDefault="005C376A" w:rsidP="005C376A">
      <w:pPr>
        <w:ind w:firstLine="700"/>
        <w:jc w:val="both"/>
      </w:pPr>
      <w:r w:rsidRPr="00267C20">
        <w:t>1) _________________________;</w:t>
      </w:r>
    </w:p>
    <w:p w14:paraId="75B7287F" w14:textId="77777777" w:rsidR="005C376A" w:rsidRPr="00267C20" w:rsidRDefault="005C376A" w:rsidP="005C376A">
      <w:pPr>
        <w:ind w:firstLine="700"/>
        <w:jc w:val="both"/>
      </w:pPr>
      <w:r w:rsidRPr="00267C20">
        <w:t>2) _________________________;</w:t>
      </w:r>
    </w:p>
    <w:p w14:paraId="0E999510" w14:textId="77777777" w:rsidR="005C376A" w:rsidRPr="00267C20" w:rsidRDefault="005C376A" w:rsidP="005C376A">
      <w:pPr>
        <w:ind w:firstLine="700"/>
        <w:jc w:val="both"/>
      </w:pPr>
      <w:r w:rsidRPr="00267C20">
        <w:t>3) ... .</w:t>
      </w:r>
    </w:p>
    <w:p w14:paraId="34F84348" w14:textId="77777777" w:rsidR="005C376A" w:rsidRPr="00267C20" w:rsidRDefault="005C376A" w:rsidP="005C376A">
      <w:pPr>
        <w:ind w:firstLine="700"/>
        <w:jc w:val="both"/>
      </w:pPr>
      <w:r w:rsidRPr="00267C20">
        <w:t>8. Назва органу (-ів) місцевого самоврядування, на розгляд якого (-их) скеровуються</w:t>
      </w:r>
    </w:p>
    <w:p w14:paraId="3339EB09" w14:textId="77777777" w:rsidR="005C376A" w:rsidRPr="00267C20" w:rsidRDefault="005C376A" w:rsidP="005C376A">
      <w:pPr>
        <w:ind w:firstLine="700"/>
        <w:jc w:val="both"/>
      </w:pPr>
      <w:r w:rsidRPr="00267C20">
        <w:t>висновки та пропозиції:</w:t>
      </w:r>
    </w:p>
    <w:p w14:paraId="4FFA95DB" w14:textId="77777777" w:rsidR="005C376A" w:rsidRPr="00267C20" w:rsidRDefault="005C376A" w:rsidP="005C376A">
      <w:pPr>
        <w:ind w:firstLine="700"/>
        <w:jc w:val="both"/>
      </w:pPr>
      <w:r w:rsidRPr="00267C20">
        <w:t>_____________________________________________</w:t>
      </w:r>
    </w:p>
    <w:p w14:paraId="5A209CBB" w14:textId="77777777" w:rsidR="00724160" w:rsidRPr="00267C20" w:rsidRDefault="00724160" w:rsidP="00DB45D8">
      <w:pPr>
        <w:ind w:firstLine="709"/>
        <w:jc w:val="both"/>
        <w:rPr>
          <w:rFonts w:eastAsiaTheme="minorHAnsi"/>
          <w:sz w:val="24"/>
          <w:szCs w:val="24"/>
        </w:rPr>
      </w:pPr>
    </w:p>
    <w:sectPr w:rsidR="00724160" w:rsidRPr="00267C20" w:rsidSect="004A58B4">
      <w:footerReference w:type="default" r:id="rId8"/>
      <w:pgSz w:w="11910" w:h="16840" w:code="9"/>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4CFA9" w14:textId="77777777" w:rsidR="006F11FA" w:rsidRDefault="006F11FA" w:rsidP="00186968">
      <w:r>
        <w:separator/>
      </w:r>
    </w:p>
  </w:endnote>
  <w:endnote w:type="continuationSeparator" w:id="0">
    <w:p w14:paraId="2FF7E087" w14:textId="77777777" w:rsidR="006F11FA" w:rsidRDefault="006F11FA" w:rsidP="00186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4522"/>
      <w:docPartObj>
        <w:docPartGallery w:val="Page Numbers (Bottom of Page)"/>
        <w:docPartUnique/>
      </w:docPartObj>
    </w:sdtPr>
    <w:sdtContent>
      <w:p w14:paraId="5C12A647" w14:textId="0794C8B3" w:rsidR="006F11FA" w:rsidRDefault="006F11FA">
        <w:pPr>
          <w:pStyle w:val="aa"/>
          <w:jc w:val="center"/>
        </w:pPr>
        <w:r>
          <w:fldChar w:fldCharType="begin"/>
        </w:r>
        <w:r>
          <w:instrText>PAGE   \* MERGEFORMAT</w:instrText>
        </w:r>
        <w:r>
          <w:fldChar w:fldCharType="separate"/>
        </w:r>
        <w:r w:rsidR="0042401F">
          <w:rPr>
            <w:noProof/>
          </w:rPr>
          <w:t>122</w:t>
        </w:r>
        <w:r>
          <w:fldChar w:fldCharType="end"/>
        </w:r>
      </w:p>
    </w:sdtContent>
  </w:sdt>
  <w:p w14:paraId="307EA347" w14:textId="77777777" w:rsidR="006F11FA" w:rsidRDefault="006F11FA">
    <w:pPr>
      <w:pStyle w:val="aa"/>
    </w:pPr>
  </w:p>
  <w:p w14:paraId="13D66E07" w14:textId="77777777" w:rsidR="006F11FA" w:rsidRDefault="006F11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E74EC" w14:textId="77777777" w:rsidR="006F11FA" w:rsidRDefault="006F11FA" w:rsidP="00186968">
      <w:r>
        <w:separator/>
      </w:r>
    </w:p>
  </w:footnote>
  <w:footnote w:type="continuationSeparator" w:id="0">
    <w:p w14:paraId="179FF75B" w14:textId="77777777" w:rsidR="006F11FA" w:rsidRDefault="006F11FA" w:rsidP="00186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F3A"/>
    <w:multiLevelType w:val="multilevel"/>
    <w:tmpl w:val="D7B82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380E6F"/>
    <w:multiLevelType w:val="hybridMultilevel"/>
    <w:tmpl w:val="EEFA7D28"/>
    <w:lvl w:ilvl="0" w:tplc="EAD223E4">
      <w:start w:val="1"/>
      <w:numFmt w:val="decimal"/>
      <w:lvlText w:val="%1)"/>
      <w:lvlJc w:val="left"/>
      <w:pPr>
        <w:ind w:left="711" w:hanging="302"/>
      </w:pPr>
      <w:rPr>
        <w:rFonts w:ascii="Times New Roman" w:eastAsia="Times New Roman" w:hAnsi="Times New Roman" w:cs="Times New Roman" w:hint="default"/>
        <w:b w:val="0"/>
        <w:bCs w:val="0"/>
        <w:i w:val="0"/>
        <w:iCs w:val="0"/>
        <w:spacing w:val="0"/>
        <w:w w:val="100"/>
        <w:sz w:val="24"/>
        <w:szCs w:val="24"/>
        <w:lang w:val="uk-UA" w:eastAsia="en-US" w:bidi="ar-SA"/>
      </w:rPr>
    </w:lvl>
    <w:lvl w:ilvl="1" w:tplc="25CEC430">
      <w:numFmt w:val="bullet"/>
      <w:lvlText w:val="•"/>
      <w:lvlJc w:val="left"/>
      <w:pPr>
        <w:ind w:left="1753" w:hanging="302"/>
      </w:pPr>
      <w:rPr>
        <w:rFonts w:hint="default"/>
        <w:lang w:val="uk-UA" w:eastAsia="en-US" w:bidi="ar-SA"/>
      </w:rPr>
    </w:lvl>
    <w:lvl w:ilvl="2" w:tplc="02B41E26">
      <w:numFmt w:val="bullet"/>
      <w:lvlText w:val="•"/>
      <w:lvlJc w:val="left"/>
      <w:pPr>
        <w:ind w:left="2787" w:hanging="302"/>
      </w:pPr>
      <w:rPr>
        <w:rFonts w:hint="default"/>
        <w:lang w:val="uk-UA" w:eastAsia="en-US" w:bidi="ar-SA"/>
      </w:rPr>
    </w:lvl>
    <w:lvl w:ilvl="3" w:tplc="13BA330C">
      <w:numFmt w:val="bullet"/>
      <w:lvlText w:val="•"/>
      <w:lvlJc w:val="left"/>
      <w:pPr>
        <w:ind w:left="3820" w:hanging="302"/>
      </w:pPr>
      <w:rPr>
        <w:rFonts w:hint="default"/>
        <w:lang w:val="uk-UA" w:eastAsia="en-US" w:bidi="ar-SA"/>
      </w:rPr>
    </w:lvl>
    <w:lvl w:ilvl="4" w:tplc="99E8EF80">
      <w:numFmt w:val="bullet"/>
      <w:lvlText w:val="•"/>
      <w:lvlJc w:val="left"/>
      <w:pPr>
        <w:ind w:left="4854" w:hanging="302"/>
      </w:pPr>
      <w:rPr>
        <w:rFonts w:hint="default"/>
        <w:lang w:val="uk-UA" w:eastAsia="en-US" w:bidi="ar-SA"/>
      </w:rPr>
    </w:lvl>
    <w:lvl w:ilvl="5" w:tplc="879CF49E">
      <w:numFmt w:val="bullet"/>
      <w:lvlText w:val="•"/>
      <w:lvlJc w:val="left"/>
      <w:pPr>
        <w:ind w:left="5887" w:hanging="302"/>
      </w:pPr>
      <w:rPr>
        <w:rFonts w:hint="default"/>
        <w:lang w:val="uk-UA" w:eastAsia="en-US" w:bidi="ar-SA"/>
      </w:rPr>
    </w:lvl>
    <w:lvl w:ilvl="6" w:tplc="F740E028">
      <w:numFmt w:val="bullet"/>
      <w:lvlText w:val="•"/>
      <w:lvlJc w:val="left"/>
      <w:pPr>
        <w:ind w:left="6921" w:hanging="302"/>
      </w:pPr>
      <w:rPr>
        <w:rFonts w:hint="default"/>
        <w:lang w:val="uk-UA" w:eastAsia="en-US" w:bidi="ar-SA"/>
      </w:rPr>
    </w:lvl>
    <w:lvl w:ilvl="7" w:tplc="EB06D7FA">
      <w:numFmt w:val="bullet"/>
      <w:lvlText w:val="•"/>
      <w:lvlJc w:val="left"/>
      <w:pPr>
        <w:ind w:left="7954" w:hanging="302"/>
      </w:pPr>
      <w:rPr>
        <w:rFonts w:hint="default"/>
        <w:lang w:val="uk-UA" w:eastAsia="en-US" w:bidi="ar-SA"/>
      </w:rPr>
    </w:lvl>
    <w:lvl w:ilvl="8" w:tplc="1276BBD2">
      <w:numFmt w:val="bullet"/>
      <w:lvlText w:val="•"/>
      <w:lvlJc w:val="left"/>
      <w:pPr>
        <w:ind w:left="8988" w:hanging="302"/>
      </w:pPr>
      <w:rPr>
        <w:rFonts w:hint="default"/>
        <w:lang w:val="uk-UA" w:eastAsia="en-US" w:bidi="ar-SA"/>
      </w:rPr>
    </w:lvl>
  </w:abstractNum>
  <w:abstractNum w:abstractNumId="2" w15:restartNumberingAfterBreak="0">
    <w:nsid w:val="10610A75"/>
    <w:multiLevelType w:val="hybridMultilevel"/>
    <w:tmpl w:val="C0AC39FA"/>
    <w:lvl w:ilvl="0" w:tplc="7494D226">
      <w:start w:val="1"/>
      <w:numFmt w:val="decimal"/>
      <w:lvlText w:val="%1)"/>
      <w:lvlJc w:val="left"/>
      <w:pPr>
        <w:ind w:left="711" w:hanging="350"/>
      </w:pPr>
      <w:rPr>
        <w:rFonts w:ascii="Times New Roman" w:eastAsia="Times New Roman" w:hAnsi="Times New Roman" w:cs="Times New Roman" w:hint="default"/>
        <w:b w:val="0"/>
        <w:bCs w:val="0"/>
        <w:i w:val="0"/>
        <w:iCs w:val="0"/>
        <w:spacing w:val="0"/>
        <w:w w:val="100"/>
        <w:sz w:val="24"/>
        <w:szCs w:val="24"/>
        <w:lang w:val="uk-UA" w:eastAsia="en-US" w:bidi="ar-SA"/>
      </w:rPr>
    </w:lvl>
    <w:lvl w:ilvl="1" w:tplc="762E4A66">
      <w:numFmt w:val="bullet"/>
      <w:lvlText w:val="•"/>
      <w:lvlJc w:val="left"/>
      <w:pPr>
        <w:ind w:left="1753" w:hanging="350"/>
      </w:pPr>
      <w:rPr>
        <w:rFonts w:hint="default"/>
        <w:lang w:val="uk-UA" w:eastAsia="en-US" w:bidi="ar-SA"/>
      </w:rPr>
    </w:lvl>
    <w:lvl w:ilvl="2" w:tplc="95463DBC">
      <w:numFmt w:val="bullet"/>
      <w:lvlText w:val="•"/>
      <w:lvlJc w:val="left"/>
      <w:pPr>
        <w:ind w:left="2787" w:hanging="350"/>
      </w:pPr>
      <w:rPr>
        <w:rFonts w:hint="default"/>
        <w:lang w:val="uk-UA" w:eastAsia="en-US" w:bidi="ar-SA"/>
      </w:rPr>
    </w:lvl>
    <w:lvl w:ilvl="3" w:tplc="9F120532">
      <w:numFmt w:val="bullet"/>
      <w:lvlText w:val="•"/>
      <w:lvlJc w:val="left"/>
      <w:pPr>
        <w:ind w:left="3820" w:hanging="350"/>
      </w:pPr>
      <w:rPr>
        <w:rFonts w:hint="default"/>
        <w:lang w:val="uk-UA" w:eastAsia="en-US" w:bidi="ar-SA"/>
      </w:rPr>
    </w:lvl>
    <w:lvl w:ilvl="4" w:tplc="A5424920">
      <w:numFmt w:val="bullet"/>
      <w:lvlText w:val="•"/>
      <w:lvlJc w:val="left"/>
      <w:pPr>
        <w:ind w:left="4854" w:hanging="350"/>
      </w:pPr>
      <w:rPr>
        <w:rFonts w:hint="default"/>
        <w:lang w:val="uk-UA" w:eastAsia="en-US" w:bidi="ar-SA"/>
      </w:rPr>
    </w:lvl>
    <w:lvl w:ilvl="5" w:tplc="CB18DF20">
      <w:numFmt w:val="bullet"/>
      <w:lvlText w:val="•"/>
      <w:lvlJc w:val="left"/>
      <w:pPr>
        <w:ind w:left="5887" w:hanging="350"/>
      </w:pPr>
      <w:rPr>
        <w:rFonts w:hint="default"/>
        <w:lang w:val="uk-UA" w:eastAsia="en-US" w:bidi="ar-SA"/>
      </w:rPr>
    </w:lvl>
    <w:lvl w:ilvl="6" w:tplc="7F600C30">
      <w:numFmt w:val="bullet"/>
      <w:lvlText w:val="•"/>
      <w:lvlJc w:val="left"/>
      <w:pPr>
        <w:ind w:left="6921" w:hanging="350"/>
      </w:pPr>
      <w:rPr>
        <w:rFonts w:hint="default"/>
        <w:lang w:val="uk-UA" w:eastAsia="en-US" w:bidi="ar-SA"/>
      </w:rPr>
    </w:lvl>
    <w:lvl w:ilvl="7" w:tplc="CFACB95C">
      <w:numFmt w:val="bullet"/>
      <w:lvlText w:val="•"/>
      <w:lvlJc w:val="left"/>
      <w:pPr>
        <w:ind w:left="7954" w:hanging="350"/>
      </w:pPr>
      <w:rPr>
        <w:rFonts w:hint="default"/>
        <w:lang w:val="uk-UA" w:eastAsia="en-US" w:bidi="ar-SA"/>
      </w:rPr>
    </w:lvl>
    <w:lvl w:ilvl="8" w:tplc="7AEE8712">
      <w:numFmt w:val="bullet"/>
      <w:lvlText w:val="•"/>
      <w:lvlJc w:val="left"/>
      <w:pPr>
        <w:ind w:left="8988" w:hanging="350"/>
      </w:pPr>
      <w:rPr>
        <w:rFonts w:hint="default"/>
        <w:lang w:val="uk-UA" w:eastAsia="en-US" w:bidi="ar-SA"/>
      </w:rPr>
    </w:lvl>
  </w:abstractNum>
  <w:abstractNum w:abstractNumId="3" w15:restartNumberingAfterBreak="0">
    <w:nsid w:val="10D738F6"/>
    <w:multiLevelType w:val="multilevel"/>
    <w:tmpl w:val="06B0DC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3571555"/>
    <w:multiLevelType w:val="multilevel"/>
    <w:tmpl w:val="459600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539640A"/>
    <w:multiLevelType w:val="multilevel"/>
    <w:tmpl w:val="4B5EB7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CA0ECB"/>
    <w:multiLevelType w:val="hybridMultilevel"/>
    <w:tmpl w:val="77BCEEC8"/>
    <w:lvl w:ilvl="0" w:tplc="1EC26260">
      <w:start w:val="1"/>
      <w:numFmt w:val="decimal"/>
      <w:lvlText w:val="%1)"/>
      <w:lvlJc w:val="left"/>
      <w:pPr>
        <w:ind w:left="974"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53FE955A">
      <w:numFmt w:val="bullet"/>
      <w:lvlText w:val="•"/>
      <w:lvlJc w:val="left"/>
      <w:pPr>
        <w:ind w:left="1987" w:hanging="264"/>
      </w:pPr>
      <w:rPr>
        <w:rFonts w:hint="default"/>
        <w:lang w:val="uk-UA" w:eastAsia="en-US" w:bidi="ar-SA"/>
      </w:rPr>
    </w:lvl>
    <w:lvl w:ilvl="2" w:tplc="362C7DDE">
      <w:numFmt w:val="bullet"/>
      <w:lvlText w:val="•"/>
      <w:lvlJc w:val="left"/>
      <w:pPr>
        <w:ind w:left="2995" w:hanging="264"/>
      </w:pPr>
      <w:rPr>
        <w:rFonts w:hint="default"/>
        <w:lang w:val="uk-UA" w:eastAsia="en-US" w:bidi="ar-SA"/>
      </w:rPr>
    </w:lvl>
    <w:lvl w:ilvl="3" w:tplc="25545280">
      <w:numFmt w:val="bullet"/>
      <w:lvlText w:val="•"/>
      <w:lvlJc w:val="left"/>
      <w:pPr>
        <w:ind w:left="4002" w:hanging="264"/>
      </w:pPr>
      <w:rPr>
        <w:rFonts w:hint="default"/>
        <w:lang w:val="uk-UA" w:eastAsia="en-US" w:bidi="ar-SA"/>
      </w:rPr>
    </w:lvl>
    <w:lvl w:ilvl="4" w:tplc="8F84453A">
      <w:numFmt w:val="bullet"/>
      <w:lvlText w:val="•"/>
      <w:lvlJc w:val="left"/>
      <w:pPr>
        <w:ind w:left="5010" w:hanging="264"/>
      </w:pPr>
      <w:rPr>
        <w:rFonts w:hint="default"/>
        <w:lang w:val="uk-UA" w:eastAsia="en-US" w:bidi="ar-SA"/>
      </w:rPr>
    </w:lvl>
    <w:lvl w:ilvl="5" w:tplc="27ECF1DA">
      <w:numFmt w:val="bullet"/>
      <w:lvlText w:val="•"/>
      <w:lvlJc w:val="left"/>
      <w:pPr>
        <w:ind w:left="6017" w:hanging="264"/>
      </w:pPr>
      <w:rPr>
        <w:rFonts w:hint="default"/>
        <w:lang w:val="uk-UA" w:eastAsia="en-US" w:bidi="ar-SA"/>
      </w:rPr>
    </w:lvl>
    <w:lvl w:ilvl="6" w:tplc="F8E63862">
      <w:numFmt w:val="bullet"/>
      <w:lvlText w:val="•"/>
      <w:lvlJc w:val="left"/>
      <w:pPr>
        <w:ind w:left="7025" w:hanging="264"/>
      </w:pPr>
      <w:rPr>
        <w:rFonts w:hint="default"/>
        <w:lang w:val="uk-UA" w:eastAsia="en-US" w:bidi="ar-SA"/>
      </w:rPr>
    </w:lvl>
    <w:lvl w:ilvl="7" w:tplc="65E8F59A">
      <w:numFmt w:val="bullet"/>
      <w:lvlText w:val="•"/>
      <w:lvlJc w:val="left"/>
      <w:pPr>
        <w:ind w:left="8032" w:hanging="264"/>
      </w:pPr>
      <w:rPr>
        <w:rFonts w:hint="default"/>
        <w:lang w:val="uk-UA" w:eastAsia="en-US" w:bidi="ar-SA"/>
      </w:rPr>
    </w:lvl>
    <w:lvl w:ilvl="8" w:tplc="959019E8">
      <w:numFmt w:val="bullet"/>
      <w:lvlText w:val="•"/>
      <w:lvlJc w:val="left"/>
      <w:pPr>
        <w:ind w:left="9040" w:hanging="264"/>
      </w:pPr>
      <w:rPr>
        <w:rFonts w:hint="default"/>
        <w:lang w:val="uk-UA" w:eastAsia="en-US" w:bidi="ar-SA"/>
      </w:rPr>
    </w:lvl>
  </w:abstractNum>
  <w:abstractNum w:abstractNumId="7" w15:restartNumberingAfterBreak="0">
    <w:nsid w:val="22AC5AA2"/>
    <w:multiLevelType w:val="hybridMultilevel"/>
    <w:tmpl w:val="94ECA546"/>
    <w:lvl w:ilvl="0" w:tplc="F2B8029A">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4BC2C13E">
      <w:numFmt w:val="bullet"/>
      <w:lvlText w:val="•"/>
      <w:lvlJc w:val="left"/>
      <w:pPr>
        <w:ind w:left="2473" w:hanging="245"/>
      </w:pPr>
      <w:rPr>
        <w:rFonts w:hint="default"/>
        <w:lang w:val="uk-UA" w:eastAsia="en-US" w:bidi="ar-SA"/>
      </w:rPr>
    </w:lvl>
    <w:lvl w:ilvl="2" w:tplc="E304C528">
      <w:numFmt w:val="bullet"/>
      <w:lvlText w:val="•"/>
      <w:lvlJc w:val="left"/>
      <w:pPr>
        <w:ind w:left="3427" w:hanging="245"/>
      </w:pPr>
      <w:rPr>
        <w:rFonts w:hint="default"/>
        <w:lang w:val="uk-UA" w:eastAsia="en-US" w:bidi="ar-SA"/>
      </w:rPr>
    </w:lvl>
    <w:lvl w:ilvl="3" w:tplc="15327752">
      <w:numFmt w:val="bullet"/>
      <w:lvlText w:val="•"/>
      <w:lvlJc w:val="left"/>
      <w:pPr>
        <w:ind w:left="4380" w:hanging="245"/>
      </w:pPr>
      <w:rPr>
        <w:rFonts w:hint="default"/>
        <w:lang w:val="uk-UA" w:eastAsia="en-US" w:bidi="ar-SA"/>
      </w:rPr>
    </w:lvl>
    <w:lvl w:ilvl="4" w:tplc="F90E4894">
      <w:numFmt w:val="bullet"/>
      <w:lvlText w:val="•"/>
      <w:lvlJc w:val="left"/>
      <w:pPr>
        <w:ind w:left="5334" w:hanging="245"/>
      </w:pPr>
      <w:rPr>
        <w:rFonts w:hint="default"/>
        <w:lang w:val="uk-UA" w:eastAsia="en-US" w:bidi="ar-SA"/>
      </w:rPr>
    </w:lvl>
    <w:lvl w:ilvl="5" w:tplc="E34EE7D8">
      <w:numFmt w:val="bullet"/>
      <w:lvlText w:val="•"/>
      <w:lvlJc w:val="left"/>
      <w:pPr>
        <w:ind w:left="6287" w:hanging="245"/>
      </w:pPr>
      <w:rPr>
        <w:rFonts w:hint="default"/>
        <w:lang w:val="uk-UA" w:eastAsia="en-US" w:bidi="ar-SA"/>
      </w:rPr>
    </w:lvl>
    <w:lvl w:ilvl="6" w:tplc="D88882E6">
      <w:numFmt w:val="bullet"/>
      <w:lvlText w:val="•"/>
      <w:lvlJc w:val="left"/>
      <w:pPr>
        <w:ind w:left="7241" w:hanging="245"/>
      </w:pPr>
      <w:rPr>
        <w:rFonts w:hint="default"/>
        <w:lang w:val="uk-UA" w:eastAsia="en-US" w:bidi="ar-SA"/>
      </w:rPr>
    </w:lvl>
    <w:lvl w:ilvl="7" w:tplc="165ADFBA">
      <w:numFmt w:val="bullet"/>
      <w:lvlText w:val="•"/>
      <w:lvlJc w:val="left"/>
      <w:pPr>
        <w:ind w:left="8194" w:hanging="245"/>
      </w:pPr>
      <w:rPr>
        <w:rFonts w:hint="default"/>
        <w:lang w:val="uk-UA" w:eastAsia="en-US" w:bidi="ar-SA"/>
      </w:rPr>
    </w:lvl>
    <w:lvl w:ilvl="8" w:tplc="A1749084">
      <w:numFmt w:val="bullet"/>
      <w:lvlText w:val="•"/>
      <w:lvlJc w:val="left"/>
      <w:pPr>
        <w:ind w:left="9148" w:hanging="245"/>
      </w:pPr>
      <w:rPr>
        <w:rFonts w:hint="default"/>
        <w:lang w:val="uk-UA" w:eastAsia="en-US" w:bidi="ar-SA"/>
      </w:rPr>
    </w:lvl>
  </w:abstractNum>
  <w:abstractNum w:abstractNumId="8" w15:restartNumberingAfterBreak="0">
    <w:nsid w:val="25601A3D"/>
    <w:multiLevelType w:val="hybridMultilevel"/>
    <w:tmpl w:val="982C7E58"/>
    <w:lvl w:ilvl="0" w:tplc="609A71CA">
      <w:start w:val="1"/>
      <w:numFmt w:val="decimal"/>
      <w:lvlText w:val="%1."/>
      <w:lvlJc w:val="left"/>
      <w:pPr>
        <w:ind w:left="711" w:hanging="317"/>
      </w:pPr>
      <w:rPr>
        <w:rFonts w:ascii="Times New Roman" w:eastAsia="Times New Roman" w:hAnsi="Times New Roman" w:cs="Times New Roman" w:hint="default"/>
        <w:b w:val="0"/>
        <w:bCs w:val="0"/>
        <w:i w:val="0"/>
        <w:iCs w:val="0"/>
        <w:spacing w:val="0"/>
        <w:w w:val="100"/>
        <w:sz w:val="24"/>
        <w:szCs w:val="24"/>
        <w:lang w:val="uk-UA" w:eastAsia="en-US" w:bidi="ar-SA"/>
      </w:rPr>
    </w:lvl>
    <w:lvl w:ilvl="1" w:tplc="C46E2EE4">
      <w:numFmt w:val="bullet"/>
      <w:lvlText w:val="•"/>
      <w:lvlJc w:val="left"/>
      <w:pPr>
        <w:ind w:left="1753" w:hanging="317"/>
      </w:pPr>
      <w:rPr>
        <w:rFonts w:hint="default"/>
        <w:lang w:val="uk-UA" w:eastAsia="en-US" w:bidi="ar-SA"/>
      </w:rPr>
    </w:lvl>
    <w:lvl w:ilvl="2" w:tplc="4028D13A">
      <w:numFmt w:val="bullet"/>
      <w:lvlText w:val="•"/>
      <w:lvlJc w:val="left"/>
      <w:pPr>
        <w:ind w:left="2787" w:hanging="317"/>
      </w:pPr>
      <w:rPr>
        <w:rFonts w:hint="default"/>
        <w:lang w:val="uk-UA" w:eastAsia="en-US" w:bidi="ar-SA"/>
      </w:rPr>
    </w:lvl>
    <w:lvl w:ilvl="3" w:tplc="3A0420DE">
      <w:numFmt w:val="bullet"/>
      <w:lvlText w:val="•"/>
      <w:lvlJc w:val="left"/>
      <w:pPr>
        <w:ind w:left="3820" w:hanging="317"/>
      </w:pPr>
      <w:rPr>
        <w:rFonts w:hint="default"/>
        <w:lang w:val="uk-UA" w:eastAsia="en-US" w:bidi="ar-SA"/>
      </w:rPr>
    </w:lvl>
    <w:lvl w:ilvl="4" w:tplc="536A6F54">
      <w:numFmt w:val="bullet"/>
      <w:lvlText w:val="•"/>
      <w:lvlJc w:val="left"/>
      <w:pPr>
        <w:ind w:left="4854" w:hanging="317"/>
      </w:pPr>
      <w:rPr>
        <w:rFonts w:hint="default"/>
        <w:lang w:val="uk-UA" w:eastAsia="en-US" w:bidi="ar-SA"/>
      </w:rPr>
    </w:lvl>
    <w:lvl w:ilvl="5" w:tplc="8112EF26">
      <w:numFmt w:val="bullet"/>
      <w:lvlText w:val="•"/>
      <w:lvlJc w:val="left"/>
      <w:pPr>
        <w:ind w:left="5887" w:hanging="317"/>
      </w:pPr>
      <w:rPr>
        <w:rFonts w:hint="default"/>
        <w:lang w:val="uk-UA" w:eastAsia="en-US" w:bidi="ar-SA"/>
      </w:rPr>
    </w:lvl>
    <w:lvl w:ilvl="6" w:tplc="4046255C">
      <w:numFmt w:val="bullet"/>
      <w:lvlText w:val="•"/>
      <w:lvlJc w:val="left"/>
      <w:pPr>
        <w:ind w:left="6921" w:hanging="317"/>
      </w:pPr>
      <w:rPr>
        <w:rFonts w:hint="default"/>
        <w:lang w:val="uk-UA" w:eastAsia="en-US" w:bidi="ar-SA"/>
      </w:rPr>
    </w:lvl>
    <w:lvl w:ilvl="7" w:tplc="B5A07096">
      <w:numFmt w:val="bullet"/>
      <w:lvlText w:val="•"/>
      <w:lvlJc w:val="left"/>
      <w:pPr>
        <w:ind w:left="7954" w:hanging="317"/>
      </w:pPr>
      <w:rPr>
        <w:rFonts w:hint="default"/>
        <w:lang w:val="uk-UA" w:eastAsia="en-US" w:bidi="ar-SA"/>
      </w:rPr>
    </w:lvl>
    <w:lvl w:ilvl="8" w:tplc="A906F8C8">
      <w:numFmt w:val="bullet"/>
      <w:lvlText w:val="•"/>
      <w:lvlJc w:val="left"/>
      <w:pPr>
        <w:ind w:left="8988" w:hanging="317"/>
      </w:pPr>
      <w:rPr>
        <w:rFonts w:hint="default"/>
        <w:lang w:val="uk-UA" w:eastAsia="en-US" w:bidi="ar-SA"/>
      </w:rPr>
    </w:lvl>
  </w:abstractNum>
  <w:abstractNum w:abstractNumId="9" w15:restartNumberingAfterBreak="0">
    <w:nsid w:val="25BA0C52"/>
    <w:multiLevelType w:val="multilevel"/>
    <w:tmpl w:val="ACC48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100423"/>
    <w:multiLevelType w:val="multilevel"/>
    <w:tmpl w:val="CED439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E1B6BAD"/>
    <w:multiLevelType w:val="multilevel"/>
    <w:tmpl w:val="21980F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385852D5"/>
    <w:multiLevelType w:val="multilevel"/>
    <w:tmpl w:val="E3B08D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8BF30E6"/>
    <w:multiLevelType w:val="multilevel"/>
    <w:tmpl w:val="5EB26B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E1561F"/>
    <w:multiLevelType w:val="hybridMultilevel"/>
    <w:tmpl w:val="73AAAE02"/>
    <w:lvl w:ilvl="0" w:tplc="193A2D86">
      <w:start w:val="1"/>
      <w:numFmt w:val="decimal"/>
      <w:lvlText w:val="%1."/>
      <w:lvlJc w:val="left"/>
      <w:pPr>
        <w:ind w:left="152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1" w:tplc="F5F8CCB6">
      <w:numFmt w:val="bullet"/>
      <w:lvlText w:val="•"/>
      <w:lvlJc w:val="left"/>
      <w:pPr>
        <w:ind w:left="2473" w:hanging="245"/>
      </w:pPr>
      <w:rPr>
        <w:rFonts w:hint="default"/>
        <w:lang w:val="uk-UA" w:eastAsia="en-US" w:bidi="ar-SA"/>
      </w:rPr>
    </w:lvl>
    <w:lvl w:ilvl="2" w:tplc="EC7CD93A">
      <w:numFmt w:val="bullet"/>
      <w:lvlText w:val="•"/>
      <w:lvlJc w:val="left"/>
      <w:pPr>
        <w:ind w:left="3427" w:hanging="245"/>
      </w:pPr>
      <w:rPr>
        <w:rFonts w:hint="default"/>
        <w:lang w:val="uk-UA" w:eastAsia="en-US" w:bidi="ar-SA"/>
      </w:rPr>
    </w:lvl>
    <w:lvl w:ilvl="3" w:tplc="16C4D7DC">
      <w:numFmt w:val="bullet"/>
      <w:lvlText w:val="•"/>
      <w:lvlJc w:val="left"/>
      <w:pPr>
        <w:ind w:left="4380" w:hanging="245"/>
      </w:pPr>
      <w:rPr>
        <w:rFonts w:hint="default"/>
        <w:lang w:val="uk-UA" w:eastAsia="en-US" w:bidi="ar-SA"/>
      </w:rPr>
    </w:lvl>
    <w:lvl w:ilvl="4" w:tplc="904EA1DE">
      <w:numFmt w:val="bullet"/>
      <w:lvlText w:val="•"/>
      <w:lvlJc w:val="left"/>
      <w:pPr>
        <w:ind w:left="5334" w:hanging="245"/>
      </w:pPr>
      <w:rPr>
        <w:rFonts w:hint="default"/>
        <w:lang w:val="uk-UA" w:eastAsia="en-US" w:bidi="ar-SA"/>
      </w:rPr>
    </w:lvl>
    <w:lvl w:ilvl="5" w:tplc="383A6596">
      <w:numFmt w:val="bullet"/>
      <w:lvlText w:val="•"/>
      <w:lvlJc w:val="left"/>
      <w:pPr>
        <w:ind w:left="6287" w:hanging="245"/>
      </w:pPr>
      <w:rPr>
        <w:rFonts w:hint="default"/>
        <w:lang w:val="uk-UA" w:eastAsia="en-US" w:bidi="ar-SA"/>
      </w:rPr>
    </w:lvl>
    <w:lvl w:ilvl="6" w:tplc="C0480E08">
      <w:numFmt w:val="bullet"/>
      <w:lvlText w:val="•"/>
      <w:lvlJc w:val="left"/>
      <w:pPr>
        <w:ind w:left="7241" w:hanging="245"/>
      </w:pPr>
      <w:rPr>
        <w:rFonts w:hint="default"/>
        <w:lang w:val="uk-UA" w:eastAsia="en-US" w:bidi="ar-SA"/>
      </w:rPr>
    </w:lvl>
    <w:lvl w:ilvl="7" w:tplc="B2CA7ED2">
      <w:numFmt w:val="bullet"/>
      <w:lvlText w:val="•"/>
      <w:lvlJc w:val="left"/>
      <w:pPr>
        <w:ind w:left="8194" w:hanging="245"/>
      </w:pPr>
      <w:rPr>
        <w:rFonts w:hint="default"/>
        <w:lang w:val="uk-UA" w:eastAsia="en-US" w:bidi="ar-SA"/>
      </w:rPr>
    </w:lvl>
    <w:lvl w:ilvl="8" w:tplc="DA8247C2">
      <w:numFmt w:val="bullet"/>
      <w:lvlText w:val="•"/>
      <w:lvlJc w:val="left"/>
      <w:pPr>
        <w:ind w:left="9148" w:hanging="245"/>
      </w:pPr>
      <w:rPr>
        <w:rFonts w:hint="default"/>
        <w:lang w:val="uk-UA" w:eastAsia="en-US" w:bidi="ar-SA"/>
      </w:rPr>
    </w:lvl>
  </w:abstractNum>
  <w:abstractNum w:abstractNumId="15" w15:restartNumberingAfterBreak="0">
    <w:nsid w:val="397F09EF"/>
    <w:multiLevelType w:val="hybridMultilevel"/>
    <w:tmpl w:val="9EA6E17A"/>
    <w:lvl w:ilvl="0" w:tplc="84BCADA2">
      <w:start w:val="1"/>
      <w:numFmt w:val="decimal"/>
      <w:lvlText w:val="%1."/>
      <w:lvlJc w:val="left"/>
      <w:pPr>
        <w:ind w:left="711"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22A7EEA">
      <w:numFmt w:val="bullet"/>
      <w:lvlText w:val="•"/>
      <w:lvlJc w:val="left"/>
      <w:pPr>
        <w:ind w:left="1753" w:hanging="312"/>
      </w:pPr>
      <w:rPr>
        <w:rFonts w:hint="default"/>
        <w:lang w:val="uk-UA" w:eastAsia="en-US" w:bidi="ar-SA"/>
      </w:rPr>
    </w:lvl>
    <w:lvl w:ilvl="2" w:tplc="34CCCD92">
      <w:numFmt w:val="bullet"/>
      <w:lvlText w:val="•"/>
      <w:lvlJc w:val="left"/>
      <w:pPr>
        <w:ind w:left="2787" w:hanging="312"/>
      </w:pPr>
      <w:rPr>
        <w:rFonts w:hint="default"/>
        <w:lang w:val="uk-UA" w:eastAsia="en-US" w:bidi="ar-SA"/>
      </w:rPr>
    </w:lvl>
    <w:lvl w:ilvl="3" w:tplc="EAC05048">
      <w:numFmt w:val="bullet"/>
      <w:lvlText w:val="•"/>
      <w:lvlJc w:val="left"/>
      <w:pPr>
        <w:ind w:left="3820" w:hanging="312"/>
      </w:pPr>
      <w:rPr>
        <w:rFonts w:hint="default"/>
        <w:lang w:val="uk-UA" w:eastAsia="en-US" w:bidi="ar-SA"/>
      </w:rPr>
    </w:lvl>
    <w:lvl w:ilvl="4" w:tplc="4CDAA572">
      <w:numFmt w:val="bullet"/>
      <w:lvlText w:val="•"/>
      <w:lvlJc w:val="left"/>
      <w:pPr>
        <w:ind w:left="4854" w:hanging="312"/>
      </w:pPr>
      <w:rPr>
        <w:rFonts w:hint="default"/>
        <w:lang w:val="uk-UA" w:eastAsia="en-US" w:bidi="ar-SA"/>
      </w:rPr>
    </w:lvl>
    <w:lvl w:ilvl="5" w:tplc="BA527326">
      <w:numFmt w:val="bullet"/>
      <w:lvlText w:val="•"/>
      <w:lvlJc w:val="left"/>
      <w:pPr>
        <w:ind w:left="5887" w:hanging="312"/>
      </w:pPr>
      <w:rPr>
        <w:rFonts w:hint="default"/>
        <w:lang w:val="uk-UA" w:eastAsia="en-US" w:bidi="ar-SA"/>
      </w:rPr>
    </w:lvl>
    <w:lvl w:ilvl="6" w:tplc="0CAEDBFA">
      <w:numFmt w:val="bullet"/>
      <w:lvlText w:val="•"/>
      <w:lvlJc w:val="left"/>
      <w:pPr>
        <w:ind w:left="6921" w:hanging="312"/>
      </w:pPr>
      <w:rPr>
        <w:rFonts w:hint="default"/>
        <w:lang w:val="uk-UA" w:eastAsia="en-US" w:bidi="ar-SA"/>
      </w:rPr>
    </w:lvl>
    <w:lvl w:ilvl="7" w:tplc="AFDC14AE">
      <w:numFmt w:val="bullet"/>
      <w:lvlText w:val="•"/>
      <w:lvlJc w:val="left"/>
      <w:pPr>
        <w:ind w:left="7954" w:hanging="312"/>
      </w:pPr>
      <w:rPr>
        <w:rFonts w:hint="default"/>
        <w:lang w:val="uk-UA" w:eastAsia="en-US" w:bidi="ar-SA"/>
      </w:rPr>
    </w:lvl>
    <w:lvl w:ilvl="8" w:tplc="D70210AE">
      <w:numFmt w:val="bullet"/>
      <w:lvlText w:val="•"/>
      <w:lvlJc w:val="left"/>
      <w:pPr>
        <w:ind w:left="8988" w:hanging="312"/>
      </w:pPr>
      <w:rPr>
        <w:rFonts w:hint="default"/>
        <w:lang w:val="uk-UA" w:eastAsia="en-US" w:bidi="ar-SA"/>
      </w:rPr>
    </w:lvl>
  </w:abstractNum>
  <w:abstractNum w:abstractNumId="16" w15:restartNumberingAfterBreak="0">
    <w:nsid w:val="47C04ED4"/>
    <w:multiLevelType w:val="multilevel"/>
    <w:tmpl w:val="AC781A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8425DA9"/>
    <w:multiLevelType w:val="multilevel"/>
    <w:tmpl w:val="C3AAC5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89126B5"/>
    <w:multiLevelType w:val="hybridMultilevel"/>
    <w:tmpl w:val="049AE774"/>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BAD6279"/>
    <w:multiLevelType w:val="multilevel"/>
    <w:tmpl w:val="034CEB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3041CF"/>
    <w:multiLevelType w:val="multilevel"/>
    <w:tmpl w:val="E8CA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8F0384"/>
    <w:multiLevelType w:val="multilevel"/>
    <w:tmpl w:val="326A66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59D4745A"/>
    <w:multiLevelType w:val="hybridMultilevel"/>
    <w:tmpl w:val="4D1EDA40"/>
    <w:lvl w:ilvl="0" w:tplc="B6B2487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5B5814AA"/>
    <w:multiLevelType w:val="hybridMultilevel"/>
    <w:tmpl w:val="058C43B6"/>
    <w:lvl w:ilvl="0" w:tplc="1794D998">
      <w:start w:val="1"/>
      <w:numFmt w:val="decimal"/>
      <w:lvlText w:val="%1)"/>
      <w:lvlJc w:val="left"/>
      <w:pPr>
        <w:ind w:left="974"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46BACF8E">
      <w:numFmt w:val="bullet"/>
      <w:lvlText w:val="•"/>
      <w:lvlJc w:val="left"/>
      <w:pPr>
        <w:ind w:left="1987" w:hanging="264"/>
      </w:pPr>
      <w:rPr>
        <w:rFonts w:hint="default"/>
        <w:lang w:val="uk-UA" w:eastAsia="en-US" w:bidi="ar-SA"/>
      </w:rPr>
    </w:lvl>
    <w:lvl w:ilvl="2" w:tplc="1666C882">
      <w:numFmt w:val="bullet"/>
      <w:lvlText w:val="•"/>
      <w:lvlJc w:val="left"/>
      <w:pPr>
        <w:ind w:left="2995" w:hanging="264"/>
      </w:pPr>
      <w:rPr>
        <w:rFonts w:hint="default"/>
        <w:lang w:val="uk-UA" w:eastAsia="en-US" w:bidi="ar-SA"/>
      </w:rPr>
    </w:lvl>
    <w:lvl w:ilvl="3" w:tplc="AA9E1D20">
      <w:numFmt w:val="bullet"/>
      <w:lvlText w:val="•"/>
      <w:lvlJc w:val="left"/>
      <w:pPr>
        <w:ind w:left="4002" w:hanging="264"/>
      </w:pPr>
      <w:rPr>
        <w:rFonts w:hint="default"/>
        <w:lang w:val="uk-UA" w:eastAsia="en-US" w:bidi="ar-SA"/>
      </w:rPr>
    </w:lvl>
    <w:lvl w:ilvl="4" w:tplc="B61CCEE4">
      <w:numFmt w:val="bullet"/>
      <w:lvlText w:val="•"/>
      <w:lvlJc w:val="left"/>
      <w:pPr>
        <w:ind w:left="5010" w:hanging="264"/>
      </w:pPr>
      <w:rPr>
        <w:rFonts w:hint="default"/>
        <w:lang w:val="uk-UA" w:eastAsia="en-US" w:bidi="ar-SA"/>
      </w:rPr>
    </w:lvl>
    <w:lvl w:ilvl="5" w:tplc="7C2414D6">
      <w:numFmt w:val="bullet"/>
      <w:lvlText w:val="•"/>
      <w:lvlJc w:val="left"/>
      <w:pPr>
        <w:ind w:left="6017" w:hanging="264"/>
      </w:pPr>
      <w:rPr>
        <w:rFonts w:hint="default"/>
        <w:lang w:val="uk-UA" w:eastAsia="en-US" w:bidi="ar-SA"/>
      </w:rPr>
    </w:lvl>
    <w:lvl w:ilvl="6" w:tplc="BFE44056">
      <w:numFmt w:val="bullet"/>
      <w:lvlText w:val="•"/>
      <w:lvlJc w:val="left"/>
      <w:pPr>
        <w:ind w:left="7025" w:hanging="264"/>
      </w:pPr>
      <w:rPr>
        <w:rFonts w:hint="default"/>
        <w:lang w:val="uk-UA" w:eastAsia="en-US" w:bidi="ar-SA"/>
      </w:rPr>
    </w:lvl>
    <w:lvl w:ilvl="7" w:tplc="AE6017E6">
      <w:numFmt w:val="bullet"/>
      <w:lvlText w:val="•"/>
      <w:lvlJc w:val="left"/>
      <w:pPr>
        <w:ind w:left="8032" w:hanging="264"/>
      </w:pPr>
      <w:rPr>
        <w:rFonts w:hint="default"/>
        <w:lang w:val="uk-UA" w:eastAsia="en-US" w:bidi="ar-SA"/>
      </w:rPr>
    </w:lvl>
    <w:lvl w:ilvl="8" w:tplc="4AF8633E">
      <w:numFmt w:val="bullet"/>
      <w:lvlText w:val="•"/>
      <w:lvlJc w:val="left"/>
      <w:pPr>
        <w:ind w:left="9040" w:hanging="264"/>
      </w:pPr>
      <w:rPr>
        <w:rFonts w:hint="default"/>
        <w:lang w:val="uk-UA" w:eastAsia="en-US" w:bidi="ar-SA"/>
      </w:rPr>
    </w:lvl>
  </w:abstractNum>
  <w:abstractNum w:abstractNumId="24" w15:restartNumberingAfterBreak="0">
    <w:nsid w:val="5C352A76"/>
    <w:multiLevelType w:val="hybridMultilevel"/>
    <w:tmpl w:val="A974312C"/>
    <w:lvl w:ilvl="0" w:tplc="C7466C12">
      <w:start w:val="1"/>
      <w:numFmt w:val="decimal"/>
      <w:lvlText w:val="%1."/>
      <w:lvlJc w:val="left"/>
      <w:pPr>
        <w:ind w:left="1068" w:hanging="360"/>
      </w:pPr>
      <w:rPr>
        <w:rFonts w:hint="default"/>
        <w:sz w:val="24"/>
        <w:szCs w:val="24"/>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5" w15:restartNumberingAfterBreak="0">
    <w:nsid w:val="5DE96C18"/>
    <w:multiLevelType w:val="multilevel"/>
    <w:tmpl w:val="69B261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A3675D"/>
    <w:multiLevelType w:val="hybridMultilevel"/>
    <w:tmpl w:val="45146B0A"/>
    <w:lvl w:ilvl="0" w:tplc="D7A80718">
      <w:start w:val="1"/>
      <w:numFmt w:val="decimal"/>
      <w:lvlText w:val="%1)"/>
      <w:lvlJc w:val="left"/>
      <w:pPr>
        <w:ind w:left="711" w:hanging="298"/>
      </w:pPr>
      <w:rPr>
        <w:rFonts w:ascii="Times New Roman" w:eastAsia="Times New Roman" w:hAnsi="Times New Roman" w:cs="Times New Roman" w:hint="default"/>
        <w:b w:val="0"/>
        <w:bCs w:val="0"/>
        <w:i w:val="0"/>
        <w:iCs w:val="0"/>
        <w:spacing w:val="0"/>
        <w:w w:val="100"/>
        <w:sz w:val="24"/>
        <w:szCs w:val="24"/>
        <w:lang w:val="uk-UA" w:eastAsia="en-US" w:bidi="ar-SA"/>
      </w:rPr>
    </w:lvl>
    <w:lvl w:ilvl="1" w:tplc="95BA8A6A">
      <w:start w:val="1"/>
      <w:numFmt w:val="decimal"/>
      <w:lvlText w:val="%2."/>
      <w:lvlJc w:val="left"/>
      <w:pPr>
        <w:ind w:left="1522" w:hanging="245"/>
      </w:pPr>
      <w:rPr>
        <w:rFonts w:ascii="Times New Roman" w:eastAsia="Times New Roman" w:hAnsi="Times New Roman" w:cs="Times New Roman" w:hint="default"/>
        <w:b w:val="0"/>
        <w:bCs w:val="0"/>
        <w:i w:val="0"/>
        <w:iCs w:val="0"/>
        <w:spacing w:val="0"/>
        <w:w w:val="100"/>
        <w:sz w:val="24"/>
        <w:szCs w:val="24"/>
        <w:lang w:val="uk-UA" w:eastAsia="en-US" w:bidi="ar-SA"/>
      </w:rPr>
    </w:lvl>
    <w:lvl w:ilvl="2" w:tplc="649072D2">
      <w:numFmt w:val="bullet"/>
      <w:lvlText w:val="•"/>
      <w:lvlJc w:val="left"/>
      <w:pPr>
        <w:ind w:left="2579" w:hanging="245"/>
      </w:pPr>
      <w:rPr>
        <w:rFonts w:hint="default"/>
        <w:lang w:val="uk-UA" w:eastAsia="en-US" w:bidi="ar-SA"/>
      </w:rPr>
    </w:lvl>
    <w:lvl w:ilvl="3" w:tplc="47E479DC">
      <w:numFmt w:val="bullet"/>
      <w:lvlText w:val="•"/>
      <w:lvlJc w:val="left"/>
      <w:pPr>
        <w:ind w:left="3638" w:hanging="245"/>
      </w:pPr>
      <w:rPr>
        <w:rFonts w:hint="default"/>
        <w:lang w:val="uk-UA" w:eastAsia="en-US" w:bidi="ar-SA"/>
      </w:rPr>
    </w:lvl>
    <w:lvl w:ilvl="4" w:tplc="743466D6">
      <w:numFmt w:val="bullet"/>
      <w:lvlText w:val="•"/>
      <w:lvlJc w:val="left"/>
      <w:pPr>
        <w:ind w:left="4698" w:hanging="245"/>
      </w:pPr>
      <w:rPr>
        <w:rFonts w:hint="default"/>
        <w:lang w:val="uk-UA" w:eastAsia="en-US" w:bidi="ar-SA"/>
      </w:rPr>
    </w:lvl>
    <w:lvl w:ilvl="5" w:tplc="BAAAA426">
      <w:numFmt w:val="bullet"/>
      <w:lvlText w:val="•"/>
      <w:lvlJc w:val="left"/>
      <w:pPr>
        <w:ind w:left="5757" w:hanging="245"/>
      </w:pPr>
      <w:rPr>
        <w:rFonts w:hint="default"/>
        <w:lang w:val="uk-UA" w:eastAsia="en-US" w:bidi="ar-SA"/>
      </w:rPr>
    </w:lvl>
    <w:lvl w:ilvl="6" w:tplc="D698176E">
      <w:numFmt w:val="bullet"/>
      <w:lvlText w:val="•"/>
      <w:lvlJc w:val="left"/>
      <w:pPr>
        <w:ind w:left="6817" w:hanging="245"/>
      </w:pPr>
      <w:rPr>
        <w:rFonts w:hint="default"/>
        <w:lang w:val="uk-UA" w:eastAsia="en-US" w:bidi="ar-SA"/>
      </w:rPr>
    </w:lvl>
    <w:lvl w:ilvl="7" w:tplc="41C6D0F2">
      <w:numFmt w:val="bullet"/>
      <w:lvlText w:val="•"/>
      <w:lvlJc w:val="left"/>
      <w:pPr>
        <w:ind w:left="7876" w:hanging="245"/>
      </w:pPr>
      <w:rPr>
        <w:rFonts w:hint="default"/>
        <w:lang w:val="uk-UA" w:eastAsia="en-US" w:bidi="ar-SA"/>
      </w:rPr>
    </w:lvl>
    <w:lvl w:ilvl="8" w:tplc="7B887654">
      <w:numFmt w:val="bullet"/>
      <w:lvlText w:val="•"/>
      <w:lvlJc w:val="left"/>
      <w:pPr>
        <w:ind w:left="8936" w:hanging="245"/>
      </w:pPr>
      <w:rPr>
        <w:rFonts w:hint="default"/>
        <w:lang w:val="uk-UA" w:eastAsia="en-US" w:bidi="ar-SA"/>
      </w:rPr>
    </w:lvl>
  </w:abstractNum>
  <w:abstractNum w:abstractNumId="27" w15:restartNumberingAfterBreak="0">
    <w:nsid w:val="5F477A11"/>
    <w:multiLevelType w:val="hybridMultilevel"/>
    <w:tmpl w:val="81F287AC"/>
    <w:lvl w:ilvl="0" w:tplc="20000001">
      <w:start w:val="1"/>
      <w:numFmt w:val="bullet"/>
      <w:lvlText w:val=""/>
      <w:lvlJc w:val="left"/>
      <w:pPr>
        <w:ind w:left="1428" w:hanging="360"/>
      </w:pPr>
      <w:rPr>
        <w:rFonts w:ascii="Symbol" w:hAnsi="Symbol"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28" w15:restartNumberingAfterBreak="0">
    <w:nsid w:val="5FD00339"/>
    <w:multiLevelType w:val="multilevel"/>
    <w:tmpl w:val="ADB6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052BDB"/>
    <w:multiLevelType w:val="hybridMultilevel"/>
    <w:tmpl w:val="7B3AD1C6"/>
    <w:lvl w:ilvl="0" w:tplc="4FFC008E">
      <w:start w:val="1"/>
      <w:numFmt w:val="decimal"/>
      <w:lvlText w:val="%1)"/>
      <w:lvlJc w:val="left"/>
      <w:pPr>
        <w:ind w:left="711" w:hanging="398"/>
      </w:pPr>
      <w:rPr>
        <w:rFonts w:ascii="Times New Roman" w:eastAsia="Times New Roman" w:hAnsi="Times New Roman" w:cs="Times New Roman" w:hint="default"/>
        <w:b w:val="0"/>
        <w:bCs w:val="0"/>
        <w:i w:val="0"/>
        <w:iCs w:val="0"/>
        <w:spacing w:val="0"/>
        <w:w w:val="100"/>
        <w:sz w:val="24"/>
        <w:szCs w:val="24"/>
        <w:lang w:val="uk-UA" w:eastAsia="en-US" w:bidi="ar-SA"/>
      </w:rPr>
    </w:lvl>
    <w:lvl w:ilvl="1" w:tplc="832E0254">
      <w:start w:val="1"/>
      <w:numFmt w:val="decimal"/>
      <w:lvlText w:val="%2."/>
      <w:lvlJc w:val="left"/>
      <w:pPr>
        <w:ind w:left="711" w:hanging="707"/>
      </w:pPr>
      <w:rPr>
        <w:rFonts w:ascii="Times New Roman" w:eastAsia="Times New Roman" w:hAnsi="Times New Roman" w:cs="Times New Roman" w:hint="default"/>
        <w:b w:val="0"/>
        <w:bCs w:val="0"/>
        <w:i w:val="0"/>
        <w:iCs w:val="0"/>
        <w:spacing w:val="0"/>
        <w:w w:val="100"/>
        <w:sz w:val="24"/>
        <w:szCs w:val="24"/>
        <w:lang w:val="uk-UA" w:eastAsia="en-US" w:bidi="ar-SA"/>
      </w:rPr>
    </w:lvl>
    <w:lvl w:ilvl="2" w:tplc="C420B66C">
      <w:start w:val="4"/>
      <w:numFmt w:val="decimal"/>
      <w:lvlText w:val="%3."/>
      <w:lvlJc w:val="left"/>
      <w:pPr>
        <w:ind w:left="1211"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3" w:tplc="D64E286A">
      <w:numFmt w:val="bullet"/>
      <w:lvlText w:val="•"/>
      <w:lvlJc w:val="left"/>
      <w:pPr>
        <w:ind w:left="3820" w:hanging="360"/>
      </w:pPr>
      <w:rPr>
        <w:rFonts w:hint="default"/>
        <w:lang w:val="uk-UA" w:eastAsia="en-US" w:bidi="ar-SA"/>
      </w:rPr>
    </w:lvl>
    <w:lvl w:ilvl="4" w:tplc="B9708F1C">
      <w:numFmt w:val="bullet"/>
      <w:lvlText w:val="•"/>
      <w:lvlJc w:val="left"/>
      <w:pPr>
        <w:ind w:left="4854" w:hanging="360"/>
      </w:pPr>
      <w:rPr>
        <w:rFonts w:hint="default"/>
        <w:lang w:val="uk-UA" w:eastAsia="en-US" w:bidi="ar-SA"/>
      </w:rPr>
    </w:lvl>
    <w:lvl w:ilvl="5" w:tplc="9C2003A0">
      <w:numFmt w:val="bullet"/>
      <w:lvlText w:val="•"/>
      <w:lvlJc w:val="left"/>
      <w:pPr>
        <w:ind w:left="5887" w:hanging="360"/>
      </w:pPr>
      <w:rPr>
        <w:rFonts w:hint="default"/>
        <w:lang w:val="uk-UA" w:eastAsia="en-US" w:bidi="ar-SA"/>
      </w:rPr>
    </w:lvl>
    <w:lvl w:ilvl="6" w:tplc="693CC4A0">
      <w:numFmt w:val="bullet"/>
      <w:lvlText w:val="•"/>
      <w:lvlJc w:val="left"/>
      <w:pPr>
        <w:ind w:left="6921" w:hanging="360"/>
      </w:pPr>
      <w:rPr>
        <w:rFonts w:hint="default"/>
        <w:lang w:val="uk-UA" w:eastAsia="en-US" w:bidi="ar-SA"/>
      </w:rPr>
    </w:lvl>
    <w:lvl w:ilvl="7" w:tplc="ABB6E5A4">
      <w:numFmt w:val="bullet"/>
      <w:lvlText w:val="•"/>
      <w:lvlJc w:val="left"/>
      <w:pPr>
        <w:ind w:left="7954" w:hanging="360"/>
      </w:pPr>
      <w:rPr>
        <w:rFonts w:hint="default"/>
        <w:lang w:val="uk-UA" w:eastAsia="en-US" w:bidi="ar-SA"/>
      </w:rPr>
    </w:lvl>
    <w:lvl w:ilvl="8" w:tplc="6A6AD584">
      <w:numFmt w:val="bullet"/>
      <w:lvlText w:val="•"/>
      <w:lvlJc w:val="left"/>
      <w:pPr>
        <w:ind w:left="8988" w:hanging="360"/>
      </w:pPr>
      <w:rPr>
        <w:rFonts w:hint="default"/>
        <w:lang w:val="uk-UA" w:eastAsia="en-US" w:bidi="ar-SA"/>
      </w:rPr>
    </w:lvl>
  </w:abstractNum>
  <w:abstractNum w:abstractNumId="30" w15:restartNumberingAfterBreak="0">
    <w:nsid w:val="63EF1DC3"/>
    <w:multiLevelType w:val="multilevel"/>
    <w:tmpl w:val="F4923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B5E3D62"/>
    <w:multiLevelType w:val="hybridMultilevel"/>
    <w:tmpl w:val="518258BE"/>
    <w:lvl w:ilvl="0" w:tplc="FCEC6FAE">
      <w:start w:val="1"/>
      <w:numFmt w:val="decimal"/>
      <w:lvlText w:val="%1."/>
      <w:lvlJc w:val="left"/>
      <w:pPr>
        <w:ind w:left="711" w:hanging="250"/>
      </w:pPr>
      <w:rPr>
        <w:rFonts w:ascii="Times New Roman" w:eastAsia="Times New Roman" w:hAnsi="Times New Roman" w:cs="Times New Roman" w:hint="default"/>
        <w:b w:val="0"/>
        <w:bCs w:val="0"/>
        <w:i w:val="0"/>
        <w:iCs w:val="0"/>
        <w:spacing w:val="0"/>
        <w:w w:val="100"/>
        <w:sz w:val="24"/>
        <w:szCs w:val="24"/>
        <w:lang w:val="uk-UA" w:eastAsia="en-US" w:bidi="ar-SA"/>
      </w:rPr>
    </w:lvl>
    <w:lvl w:ilvl="1" w:tplc="D0F260D4">
      <w:start w:val="1"/>
      <w:numFmt w:val="decimal"/>
      <w:lvlText w:val="%2."/>
      <w:lvlJc w:val="left"/>
      <w:pPr>
        <w:ind w:left="711" w:hanging="398"/>
      </w:pPr>
      <w:rPr>
        <w:rFonts w:ascii="Times New Roman" w:eastAsia="Times New Roman" w:hAnsi="Times New Roman" w:cs="Times New Roman" w:hint="default"/>
        <w:b w:val="0"/>
        <w:bCs w:val="0"/>
        <w:i w:val="0"/>
        <w:iCs w:val="0"/>
        <w:spacing w:val="0"/>
        <w:w w:val="100"/>
        <w:sz w:val="24"/>
        <w:szCs w:val="24"/>
        <w:lang w:val="uk-UA" w:eastAsia="en-US" w:bidi="ar-SA"/>
      </w:rPr>
    </w:lvl>
    <w:lvl w:ilvl="2" w:tplc="31C48ADC">
      <w:numFmt w:val="bullet"/>
      <w:lvlText w:val="•"/>
      <w:lvlJc w:val="left"/>
      <w:pPr>
        <w:ind w:left="2787" w:hanging="398"/>
      </w:pPr>
      <w:rPr>
        <w:rFonts w:hint="default"/>
        <w:lang w:val="uk-UA" w:eastAsia="en-US" w:bidi="ar-SA"/>
      </w:rPr>
    </w:lvl>
    <w:lvl w:ilvl="3" w:tplc="97DC6764">
      <w:numFmt w:val="bullet"/>
      <w:lvlText w:val="•"/>
      <w:lvlJc w:val="left"/>
      <w:pPr>
        <w:ind w:left="3820" w:hanging="398"/>
      </w:pPr>
      <w:rPr>
        <w:rFonts w:hint="default"/>
        <w:lang w:val="uk-UA" w:eastAsia="en-US" w:bidi="ar-SA"/>
      </w:rPr>
    </w:lvl>
    <w:lvl w:ilvl="4" w:tplc="E74E3384">
      <w:numFmt w:val="bullet"/>
      <w:lvlText w:val="•"/>
      <w:lvlJc w:val="left"/>
      <w:pPr>
        <w:ind w:left="4854" w:hanging="398"/>
      </w:pPr>
      <w:rPr>
        <w:rFonts w:hint="default"/>
        <w:lang w:val="uk-UA" w:eastAsia="en-US" w:bidi="ar-SA"/>
      </w:rPr>
    </w:lvl>
    <w:lvl w:ilvl="5" w:tplc="DCE0F5FC">
      <w:numFmt w:val="bullet"/>
      <w:lvlText w:val="•"/>
      <w:lvlJc w:val="left"/>
      <w:pPr>
        <w:ind w:left="5887" w:hanging="398"/>
      </w:pPr>
      <w:rPr>
        <w:rFonts w:hint="default"/>
        <w:lang w:val="uk-UA" w:eastAsia="en-US" w:bidi="ar-SA"/>
      </w:rPr>
    </w:lvl>
    <w:lvl w:ilvl="6" w:tplc="7D5007A2">
      <w:numFmt w:val="bullet"/>
      <w:lvlText w:val="•"/>
      <w:lvlJc w:val="left"/>
      <w:pPr>
        <w:ind w:left="6921" w:hanging="398"/>
      </w:pPr>
      <w:rPr>
        <w:rFonts w:hint="default"/>
        <w:lang w:val="uk-UA" w:eastAsia="en-US" w:bidi="ar-SA"/>
      </w:rPr>
    </w:lvl>
    <w:lvl w:ilvl="7" w:tplc="4ED488E0">
      <w:numFmt w:val="bullet"/>
      <w:lvlText w:val="•"/>
      <w:lvlJc w:val="left"/>
      <w:pPr>
        <w:ind w:left="7954" w:hanging="398"/>
      </w:pPr>
      <w:rPr>
        <w:rFonts w:hint="default"/>
        <w:lang w:val="uk-UA" w:eastAsia="en-US" w:bidi="ar-SA"/>
      </w:rPr>
    </w:lvl>
    <w:lvl w:ilvl="8" w:tplc="8FAC5108">
      <w:numFmt w:val="bullet"/>
      <w:lvlText w:val="•"/>
      <w:lvlJc w:val="left"/>
      <w:pPr>
        <w:ind w:left="8988" w:hanging="398"/>
      </w:pPr>
      <w:rPr>
        <w:rFonts w:hint="default"/>
        <w:lang w:val="uk-UA" w:eastAsia="en-US" w:bidi="ar-SA"/>
      </w:rPr>
    </w:lvl>
  </w:abstractNum>
  <w:abstractNum w:abstractNumId="32" w15:restartNumberingAfterBreak="0">
    <w:nsid w:val="767370FE"/>
    <w:multiLevelType w:val="multilevel"/>
    <w:tmpl w:val="3F8C27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9D07FE0"/>
    <w:multiLevelType w:val="multilevel"/>
    <w:tmpl w:val="79D07FE0"/>
    <w:lvl w:ilvl="0">
      <w:start w:val="25"/>
      <w:numFmt w:val="bullet"/>
      <w:lvlText w:val="-"/>
      <w:lvlJc w:val="left"/>
      <w:pPr>
        <w:tabs>
          <w:tab w:val="num" w:pos="1005"/>
        </w:tabs>
        <w:ind w:left="1005" w:hanging="360"/>
      </w:pPr>
      <w:rPr>
        <w:rFonts w:ascii="Times New Roman" w:eastAsia="Times New Roman" w:hAnsi="Times New Roman" w:cs="Times New Roman" w:hint="default"/>
      </w:rPr>
    </w:lvl>
    <w:lvl w:ilvl="1">
      <w:start w:val="1"/>
      <w:numFmt w:val="bullet"/>
      <w:lvlText w:val="o"/>
      <w:lvlJc w:val="left"/>
      <w:pPr>
        <w:tabs>
          <w:tab w:val="num" w:pos="1725"/>
        </w:tabs>
        <w:ind w:left="1725" w:hanging="360"/>
      </w:pPr>
      <w:rPr>
        <w:rFonts w:ascii="Courier New" w:hAnsi="Courier New" w:cs="Courier New" w:hint="default"/>
      </w:rPr>
    </w:lvl>
    <w:lvl w:ilvl="2">
      <w:start w:val="1"/>
      <w:numFmt w:val="bullet"/>
      <w:lvlText w:val=""/>
      <w:lvlJc w:val="left"/>
      <w:pPr>
        <w:tabs>
          <w:tab w:val="num" w:pos="2445"/>
        </w:tabs>
        <w:ind w:left="2445" w:hanging="360"/>
      </w:pPr>
      <w:rPr>
        <w:rFonts w:ascii="Wingdings" w:hAnsi="Wingdings" w:hint="default"/>
      </w:rPr>
    </w:lvl>
    <w:lvl w:ilvl="3">
      <w:start w:val="1"/>
      <w:numFmt w:val="bullet"/>
      <w:lvlText w:val=""/>
      <w:lvlJc w:val="left"/>
      <w:pPr>
        <w:tabs>
          <w:tab w:val="num" w:pos="3165"/>
        </w:tabs>
        <w:ind w:left="3165" w:hanging="360"/>
      </w:pPr>
      <w:rPr>
        <w:rFonts w:ascii="Symbol" w:hAnsi="Symbol" w:hint="default"/>
      </w:rPr>
    </w:lvl>
    <w:lvl w:ilvl="4">
      <w:start w:val="1"/>
      <w:numFmt w:val="bullet"/>
      <w:lvlText w:val="o"/>
      <w:lvlJc w:val="left"/>
      <w:pPr>
        <w:tabs>
          <w:tab w:val="num" w:pos="3885"/>
        </w:tabs>
        <w:ind w:left="3885" w:hanging="360"/>
      </w:pPr>
      <w:rPr>
        <w:rFonts w:ascii="Courier New" w:hAnsi="Courier New" w:cs="Courier New" w:hint="default"/>
      </w:rPr>
    </w:lvl>
    <w:lvl w:ilvl="5">
      <w:start w:val="1"/>
      <w:numFmt w:val="bullet"/>
      <w:lvlText w:val=""/>
      <w:lvlJc w:val="left"/>
      <w:pPr>
        <w:tabs>
          <w:tab w:val="num" w:pos="4605"/>
        </w:tabs>
        <w:ind w:left="4605" w:hanging="360"/>
      </w:pPr>
      <w:rPr>
        <w:rFonts w:ascii="Wingdings" w:hAnsi="Wingdings" w:hint="default"/>
      </w:rPr>
    </w:lvl>
    <w:lvl w:ilvl="6">
      <w:start w:val="1"/>
      <w:numFmt w:val="bullet"/>
      <w:lvlText w:val=""/>
      <w:lvlJc w:val="left"/>
      <w:pPr>
        <w:tabs>
          <w:tab w:val="num" w:pos="5325"/>
        </w:tabs>
        <w:ind w:left="5325" w:hanging="360"/>
      </w:pPr>
      <w:rPr>
        <w:rFonts w:ascii="Symbol" w:hAnsi="Symbol" w:hint="default"/>
      </w:rPr>
    </w:lvl>
    <w:lvl w:ilvl="7">
      <w:start w:val="1"/>
      <w:numFmt w:val="bullet"/>
      <w:lvlText w:val="o"/>
      <w:lvlJc w:val="left"/>
      <w:pPr>
        <w:tabs>
          <w:tab w:val="num" w:pos="6045"/>
        </w:tabs>
        <w:ind w:left="6045" w:hanging="360"/>
      </w:pPr>
      <w:rPr>
        <w:rFonts w:ascii="Courier New" w:hAnsi="Courier New" w:cs="Courier New" w:hint="default"/>
      </w:rPr>
    </w:lvl>
    <w:lvl w:ilvl="8">
      <w:start w:val="1"/>
      <w:numFmt w:val="bullet"/>
      <w:lvlText w:val=""/>
      <w:lvlJc w:val="left"/>
      <w:pPr>
        <w:tabs>
          <w:tab w:val="num" w:pos="6765"/>
        </w:tabs>
        <w:ind w:left="6765" w:hanging="360"/>
      </w:pPr>
      <w:rPr>
        <w:rFonts w:ascii="Wingdings" w:hAnsi="Wingdings" w:hint="default"/>
      </w:rPr>
    </w:lvl>
  </w:abstractNum>
  <w:abstractNum w:abstractNumId="34" w15:restartNumberingAfterBreak="0">
    <w:nsid w:val="7B466C82"/>
    <w:multiLevelType w:val="hybridMultilevel"/>
    <w:tmpl w:val="0B0C08FA"/>
    <w:lvl w:ilvl="0" w:tplc="9D78AEC4">
      <w:start w:val="1"/>
      <w:numFmt w:val="decimal"/>
      <w:lvlText w:val="%1."/>
      <w:lvlJc w:val="left"/>
      <w:pPr>
        <w:ind w:left="711" w:hanging="365"/>
      </w:pPr>
      <w:rPr>
        <w:rFonts w:ascii="Times New Roman" w:eastAsia="Times New Roman" w:hAnsi="Times New Roman" w:cs="Times New Roman" w:hint="default"/>
        <w:b w:val="0"/>
        <w:bCs w:val="0"/>
        <w:i w:val="0"/>
        <w:iCs w:val="0"/>
        <w:spacing w:val="0"/>
        <w:w w:val="100"/>
        <w:sz w:val="24"/>
        <w:szCs w:val="24"/>
        <w:lang w:val="uk-UA" w:eastAsia="en-US" w:bidi="ar-SA"/>
      </w:rPr>
    </w:lvl>
    <w:lvl w:ilvl="1" w:tplc="0F6CE910">
      <w:numFmt w:val="bullet"/>
      <w:lvlText w:val="•"/>
      <w:lvlJc w:val="left"/>
      <w:pPr>
        <w:ind w:left="1753" w:hanging="365"/>
      </w:pPr>
      <w:rPr>
        <w:rFonts w:hint="default"/>
        <w:lang w:val="uk-UA" w:eastAsia="en-US" w:bidi="ar-SA"/>
      </w:rPr>
    </w:lvl>
    <w:lvl w:ilvl="2" w:tplc="99C6D786">
      <w:numFmt w:val="bullet"/>
      <w:lvlText w:val="•"/>
      <w:lvlJc w:val="left"/>
      <w:pPr>
        <w:ind w:left="2787" w:hanging="365"/>
      </w:pPr>
      <w:rPr>
        <w:rFonts w:hint="default"/>
        <w:lang w:val="uk-UA" w:eastAsia="en-US" w:bidi="ar-SA"/>
      </w:rPr>
    </w:lvl>
    <w:lvl w:ilvl="3" w:tplc="E04A26DE">
      <w:numFmt w:val="bullet"/>
      <w:lvlText w:val="•"/>
      <w:lvlJc w:val="left"/>
      <w:pPr>
        <w:ind w:left="3820" w:hanging="365"/>
      </w:pPr>
      <w:rPr>
        <w:rFonts w:hint="default"/>
        <w:lang w:val="uk-UA" w:eastAsia="en-US" w:bidi="ar-SA"/>
      </w:rPr>
    </w:lvl>
    <w:lvl w:ilvl="4" w:tplc="7BB0A230">
      <w:numFmt w:val="bullet"/>
      <w:lvlText w:val="•"/>
      <w:lvlJc w:val="left"/>
      <w:pPr>
        <w:ind w:left="4854" w:hanging="365"/>
      </w:pPr>
      <w:rPr>
        <w:rFonts w:hint="default"/>
        <w:lang w:val="uk-UA" w:eastAsia="en-US" w:bidi="ar-SA"/>
      </w:rPr>
    </w:lvl>
    <w:lvl w:ilvl="5" w:tplc="B6C06B16">
      <w:numFmt w:val="bullet"/>
      <w:lvlText w:val="•"/>
      <w:lvlJc w:val="left"/>
      <w:pPr>
        <w:ind w:left="5887" w:hanging="365"/>
      </w:pPr>
      <w:rPr>
        <w:rFonts w:hint="default"/>
        <w:lang w:val="uk-UA" w:eastAsia="en-US" w:bidi="ar-SA"/>
      </w:rPr>
    </w:lvl>
    <w:lvl w:ilvl="6" w:tplc="A8426DD8">
      <w:numFmt w:val="bullet"/>
      <w:lvlText w:val="•"/>
      <w:lvlJc w:val="left"/>
      <w:pPr>
        <w:ind w:left="6921" w:hanging="365"/>
      </w:pPr>
      <w:rPr>
        <w:rFonts w:hint="default"/>
        <w:lang w:val="uk-UA" w:eastAsia="en-US" w:bidi="ar-SA"/>
      </w:rPr>
    </w:lvl>
    <w:lvl w:ilvl="7" w:tplc="6C405FAC">
      <w:numFmt w:val="bullet"/>
      <w:lvlText w:val="•"/>
      <w:lvlJc w:val="left"/>
      <w:pPr>
        <w:ind w:left="7954" w:hanging="365"/>
      </w:pPr>
      <w:rPr>
        <w:rFonts w:hint="default"/>
        <w:lang w:val="uk-UA" w:eastAsia="en-US" w:bidi="ar-SA"/>
      </w:rPr>
    </w:lvl>
    <w:lvl w:ilvl="8" w:tplc="B9EE6E04">
      <w:numFmt w:val="bullet"/>
      <w:lvlText w:val="•"/>
      <w:lvlJc w:val="left"/>
      <w:pPr>
        <w:ind w:left="8988" w:hanging="365"/>
      </w:pPr>
      <w:rPr>
        <w:rFonts w:hint="default"/>
        <w:lang w:val="uk-UA" w:eastAsia="en-US" w:bidi="ar-SA"/>
      </w:rPr>
    </w:lvl>
  </w:abstractNum>
  <w:abstractNum w:abstractNumId="35" w15:restartNumberingAfterBreak="0">
    <w:nsid w:val="7FF07CB4"/>
    <w:multiLevelType w:val="multilevel"/>
    <w:tmpl w:val="9A6A7E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5"/>
  </w:num>
  <w:num w:numId="2">
    <w:abstractNumId w:val="14"/>
  </w:num>
  <w:num w:numId="3">
    <w:abstractNumId w:val="33"/>
  </w:num>
  <w:num w:numId="4">
    <w:abstractNumId w:val="34"/>
  </w:num>
  <w:num w:numId="5">
    <w:abstractNumId w:val="18"/>
  </w:num>
  <w:num w:numId="6">
    <w:abstractNumId w:val="1"/>
  </w:num>
  <w:num w:numId="7">
    <w:abstractNumId w:val="2"/>
  </w:num>
  <w:num w:numId="8">
    <w:abstractNumId w:val="22"/>
  </w:num>
  <w:num w:numId="9">
    <w:abstractNumId w:val="6"/>
  </w:num>
  <w:num w:numId="10">
    <w:abstractNumId w:val="8"/>
  </w:num>
  <w:num w:numId="11">
    <w:abstractNumId w:val="31"/>
  </w:num>
  <w:num w:numId="12">
    <w:abstractNumId w:val="26"/>
  </w:num>
  <w:num w:numId="13">
    <w:abstractNumId w:val="29"/>
  </w:num>
  <w:num w:numId="14">
    <w:abstractNumId w:val="23"/>
  </w:num>
  <w:num w:numId="15">
    <w:abstractNumId w:val="7"/>
  </w:num>
  <w:num w:numId="16">
    <w:abstractNumId w:val="32"/>
  </w:num>
  <w:num w:numId="17">
    <w:abstractNumId w:val="11"/>
  </w:num>
  <w:num w:numId="18">
    <w:abstractNumId w:val="17"/>
  </w:num>
  <w:num w:numId="19">
    <w:abstractNumId w:val="12"/>
  </w:num>
  <w:num w:numId="20">
    <w:abstractNumId w:val="0"/>
  </w:num>
  <w:num w:numId="21">
    <w:abstractNumId w:val="21"/>
  </w:num>
  <w:num w:numId="22">
    <w:abstractNumId w:val="10"/>
  </w:num>
  <w:num w:numId="23">
    <w:abstractNumId w:val="13"/>
  </w:num>
  <w:num w:numId="24">
    <w:abstractNumId w:val="9"/>
  </w:num>
  <w:num w:numId="25">
    <w:abstractNumId w:val="4"/>
  </w:num>
  <w:num w:numId="26">
    <w:abstractNumId w:val="35"/>
  </w:num>
  <w:num w:numId="27">
    <w:abstractNumId w:val="30"/>
  </w:num>
  <w:num w:numId="28">
    <w:abstractNumId w:val="19"/>
  </w:num>
  <w:num w:numId="29">
    <w:abstractNumId w:val="16"/>
  </w:num>
  <w:num w:numId="30">
    <w:abstractNumId w:val="25"/>
  </w:num>
  <w:num w:numId="31">
    <w:abstractNumId w:val="5"/>
  </w:num>
  <w:num w:numId="32">
    <w:abstractNumId w:val="3"/>
  </w:num>
  <w:num w:numId="33">
    <w:abstractNumId w:val="28"/>
  </w:num>
  <w:num w:numId="34">
    <w:abstractNumId w:val="20"/>
  </w:num>
  <w:num w:numId="35">
    <w:abstractNumId w:val="24"/>
  </w:num>
  <w:num w:numId="36">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F5"/>
    <w:rsid w:val="000078D2"/>
    <w:rsid w:val="00017370"/>
    <w:rsid w:val="00030A30"/>
    <w:rsid w:val="000440C4"/>
    <w:rsid w:val="00044757"/>
    <w:rsid w:val="00045DC2"/>
    <w:rsid w:val="00062A49"/>
    <w:rsid w:val="00065822"/>
    <w:rsid w:val="00073DB4"/>
    <w:rsid w:val="00090F55"/>
    <w:rsid w:val="000936DF"/>
    <w:rsid w:val="00094BF4"/>
    <w:rsid w:val="000A7209"/>
    <w:rsid w:val="000B3A03"/>
    <w:rsid w:val="000B3C35"/>
    <w:rsid w:val="000D2410"/>
    <w:rsid w:val="000E6059"/>
    <w:rsid w:val="00103DC3"/>
    <w:rsid w:val="00113CF3"/>
    <w:rsid w:val="00113D19"/>
    <w:rsid w:val="00116FBD"/>
    <w:rsid w:val="0012733E"/>
    <w:rsid w:val="00140546"/>
    <w:rsid w:val="001425D1"/>
    <w:rsid w:val="00153379"/>
    <w:rsid w:val="00167EEE"/>
    <w:rsid w:val="00186968"/>
    <w:rsid w:val="00192EB6"/>
    <w:rsid w:val="00194FC4"/>
    <w:rsid w:val="001977B4"/>
    <w:rsid w:val="00197B9F"/>
    <w:rsid w:val="001A3009"/>
    <w:rsid w:val="001C1E9D"/>
    <w:rsid w:val="001C1F93"/>
    <w:rsid w:val="001C253F"/>
    <w:rsid w:val="001D13B8"/>
    <w:rsid w:val="001D509E"/>
    <w:rsid w:val="001E64CF"/>
    <w:rsid w:val="001E7D41"/>
    <w:rsid w:val="002011A7"/>
    <w:rsid w:val="00202586"/>
    <w:rsid w:val="0020500A"/>
    <w:rsid w:val="00206E49"/>
    <w:rsid w:val="0020784D"/>
    <w:rsid w:val="00211B3A"/>
    <w:rsid w:val="00211E9B"/>
    <w:rsid w:val="00216F40"/>
    <w:rsid w:val="00217EEB"/>
    <w:rsid w:val="00225A79"/>
    <w:rsid w:val="00227CFB"/>
    <w:rsid w:val="002516BE"/>
    <w:rsid w:val="0025399E"/>
    <w:rsid w:val="002555E5"/>
    <w:rsid w:val="0026136E"/>
    <w:rsid w:val="00263B71"/>
    <w:rsid w:val="00267C20"/>
    <w:rsid w:val="00273C57"/>
    <w:rsid w:val="002757FE"/>
    <w:rsid w:val="002830D9"/>
    <w:rsid w:val="0028627D"/>
    <w:rsid w:val="00286FA5"/>
    <w:rsid w:val="002A73F5"/>
    <w:rsid w:val="002D5431"/>
    <w:rsid w:val="002E3E22"/>
    <w:rsid w:val="00305834"/>
    <w:rsid w:val="003214DD"/>
    <w:rsid w:val="00334249"/>
    <w:rsid w:val="00336869"/>
    <w:rsid w:val="00337E44"/>
    <w:rsid w:val="003422BA"/>
    <w:rsid w:val="00342AA9"/>
    <w:rsid w:val="0034757E"/>
    <w:rsid w:val="00352E7D"/>
    <w:rsid w:val="00370441"/>
    <w:rsid w:val="00374D62"/>
    <w:rsid w:val="0037626E"/>
    <w:rsid w:val="0038768D"/>
    <w:rsid w:val="0039522C"/>
    <w:rsid w:val="003A07B1"/>
    <w:rsid w:val="003A7784"/>
    <w:rsid w:val="003C5497"/>
    <w:rsid w:val="003D4639"/>
    <w:rsid w:val="003E70A2"/>
    <w:rsid w:val="003F5D4E"/>
    <w:rsid w:val="00403A65"/>
    <w:rsid w:val="004071B1"/>
    <w:rsid w:val="00412BDA"/>
    <w:rsid w:val="00415962"/>
    <w:rsid w:val="00416BE1"/>
    <w:rsid w:val="00421C11"/>
    <w:rsid w:val="0042401F"/>
    <w:rsid w:val="00434D03"/>
    <w:rsid w:val="004410AC"/>
    <w:rsid w:val="004447BE"/>
    <w:rsid w:val="0044608C"/>
    <w:rsid w:val="00450665"/>
    <w:rsid w:val="0045763F"/>
    <w:rsid w:val="004635C8"/>
    <w:rsid w:val="004651AF"/>
    <w:rsid w:val="004719C3"/>
    <w:rsid w:val="00483A72"/>
    <w:rsid w:val="00483CFF"/>
    <w:rsid w:val="00484D9A"/>
    <w:rsid w:val="00495D53"/>
    <w:rsid w:val="004A11D9"/>
    <w:rsid w:val="004A58B4"/>
    <w:rsid w:val="004A7164"/>
    <w:rsid w:val="004D6C5D"/>
    <w:rsid w:val="004D720C"/>
    <w:rsid w:val="004F5AB7"/>
    <w:rsid w:val="00505A2E"/>
    <w:rsid w:val="005106C6"/>
    <w:rsid w:val="00510DE5"/>
    <w:rsid w:val="00520131"/>
    <w:rsid w:val="005207D1"/>
    <w:rsid w:val="00527072"/>
    <w:rsid w:val="005405F1"/>
    <w:rsid w:val="0054508F"/>
    <w:rsid w:val="005806BF"/>
    <w:rsid w:val="00586275"/>
    <w:rsid w:val="005B0F98"/>
    <w:rsid w:val="005C376A"/>
    <w:rsid w:val="005C5E4E"/>
    <w:rsid w:val="005D14E8"/>
    <w:rsid w:val="00601A9F"/>
    <w:rsid w:val="0060781C"/>
    <w:rsid w:val="006150B4"/>
    <w:rsid w:val="0064071D"/>
    <w:rsid w:val="00653180"/>
    <w:rsid w:val="006565EE"/>
    <w:rsid w:val="0066149F"/>
    <w:rsid w:val="00663246"/>
    <w:rsid w:val="00671D6B"/>
    <w:rsid w:val="006800BB"/>
    <w:rsid w:val="00681E09"/>
    <w:rsid w:val="00686379"/>
    <w:rsid w:val="006A1197"/>
    <w:rsid w:val="006A26C8"/>
    <w:rsid w:val="006A3783"/>
    <w:rsid w:val="006A5359"/>
    <w:rsid w:val="006A5562"/>
    <w:rsid w:val="006B3484"/>
    <w:rsid w:val="006C0192"/>
    <w:rsid w:val="006C0A10"/>
    <w:rsid w:val="006D15A7"/>
    <w:rsid w:val="006E698F"/>
    <w:rsid w:val="006F11FA"/>
    <w:rsid w:val="00710CCB"/>
    <w:rsid w:val="007132E5"/>
    <w:rsid w:val="00714330"/>
    <w:rsid w:val="007228F0"/>
    <w:rsid w:val="007240FA"/>
    <w:rsid w:val="00724160"/>
    <w:rsid w:val="00724DA5"/>
    <w:rsid w:val="007338D7"/>
    <w:rsid w:val="007372E3"/>
    <w:rsid w:val="00740C6E"/>
    <w:rsid w:val="00744A7E"/>
    <w:rsid w:val="007527C0"/>
    <w:rsid w:val="0077633E"/>
    <w:rsid w:val="007853CE"/>
    <w:rsid w:val="007903AB"/>
    <w:rsid w:val="00790948"/>
    <w:rsid w:val="007A2148"/>
    <w:rsid w:val="007A3F36"/>
    <w:rsid w:val="007A6EAA"/>
    <w:rsid w:val="007B34E8"/>
    <w:rsid w:val="007B661F"/>
    <w:rsid w:val="007C1D32"/>
    <w:rsid w:val="007C4A2B"/>
    <w:rsid w:val="007C55FD"/>
    <w:rsid w:val="007D2BB7"/>
    <w:rsid w:val="007D302D"/>
    <w:rsid w:val="007D6395"/>
    <w:rsid w:val="007E4FE6"/>
    <w:rsid w:val="007E733C"/>
    <w:rsid w:val="007F2127"/>
    <w:rsid w:val="00811BE4"/>
    <w:rsid w:val="0082382C"/>
    <w:rsid w:val="00831071"/>
    <w:rsid w:val="008334CC"/>
    <w:rsid w:val="008379FB"/>
    <w:rsid w:val="00840FF9"/>
    <w:rsid w:val="008506C4"/>
    <w:rsid w:val="00865C2E"/>
    <w:rsid w:val="00875723"/>
    <w:rsid w:val="008819B2"/>
    <w:rsid w:val="008833AE"/>
    <w:rsid w:val="008860BF"/>
    <w:rsid w:val="008B2E26"/>
    <w:rsid w:val="008C44F7"/>
    <w:rsid w:val="008C507A"/>
    <w:rsid w:val="008E6573"/>
    <w:rsid w:val="008F3F3F"/>
    <w:rsid w:val="00925BAA"/>
    <w:rsid w:val="00931B7C"/>
    <w:rsid w:val="00935D8F"/>
    <w:rsid w:val="00935EA6"/>
    <w:rsid w:val="00944569"/>
    <w:rsid w:val="0094518F"/>
    <w:rsid w:val="00981ACF"/>
    <w:rsid w:val="00982479"/>
    <w:rsid w:val="00991C10"/>
    <w:rsid w:val="009949EE"/>
    <w:rsid w:val="009A38F6"/>
    <w:rsid w:val="009B3D19"/>
    <w:rsid w:val="009C4395"/>
    <w:rsid w:val="009D3969"/>
    <w:rsid w:val="009F0DF0"/>
    <w:rsid w:val="009F0ECC"/>
    <w:rsid w:val="00A010B8"/>
    <w:rsid w:val="00A02BB6"/>
    <w:rsid w:val="00A038BD"/>
    <w:rsid w:val="00A04D8D"/>
    <w:rsid w:val="00A10C8E"/>
    <w:rsid w:val="00A12755"/>
    <w:rsid w:val="00A1353C"/>
    <w:rsid w:val="00A16809"/>
    <w:rsid w:val="00A17026"/>
    <w:rsid w:val="00A21688"/>
    <w:rsid w:val="00A3570C"/>
    <w:rsid w:val="00A43547"/>
    <w:rsid w:val="00A4443F"/>
    <w:rsid w:val="00A56909"/>
    <w:rsid w:val="00AA1A57"/>
    <w:rsid w:val="00AA3E0C"/>
    <w:rsid w:val="00AC1768"/>
    <w:rsid w:val="00AD38AB"/>
    <w:rsid w:val="00AE6A93"/>
    <w:rsid w:val="00AF218C"/>
    <w:rsid w:val="00B00456"/>
    <w:rsid w:val="00B01020"/>
    <w:rsid w:val="00B02787"/>
    <w:rsid w:val="00B04C51"/>
    <w:rsid w:val="00B0604C"/>
    <w:rsid w:val="00B06F73"/>
    <w:rsid w:val="00B12657"/>
    <w:rsid w:val="00B14A7A"/>
    <w:rsid w:val="00B1747B"/>
    <w:rsid w:val="00B20205"/>
    <w:rsid w:val="00B2700A"/>
    <w:rsid w:val="00B308E0"/>
    <w:rsid w:val="00B31556"/>
    <w:rsid w:val="00B36C2A"/>
    <w:rsid w:val="00B373AF"/>
    <w:rsid w:val="00B410C8"/>
    <w:rsid w:val="00B5220B"/>
    <w:rsid w:val="00B53FDB"/>
    <w:rsid w:val="00B6352C"/>
    <w:rsid w:val="00B64489"/>
    <w:rsid w:val="00B65D7F"/>
    <w:rsid w:val="00B65ED7"/>
    <w:rsid w:val="00B7073B"/>
    <w:rsid w:val="00B71704"/>
    <w:rsid w:val="00B917C1"/>
    <w:rsid w:val="00B95CD8"/>
    <w:rsid w:val="00BA14D0"/>
    <w:rsid w:val="00BA490F"/>
    <w:rsid w:val="00BA6F97"/>
    <w:rsid w:val="00BB1FD8"/>
    <w:rsid w:val="00BD008A"/>
    <w:rsid w:val="00BD260B"/>
    <w:rsid w:val="00BD6FF7"/>
    <w:rsid w:val="00BF7559"/>
    <w:rsid w:val="00C06E8A"/>
    <w:rsid w:val="00C07E8C"/>
    <w:rsid w:val="00C07FE0"/>
    <w:rsid w:val="00C15628"/>
    <w:rsid w:val="00C15763"/>
    <w:rsid w:val="00C200FD"/>
    <w:rsid w:val="00C2390A"/>
    <w:rsid w:val="00C274DB"/>
    <w:rsid w:val="00C27689"/>
    <w:rsid w:val="00C47433"/>
    <w:rsid w:val="00C51FDC"/>
    <w:rsid w:val="00C52528"/>
    <w:rsid w:val="00C57415"/>
    <w:rsid w:val="00C57CBB"/>
    <w:rsid w:val="00C6380B"/>
    <w:rsid w:val="00C70699"/>
    <w:rsid w:val="00C71712"/>
    <w:rsid w:val="00C76F8D"/>
    <w:rsid w:val="00C807AC"/>
    <w:rsid w:val="00C86605"/>
    <w:rsid w:val="00CB35D6"/>
    <w:rsid w:val="00CB4A1B"/>
    <w:rsid w:val="00CB58BA"/>
    <w:rsid w:val="00CB6578"/>
    <w:rsid w:val="00CD205C"/>
    <w:rsid w:val="00CD5A0B"/>
    <w:rsid w:val="00CD6555"/>
    <w:rsid w:val="00CE423F"/>
    <w:rsid w:val="00D028F0"/>
    <w:rsid w:val="00D10852"/>
    <w:rsid w:val="00D269BC"/>
    <w:rsid w:val="00D3755D"/>
    <w:rsid w:val="00D406E1"/>
    <w:rsid w:val="00D60184"/>
    <w:rsid w:val="00D8601D"/>
    <w:rsid w:val="00D878FC"/>
    <w:rsid w:val="00D92750"/>
    <w:rsid w:val="00D96839"/>
    <w:rsid w:val="00DA3B70"/>
    <w:rsid w:val="00DB45D8"/>
    <w:rsid w:val="00DC3A12"/>
    <w:rsid w:val="00DC4662"/>
    <w:rsid w:val="00DC4D3E"/>
    <w:rsid w:val="00DF0BCA"/>
    <w:rsid w:val="00E05D7D"/>
    <w:rsid w:val="00E13176"/>
    <w:rsid w:val="00E21444"/>
    <w:rsid w:val="00E32CA2"/>
    <w:rsid w:val="00E653CD"/>
    <w:rsid w:val="00E827A9"/>
    <w:rsid w:val="00EA6DCF"/>
    <w:rsid w:val="00EC2118"/>
    <w:rsid w:val="00EC76A9"/>
    <w:rsid w:val="00ED1AB1"/>
    <w:rsid w:val="00EE1346"/>
    <w:rsid w:val="00EE2406"/>
    <w:rsid w:val="00EF2D14"/>
    <w:rsid w:val="00F01977"/>
    <w:rsid w:val="00F039FF"/>
    <w:rsid w:val="00F06401"/>
    <w:rsid w:val="00F23B44"/>
    <w:rsid w:val="00F30203"/>
    <w:rsid w:val="00F32DF2"/>
    <w:rsid w:val="00F3638F"/>
    <w:rsid w:val="00F37045"/>
    <w:rsid w:val="00F44ACA"/>
    <w:rsid w:val="00F45659"/>
    <w:rsid w:val="00F55A41"/>
    <w:rsid w:val="00F65A47"/>
    <w:rsid w:val="00F73068"/>
    <w:rsid w:val="00F74C3B"/>
    <w:rsid w:val="00F858DD"/>
    <w:rsid w:val="00F91B17"/>
    <w:rsid w:val="00FA5520"/>
    <w:rsid w:val="00FA6481"/>
    <w:rsid w:val="00FC1C6D"/>
    <w:rsid w:val="00FE314C"/>
    <w:rsid w:val="00FE406C"/>
    <w:rsid w:val="00FE50EF"/>
    <w:rsid w:val="00FE5F30"/>
    <w:rsid w:val="00FF13C1"/>
    <w:rsid w:val="00FF383B"/>
    <w:rsid w:val="00FF78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B665"/>
  <w15:chartTrackingRefBased/>
  <w15:docId w15:val="{C654C3C9-C4C8-4753-8FB9-0248C3C4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CB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C57CBB"/>
    <w:pPr>
      <w:outlineLvl w:val="0"/>
    </w:pPr>
    <w:rPr>
      <w:b/>
      <w:bCs/>
      <w:sz w:val="28"/>
      <w:szCs w:val="28"/>
    </w:rPr>
  </w:style>
  <w:style w:type="paragraph" w:styleId="2">
    <w:name w:val="heading 2"/>
    <w:basedOn w:val="a"/>
    <w:next w:val="a"/>
    <w:link w:val="20"/>
    <w:uiPriority w:val="9"/>
    <w:semiHidden/>
    <w:unhideWhenUsed/>
    <w:qFormat/>
    <w:rsid w:val="000B3A0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F7306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7E4FE6"/>
    <w:pPr>
      <w:keepNext/>
      <w:keepLines/>
      <w:widowControl/>
      <w:autoSpaceDE/>
      <w:autoSpaceDN/>
      <w:spacing w:before="80" w:after="40" w:line="278" w:lineRule="auto"/>
      <w:outlineLvl w:val="3"/>
    </w:pPr>
    <w:rPr>
      <w:rFonts w:ascii="Aptos" w:eastAsia="Aptos" w:hAnsi="Aptos" w:cs="Aptos"/>
      <w:i/>
      <w:iCs/>
      <w:color w:val="0F4761"/>
      <w:sz w:val="24"/>
      <w:szCs w:val="24"/>
      <w:lang w:val="uk"/>
    </w:rPr>
  </w:style>
  <w:style w:type="paragraph" w:styleId="5">
    <w:name w:val="heading 5"/>
    <w:basedOn w:val="a"/>
    <w:next w:val="a"/>
    <w:link w:val="50"/>
    <w:uiPriority w:val="9"/>
    <w:semiHidden/>
    <w:unhideWhenUsed/>
    <w:qFormat/>
    <w:rsid w:val="007E4FE6"/>
    <w:pPr>
      <w:keepNext/>
      <w:keepLines/>
      <w:widowControl/>
      <w:autoSpaceDE/>
      <w:autoSpaceDN/>
      <w:spacing w:before="80" w:after="40" w:line="278" w:lineRule="auto"/>
      <w:outlineLvl w:val="4"/>
    </w:pPr>
    <w:rPr>
      <w:rFonts w:ascii="Aptos" w:eastAsia="Aptos" w:hAnsi="Aptos" w:cs="Aptos"/>
      <w:color w:val="0F4761"/>
      <w:sz w:val="24"/>
      <w:szCs w:val="24"/>
      <w:lang w:val="uk"/>
    </w:rPr>
  </w:style>
  <w:style w:type="paragraph" w:styleId="6">
    <w:name w:val="heading 6"/>
    <w:basedOn w:val="a"/>
    <w:next w:val="a"/>
    <w:link w:val="60"/>
    <w:uiPriority w:val="9"/>
    <w:semiHidden/>
    <w:unhideWhenUsed/>
    <w:qFormat/>
    <w:rsid w:val="007E4FE6"/>
    <w:pPr>
      <w:keepNext/>
      <w:keepLines/>
      <w:widowControl/>
      <w:autoSpaceDE/>
      <w:autoSpaceDN/>
      <w:spacing w:before="40" w:line="278" w:lineRule="auto"/>
      <w:outlineLvl w:val="5"/>
    </w:pPr>
    <w:rPr>
      <w:rFonts w:ascii="Aptos" w:eastAsia="Aptos" w:hAnsi="Aptos" w:cs="Aptos"/>
      <w:i/>
      <w:iCs/>
      <w:color w:val="595959"/>
      <w:sz w:val="24"/>
      <w:szCs w:val="24"/>
      <w:lang w:val="uk"/>
    </w:rPr>
  </w:style>
  <w:style w:type="paragraph" w:styleId="7">
    <w:name w:val="heading 7"/>
    <w:link w:val="70"/>
    <w:uiPriority w:val="9"/>
    <w:semiHidden/>
    <w:unhideWhenUsed/>
    <w:qFormat/>
    <w:rsid w:val="007E4FE6"/>
    <w:pPr>
      <w:keepNext/>
      <w:keepLines/>
      <w:spacing w:before="40" w:after="0" w:line="278" w:lineRule="auto"/>
      <w:outlineLvl w:val="6"/>
    </w:pPr>
    <w:rPr>
      <w:rFonts w:eastAsiaTheme="majorEastAsia" w:cstheme="majorBidi"/>
      <w:color w:val="595959" w:themeColor="text1" w:themeTint="A6"/>
      <w:kern w:val="2"/>
      <w:sz w:val="24"/>
      <w:szCs w:val="24"/>
      <w:lang w:val="en-US"/>
    </w:rPr>
  </w:style>
  <w:style w:type="paragraph" w:styleId="8">
    <w:name w:val="heading 8"/>
    <w:link w:val="80"/>
    <w:uiPriority w:val="9"/>
    <w:semiHidden/>
    <w:unhideWhenUsed/>
    <w:qFormat/>
    <w:rsid w:val="007E4FE6"/>
    <w:pPr>
      <w:keepNext/>
      <w:keepLines/>
      <w:spacing w:after="0" w:line="278" w:lineRule="auto"/>
      <w:outlineLvl w:val="7"/>
    </w:pPr>
    <w:rPr>
      <w:rFonts w:eastAsiaTheme="majorEastAsia" w:cstheme="majorBidi"/>
      <w:i/>
      <w:iCs/>
      <w:color w:val="272727" w:themeColor="text1" w:themeTint="D8"/>
      <w:kern w:val="2"/>
      <w:sz w:val="24"/>
      <w:szCs w:val="24"/>
      <w:lang w:val="en-US"/>
    </w:rPr>
  </w:style>
  <w:style w:type="paragraph" w:styleId="9">
    <w:name w:val="heading 9"/>
    <w:link w:val="90"/>
    <w:uiPriority w:val="9"/>
    <w:semiHidden/>
    <w:unhideWhenUsed/>
    <w:qFormat/>
    <w:rsid w:val="007E4FE6"/>
    <w:pPr>
      <w:keepNext/>
      <w:keepLines/>
      <w:spacing w:after="0" w:line="278" w:lineRule="auto"/>
      <w:outlineLvl w:val="8"/>
    </w:pPr>
    <w:rPr>
      <w:rFonts w:eastAsiaTheme="majorEastAsia" w:cstheme="majorBidi"/>
      <w:color w:val="272727" w:themeColor="text1" w:themeTint="D8"/>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7CBB"/>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0B3A03"/>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F73068"/>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7E4FE6"/>
    <w:rPr>
      <w:rFonts w:ascii="Aptos" w:eastAsia="Aptos" w:hAnsi="Aptos" w:cs="Aptos"/>
      <w:i/>
      <w:iCs/>
      <w:color w:val="0F4761"/>
      <w:sz w:val="24"/>
      <w:szCs w:val="24"/>
      <w:lang w:val="uk"/>
    </w:rPr>
  </w:style>
  <w:style w:type="character" w:customStyle="1" w:styleId="50">
    <w:name w:val="Заголовок 5 Знак"/>
    <w:basedOn w:val="a0"/>
    <w:link w:val="5"/>
    <w:uiPriority w:val="9"/>
    <w:semiHidden/>
    <w:rsid w:val="007E4FE6"/>
    <w:rPr>
      <w:rFonts w:ascii="Aptos" w:eastAsia="Aptos" w:hAnsi="Aptos" w:cs="Aptos"/>
      <w:color w:val="0F4761"/>
      <w:sz w:val="24"/>
      <w:szCs w:val="24"/>
      <w:lang w:val="uk"/>
    </w:rPr>
  </w:style>
  <w:style w:type="character" w:customStyle="1" w:styleId="60">
    <w:name w:val="Заголовок 6 Знак"/>
    <w:basedOn w:val="a0"/>
    <w:link w:val="6"/>
    <w:uiPriority w:val="9"/>
    <w:semiHidden/>
    <w:rsid w:val="007E4FE6"/>
    <w:rPr>
      <w:rFonts w:ascii="Aptos" w:eastAsia="Aptos" w:hAnsi="Aptos" w:cs="Aptos"/>
      <w:i/>
      <w:iCs/>
      <w:color w:val="595959"/>
      <w:sz w:val="24"/>
      <w:szCs w:val="24"/>
      <w:lang w:val="uk"/>
    </w:rPr>
  </w:style>
  <w:style w:type="character" w:customStyle="1" w:styleId="70">
    <w:name w:val="Заголовок 7 Знак"/>
    <w:basedOn w:val="a0"/>
    <w:link w:val="7"/>
    <w:uiPriority w:val="9"/>
    <w:semiHidden/>
    <w:rsid w:val="007E4FE6"/>
    <w:rPr>
      <w:rFonts w:eastAsiaTheme="majorEastAsia" w:cstheme="majorBidi"/>
      <w:color w:val="595959" w:themeColor="text1" w:themeTint="A6"/>
      <w:kern w:val="2"/>
      <w:sz w:val="24"/>
      <w:szCs w:val="24"/>
      <w:lang w:val="en-US"/>
    </w:rPr>
  </w:style>
  <w:style w:type="character" w:customStyle="1" w:styleId="80">
    <w:name w:val="Заголовок 8 Знак"/>
    <w:basedOn w:val="a0"/>
    <w:link w:val="8"/>
    <w:uiPriority w:val="9"/>
    <w:semiHidden/>
    <w:rsid w:val="007E4FE6"/>
    <w:rPr>
      <w:rFonts w:eastAsiaTheme="majorEastAsia" w:cstheme="majorBidi"/>
      <w:i/>
      <w:iCs/>
      <w:color w:val="272727" w:themeColor="text1" w:themeTint="D8"/>
      <w:kern w:val="2"/>
      <w:sz w:val="24"/>
      <w:szCs w:val="24"/>
      <w:lang w:val="en-US"/>
    </w:rPr>
  </w:style>
  <w:style w:type="character" w:customStyle="1" w:styleId="90">
    <w:name w:val="Заголовок 9 Знак"/>
    <w:basedOn w:val="a0"/>
    <w:link w:val="9"/>
    <w:uiPriority w:val="9"/>
    <w:semiHidden/>
    <w:rsid w:val="007E4FE6"/>
    <w:rPr>
      <w:rFonts w:eastAsiaTheme="majorEastAsia" w:cstheme="majorBidi"/>
      <w:color w:val="272727" w:themeColor="text1" w:themeTint="D8"/>
      <w:kern w:val="2"/>
      <w:sz w:val="24"/>
      <w:szCs w:val="24"/>
      <w:lang w:val="en-US"/>
    </w:rPr>
  </w:style>
  <w:style w:type="paragraph" w:styleId="a3">
    <w:name w:val="Body Text"/>
    <w:basedOn w:val="a"/>
    <w:link w:val="a4"/>
    <w:uiPriority w:val="1"/>
    <w:qFormat/>
    <w:rsid w:val="000B3A03"/>
    <w:pPr>
      <w:ind w:left="711"/>
    </w:pPr>
    <w:rPr>
      <w:sz w:val="24"/>
      <w:szCs w:val="24"/>
    </w:rPr>
  </w:style>
  <w:style w:type="character" w:customStyle="1" w:styleId="a4">
    <w:name w:val="Основний текст Знак"/>
    <w:basedOn w:val="a0"/>
    <w:link w:val="a3"/>
    <w:uiPriority w:val="1"/>
    <w:rsid w:val="000B3A03"/>
    <w:rPr>
      <w:rFonts w:ascii="Times New Roman" w:eastAsia="Times New Roman" w:hAnsi="Times New Roman" w:cs="Times New Roman"/>
      <w:sz w:val="24"/>
      <w:szCs w:val="24"/>
    </w:rPr>
  </w:style>
  <w:style w:type="paragraph" w:styleId="a5">
    <w:name w:val="List Paragraph"/>
    <w:basedOn w:val="a"/>
    <w:uiPriority w:val="34"/>
    <w:qFormat/>
    <w:rsid w:val="00B71704"/>
    <w:pPr>
      <w:ind w:left="720"/>
      <w:contextualSpacing/>
    </w:pPr>
  </w:style>
  <w:style w:type="character" w:styleId="a6">
    <w:name w:val="Hyperlink"/>
    <w:uiPriority w:val="99"/>
    <w:qFormat/>
    <w:rsid w:val="00B00456"/>
    <w:rPr>
      <w:color w:val="0000FF"/>
      <w:u w:val="single"/>
    </w:rPr>
  </w:style>
  <w:style w:type="paragraph" w:styleId="a7">
    <w:name w:val="Normal (Web)"/>
    <w:basedOn w:val="a"/>
    <w:uiPriority w:val="99"/>
    <w:unhideWhenUsed/>
    <w:rsid w:val="00B00456"/>
    <w:pPr>
      <w:widowControl/>
      <w:autoSpaceDE/>
      <w:autoSpaceDN/>
      <w:spacing w:before="100" w:beforeAutospacing="1" w:after="100" w:afterAutospacing="1"/>
    </w:pPr>
    <w:rPr>
      <w:sz w:val="24"/>
      <w:szCs w:val="24"/>
      <w:lang w:val="en-US"/>
    </w:rPr>
  </w:style>
  <w:style w:type="paragraph" w:styleId="a8">
    <w:name w:val="header"/>
    <w:basedOn w:val="a"/>
    <w:link w:val="a9"/>
    <w:uiPriority w:val="99"/>
    <w:unhideWhenUsed/>
    <w:rsid w:val="00186968"/>
    <w:pPr>
      <w:tabs>
        <w:tab w:val="center" w:pos="4819"/>
        <w:tab w:val="right" w:pos="9639"/>
      </w:tabs>
    </w:pPr>
  </w:style>
  <w:style w:type="character" w:customStyle="1" w:styleId="a9">
    <w:name w:val="Верхній колонтитул Знак"/>
    <w:basedOn w:val="a0"/>
    <w:link w:val="a8"/>
    <w:uiPriority w:val="99"/>
    <w:rsid w:val="00186968"/>
    <w:rPr>
      <w:rFonts w:ascii="Times New Roman" w:eastAsia="Times New Roman" w:hAnsi="Times New Roman" w:cs="Times New Roman"/>
    </w:rPr>
  </w:style>
  <w:style w:type="paragraph" w:styleId="aa">
    <w:name w:val="footer"/>
    <w:basedOn w:val="a"/>
    <w:link w:val="ab"/>
    <w:uiPriority w:val="99"/>
    <w:unhideWhenUsed/>
    <w:rsid w:val="00186968"/>
    <w:pPr>
      <w:tabs>
        <w:tab w:val="center" w:pos="4819"/>
        <w:tab w:val="right" w:pos="9639"/>
      </w:tabs>
    </w:pPr>
  </w:style>
  <w:style w:type="character" w:customStyle="1" w:styleId="ab">
    <w:name w:val="Нижній колонтитул Знак"/>
    <w:basedOn w:val="a0"/>
    <w:link w:val="aa"/>
    <w:uiPriority w:val="99"/>
    <w:rsid w:val="00186968"/>
    <w:rPr>
      <w:rFonts w:ascii="Times New Roman" w:eastAsia="Times New Roman" w:hAnsi="Times New Roman" w:cs="Times New Roman"/>
    </w:rPr>
  </w:style>
  <w:style w:type="character" w:customStyle="1" w:styleId="11">
    <w:name w:val="Незакрита згадка1"/>
    <w:basedOn w:val="a0"/>
    <w:uiPriority w:val="99"/>
    <w:semiHidden/>
    <w:unhideWhenUsed/>
    <w:rsid w:val="0028627D"/>
    <w:rPr>
      <w:color w:val="605E5C"/>
      <w:shd w:val="clear" w:color="auto" w:fill="E1DFDD"/>
    </w:rPr>
  </w:style>
  <w:style w:type="paragraph" w:styleId="ac">
    <w:name w:val="Title"/>
    <w:basedOn w:val="a"/>
    <w:next w:val="a"/>
    <w:link w:val="ad"/>
    <w:uiPriority w:val="10"/>
    <w:qFormat/>
    <w:rsid w:val="007E4FE6"/>
    <w:pPr>
      <w:widowControl/>
      <w:autoSpaceDE/>
      <w:autoSpaceDN/>
      <w:spacing w:after="80"/>
    </w:pPr>
    <w:rPr>
      <w:rFonts w:ascii="Play" w:eastAsia="Play" w:hAnsi="Play" w:cs="Play"/>
      <w:sz w:val="56"/>
      <w:szCs w:val="56"/>
      <w:lang w:val="uk"/>
    </w:rPr>
  </w:style>
  <w:style w:type="character" w:customStyle="1" w:styleId="ad">
    <w:name w:val="Назва Знак"/>
    <w:basedOn w:val="a0"/>
    <w:link w:val="ac"/>
    <w:uiPriority w:val="10"/>
    <w:rsid w:val="007E4FE6"/>
    <w:rPr>
      <w:rFonts w:ascii="Play" w:eastAsia="Play" w:hAnsi="Play" w:cs="Play"/>
      <w:sz w:val="56"/>
      <w:szCs w:val="56"/>
      <w:lang w:val="uk"/>
    </w:rPr>
  </w:style>
  <w:style w:type="character" w:customStyle="1" w:styleId="ae">
    <w:name w:val="Підзаголовок Знак"/>
    <w:basedOn w:val="a0"/>
    <w:uiPriority w:val="11"/>
    <w:rsid w:val="007E4FE6"/>
    <w:rPr>
      <w:rFonts w:eastAsiaTheme="majorEastAsia" w:cstheme="majorBidi"/>
      <w:color w:val="595959" w:themeColor="text1" w:themeTint="A6"/>
      <w:spacing w:val="15"/>
      <w:sz w:val="28"/>
      <w:szCs w:val="28"/>
    </w:rPr>
  </w:style>
  <w:style w:type="paragraph" w:styleId="af">
    <w:name w:val="Quote"/>
    <w:link w:val="af0"/>
    <w:uiPriority w:val="29"/>
    <w:qFormat/>
    <w:rsid w:val="007E4FE6"/>
    <w:pPr>
      <w:spacing w:before="160" w:line="278" w:lineRule="auto"/>
      <w:jc w:val="center"/>
    </w:pPr>
    <w:rPr>
      <w:i/>
      <w:iCs/>
      <w:color w:val="404040" w:themeColor="text1" w:themeTint="BF"/>
      <w:kern w:val="2"/>
      <w:sz w:val="24"/>
      <w:szCs w:val="24"/>
      <w:lang w:val="en-US"/>
    </w:rPr>
  </w:style>
  <w:style w:type="character" w:customStyle="1" w:styleId="af0">
    <w:name w:val="Цитата Знак"/>
    <w:basedOn w:val="a0"/>
    <w:link w:val="af"/>
    <w:uiPriority w:val="29"/>
    <w:rsid w:val="007E4FE6"/>
    <w:rPr>
      <w:i/>
      <w:iCs/>
      <w:color w:val="404040" w:themeColor="text1" w:themeTint="BF"/>
      <w:kern w:val="2"/>
      <w:sz w:val="24"/>
      <w:szCs w:val="24"/>
      <w:lang w:val="en-US"/>
    </w:rPr>
  </w:style>
  <w:style w:type="character" w:styleId="af1">
    <w:name w:val="Intense Emphasis"/>
    <w:basedOn w:val="a0"/>
    <w:uiPriority w:val="21"/>
    <w:qFormat/>
    <w:rsid w:val="007E4FE6"/>
    <w:rPr>
      <w:i/>
      <w:iCs/>
      <w:color w:val="2F5496" w:themeColor="accent1" w:themeShade="BF"/>
    </w:rPr>
  </w:style>
  <w:style w:type="paragraph" w:styleId="af2">
    <w:name w:val="Intense Quote"/>
    <w:link w:val="af3"/>
    <w:uiPriority w:val="30"/>
    <w:qFormat/>
    <w:rsid w:val="007E4FE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rPr>
  </w:style>
  <w:style w:type="character" w:customStyle="1" w:styleId="af3">
    <w:name w:val="Насичена цитата Знак"/>
    <w:basedOn w:val="a0"/>
    <w:link w:val="af2"/>
    <w:uiPriority w:val="30"/>
    <w:rsid w:val="007E4FE6"/>
    <w:rPr>
      <w:i/>
      <w:iCs/>
      <w:color w:val="2F5496" w:themeColor="accent1" w:themeShade="BF"/>
      <w:kern w:val="2"/>
      <w:sz w:val="24"/>
      <w:szCs w:val="24"/>
      <w:lang w:val="en-US"/>
    </w:rPr>
  </w:style>
  <w:style w:type="character" w:styleId="af4">
    <w:name w:val="Intense Reference"/>
    <w:basedOn w:val="a0"/>
    <w:uiPriority w:val="32"/>
    <w:qFormat/>
    <w:rsid w:val="007E4FE6"/>
    <w:rPr>
      <w:b/>
      <w:bCs/>
      <w:smallCaps/>
      <w:color w:val="2F5496" w:themeColor="accent1" w:themeShade="BF"/>
      <w:spacing w:val="5"/>
    </w:rPr>
  </w:style>
  <w:style w:type="paragraph" w:styleId="af5">
    <w:name w:val="Subtitle"/>
    <w:basedOn w:val="a"/>
    <w:next w:val="a"/>
    <w:link w:val="12"/>
    <w:uiPriority w:val="11"/>
    <w:qFormat/>
    <w:rsid w:val="007E4FE6"/>
    <w:pPr>
      <w:widowControl/>
      <w:autoSpaceDE/>
      <w:autoSpaceDN/>
      <w:spacing w:after="160" w:line="278" w:lineRule="auto"/>
    </w:pPr>
    <w:rPr>
      <w:rFonts w:ascii="Aptos" w:eastAsia="Aptos" w:hAnsi="Aptos" w:cs="Aptos"/>
      <w:color w:val="595959"/>
      <w:sz w:val="28"/>
      <w:szCs w:val="28"/>
      <w:lang w:val="uk"/>
    </w:rPr>
  </w:style>
  <w:style w:type="character" w:customStyle="1" w:styleId="12">
    <w:name w:val="Підзаголовок Знак1"/>
    <w:basedOn w:val="a0"/>
    <w:link w:val="af5"/>
    <w:uiPriority w:val="11"/>
    <w:rsid w:val="007E4FE6"/>
    <w:rPr>
      <w:rFonts w:ascii="Aptos" w:eastAsia="Aptos" w:hAnsi="Aptos" w:cs="Aptos"/>
      <w:color w:val="595959"/>
      <w:sz w:val="28"/>
      <w:szCs w:val="28"/>
      <w:lang w:val="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4C9AA-3621-4238-81F6-3AE37380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122</Pages>
  <Words>212627</Words>
  <Characters>121198</Characters>
  <Application>Microsoft Office Word</Application>
  <DocSecurity>0</DocSecurity>
  <Lines>1009</Lines>
  <Paragraphs>666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 Черкез</dc:creator>
  <cp:keywords/>
  <dc:description/>
  <cp:lastModifiedBy>Ірина OR. Красовська</cp:lastModifiedBy>
  <cp:revision>26</cp:revision>
  <dcterms:created xsi:type="dcterms:W3CDTF">2026-06-04T10:08:00Z</dcterms:created>
  <dcterms:modified xsi:type="dcterms:W3CDTF">2026-06-10T11:44:00Z</dcterms:modified>
</cp:coreProperties>
</file>