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A0" w:rsidRPr="00E06422" w:rsidRDefault="00D83CA0" w:rsidP="00D83CA0">
      <w:pPr>
        <w:widowControl w:val="0"/>
        <w:tabs>
          <w:tab w:val="left" w:pos="8376"/>
        </w:tabs>
        <w:spacing w:after="0" w:line="240" w:lineRule="auto"/>
        <w:ind w:left="2272" w:right="2214" w:hanging="38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E06422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="009F151A" w:rsidRPr="006E5495">
        <w:rPr>
          <w:rFonts w:ascii="Arial CYR" w:eastAsia="Times New Roman" w:hAnsi="Arial CYR" w:cs="Arial CYR"/>
          <w:noProof/>
          <w:sz w:val="20"/>
          <w:szCs w:val="20"/>
          <w:lang w:val="ru-RU" w:eastAsia="ru-RU"/>
        </w:rPr>
        <w:drawing>
          <wp:inline distT="0" distB="0" distL="0" distR="0">
            <wp:extent cx="426720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A0" w:rsidRPr="00E06422" w:rsidRDefault="00D83CA0" w:rsidP="00D83C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422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D83CA0" w:rsidRPr="00E06422" w:rsidRDefault="00D83CA0" w:rsidP="00D83C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422">
        <w:rPr>
          <w:rFonts w:ascii="Times New Roman" w:eastAsia="Times New Roman" w:hAnsi="Times New Roman"/>
          <w:b/>
          <w:sz w:val="28"/>
          <w:szCs w:val="28"/>
          <w:lang w:eastAsia="ru-RU"/>
        </w:rPr>
        <w:t>ВЕЛИКОКУЧУРІВСЬКА СІЛЬСЬКА РАДА</w:t>
      </w:r>
    </w:p>
    <w:p w:rsidR="00D83CA0" w:rsidRPr="00E06422" w:rsidRDefault="00D83CA0" w:rsidP="00D83C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422">
        <w:rPr>
          <w:rFonts w:ascii="Times New Roman" w:eastAsia="Times New Roman" w:hAnsi="Times New Roman"/>
          <w:b/>
          <w:sz w:val="28"/>
          <w:szCs w:val="28"/>
          <w:lang w:eastAsia="ru-RU"/>
        </w:rPr>
        <w:t>ЧЕРНІВЕЦЬКОГО РАЙОНУ ЧЕРНІВЕЦЬКОЇ ОБЛАСТІ</w:t>
      </w:r>
    </w:p>
    <w:p w:rsidR="00D83CA0" w:rsidRPr="005E1EC8" w:rsidRDefault="00D83CA0" w:rsidP="00DA0631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83CA0" w:rsidRPr="00E06422" w:rsidRDefault="00D83CA0" w:rsidP="00DA06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422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D83CA0" w:rsidRPr="005E1EC8" w:rsidRDefault="00D83CA0" w:rsidP="00DA0631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83CA0" w:rsidRPr="00E06422" w:rsidRDefault="00D83CA0" w:rsidP="00DA06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4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РІШЕННЯ</w:t>
      </w:r>
    </w:p>
    <w:p w:rsidR="00D83CA0" w:rsidRPr="00E06422" w:rsidRDefault="00D83CA0" w:rsidP="00DA06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3CA0" w:rsidRPr="00E06422" w:rsidRDefault="00D83CA0" w:rsidP="00DA063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4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115E92">
        <w:rPr>
          <w:rFonts w:ascii="Times New Roman" w:eastAsia="Times New Roman" w:hAnsi="Times New Roman"/>
          <w:b/>
          <w:sz w:val="28"/>
          <w:szCs w:val="28"/>
          <w:lang w:eastAsia="ru-RU"/>
        </w:rPr>
        <w:t>225</w:t>
      </w:r>
      <w:r w:rsidRPr="00E064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0631" w:rsidRPr="00E064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  <w:r w:rsidR="00350520" w:rsidRPr="00E064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DA0631" w:rsidRPr="00E064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E064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від </w:t>
      </w:r>
      <w:r w:rsidR="00DA0631" w:rsidRPr="00E06422">
        <w:rPr>
          <w:rFonts w:ascii="Times New Roman" w:eastAsia="Times New Roman" w:hAnsi="Times New Roman"/>
          <w:b/>
          <w:sz w:val="28"/>
          <w:szCs w:val="28"/>
          <w:lang w:eastAsia="ru-RU"/>
        </w:rPr>
        <w:t>19</w:t>
      </w:r>
      <w:r w:rsidRPr="00E064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вересня 2025 року</w:t>
      </w:r>
    </w:p>
    <w:p w:rsidR="00350520" w:rsidRPr="00E06422" w:rsidRDefault="00350520" w:rsidP="00DA0631">
      <w:pPr>
        <w:spacing w:after="0" w:line="240" w:lineRule="auto"/>
        <w:rPr>
          <w:rStyle w:val="markedcontent"/>
          <w:rFonts w:ascii="Times New Roman" w:hAnsi="Times New Roman"/>
          <w:b/>
          <w:bCs/>
          <w:sz w:val="28"/>
          <w:szCs w:val="28"/>
        </w:rPr>
      </w:pPr>
    </w:p>
    <w:p w:rsidR="00D83CA0" w:rsidRPr="00E06422" w:rsidRDefault="00D83CA0" w:rsidP="00DA063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06422">
        <w:rPr>
          <w:rStyle w:val="markedcontent"/>
          <w:rFonts w:ascii="Times New Roman" w:hAnsi="Times New Roman"/>
          <w:b/>
          <w:bCs/>
          <w:sz w:val="28"/>
          <w:szCs w:val="28"/>
        </w:rPr>
        <w:t xml:space="preserve">Про затвердження подання про                                                                                                      доцільність призначення особи                                                                                         </w:t>
      </w:r>
      <w:r w:rsidR="009F151A">
        <w:rPr>
          <w:rFonts w:ascii="Times New Roman" w:hAnsi="Times New Roman"/>
          <w:b/>
          <w:bCs/>
          <w:sz w:val="28"/>
          <w:szCs w:val="28"/>
        </w:rPr>
        <w:t>**</w:t>
      </w:r>
      <w:r w:rsidRPr="00E06422">
        <w:rPr>
          <w:rFonts w:ascii="Times New Roman" w:hAnsi="Times New Roman"/>
          <w:b/>
          <w:bCs/>
          <w:sz w:val="28"/>
          <w:szCs w:val="28"/>
        </w:rPr>
        <w:br/>
      </w:r>
      <w:r w:rsidRPr="00E06422">
        <w:rPr>
          <w:rStyle w:val="markedcontent"/>
          <w:rFonts w:ascii="Times New Roman" w:hAnsi="Times New Roman"/>
          <w:b/>
          <w:bCs/>
          <w:sz w:val="28"/>
          <w:szCs w:val="28"/>
        </w:rPr>
        <w:t xml:space="preserve">опікуном над недієздатною особою                                                                         </w:t>
      </w:r>
      <w:r w:rsidR="009F151A">
        <w:rPr>
          <w:rFonts w:ascii="Times New Roman" w:hAnsi="Times New Roman"/>
          <w:b/>
          <w:bCs/>
          <w:sz w:val="28"/>
          <w:szCs w:val="28"/>
        </w:rPr>
        <w:t>**</w:t>
      </w:r>
    </w:p>
    <w:p w:rsidR="00D83CA0" w:rsidRPr="00E06422" w:rsidRDefault="00D83CA0" w:rsidP="00DA063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До виконавчого комітету Великокучурівської сільської ради звернувся </w:t>
      </w:r>
      <w:r w:rsidR="00350520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>гр.</w:t>
      </w:r>
      <w:r w:rsidRPr="00E06422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Hlk121223187"/>
      <w:r w:rsidR="009F151A">
        <w:rPr>
          <w:rFonts w:ascii="Times New Roman" w:hAnsi="Times New Roman"/>
          <w:sz w:val="28"/>
          <w:szCs w:val="28"/>
        </w:rPr>
        <w:t>**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народження, який пр</w:t>
      </w:r>
      <w:r w:rsidR="00350520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оживає по вулиці </w:t>
      </w:r>
      <w:r w:rsidR="009F151A">
        <w:rPr>
          <w:rFonts w:ascii="Times New Roman" w:eastAsia="Times New Roman" w:hAnsi="Times New Roman"/>
          <w:sz w:val="28"/>
          <w:szCs w:val="28"/>
          <w:lang w:eastAsia="uk-UA"/>
        </w:rPr>
        <w:t>**</w:t>
      </w:r>
      <w:r w:rsidR="00350520" w:rsidRPr="00E06422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с.Тисовець Чернівецького району Чернівецької області</w:t>
      </w:r>
      <w:bookmarkEnd w:id="0"/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, із заявою про надання подання про доцільність призначення його опікуном над недієздатною особою </w:t>
      </w:r>
      <w:r w:rsidR="009F151A">
        <w:rPr>
          <w:rFonts w:ascii="Times New Roman" w:hAnsi="Times New Roman"/>
          <w:sz w:val="28"/>
          <w:szCs w:val="28"/>
        </w:rPr>
        <w:t>**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народження.        </w:t>
      </w:r>
    </w:p>
    <w:p w:rsidR="00D83CA0" w:rsidRPr="00E06422" w:rsidRDefault="00D83CA0" w:rsidP="00DA063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Особа </w:t>
      </w:r>
      <w:r w:rsidR="009F151A">
        <w:rPr>
          <w:rFonts w:ascii="Times New Roman" w:hAnsi="Times New Roman"/>
          <w:sz w:val="28"/>
          <w:szCs w:val="28"/>
        </w:rPr>
        <w:t>**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народження, відповідно до довідки Сер ВТЭ-9 </w:t>
      </w:r>
      <w:r w:rsidR="000D4769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від 23.11.1992 року 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№ 064908, являється особою з інвалідністю з дитинства 2 групи. </w:t>
      </w:r>
    </w:p>
    <w:p w:rsidR="00D83CA0" w:rsidRPr="00E06422" w:rsidRDefault="00D83CA0" w:rsidP="00DA063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Особа </w:t>
      </w:r>
      <w:r w:rsidR="009F151A">
        <w:rPr>
          <w:rFonts w:ascii="Times New Roman" w:hAnsi="Times New Roman"/>
          <w:sz w:val="28"/>
          <w:szCs w:val="28"/>
        </w:rPr>
        <w:t>**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проживає в </w:t>
      </w:r>
      <w:r w:rsidR="000D4769" w:rsidRPr="00E06422">
        <w:rPr>
          <w:rFonts w:ascii="Times New Roman" w:eastAsia="Times New Roman" w:hAnsi="Times New Roman"/>
          <w:sz w:val="28"/>
          <w:szCs w:val="28"/>
          <w:lang w:eastAsia="uk-UA"/>
        </w:rPr>
        <w:t>буд</w:t>
      </w:r>
      <w:r w:rsidR="009F151A">
        <w:rPr>
          <w:rFonts w:ascii="Times New Roman" w:eastAsia="Times New Roman" w:hAnsi="Times New Roman"/>
          <w:sz w:val="28"/>
          <w:szCs w:val="28"/>
          <w:lang w:eastAsia="uk-UA"/>
        </w:rPr>
        <w:t>**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, с.Тисовець Чернівецького району Чернівецької області разом з сім’єю. </w:t>
      </w:r>
      <w:r w:rsidR="00F82CE0" w:rsidRPr="00E06422">
        <w:rPr>
          <w:rFonts w:ascii="Times New Roman" w:eastAsia="Times New Roman" w:hAnsi="Times New Roman"/>
          <w:sz w:val="28"/>
          <w:szCs w:val="28"/>
          <w:lang w:eastAsia="uk-UA"/>
        </w:rPr>
        <w:t>Племінник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F151A">
        <w:rPr>
          <w:rFonts w:ascii="Times New Roman" w:hAnsi="Times New Roman"/>
          <w:sz w:val="28"/>
          <w:szCs w:val="28"/>
        </w:rPr>
        <w:t>**</w:t>
      </w:r>
      <w:r w:rsidR="00F82CE0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>здійснює догляд за ним, дбає про стан здоров’я.</w:t>
      </w:r>
    </w:p>
    <w:p w:rsidR="00DA0631" w:rsidRPr="00E06422" w:rsidRDefault="00D83CA0" w:rsidP="006B3C6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>Керуючись підпунктом 4 пункту «б» статті 34 Закону України «Про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br/>
        <w:t>місцеве самоврядування в Україні», відповідно до ст.</w:t>
      </w:r>
      <w:r w:rsidR="006B3C60" w:rsidRPr="00E06422">
        <w:rPr>
          <w:rFonts w:ascii="Times New Roman" w:eastAsia="Times New Roman" w:hAnsi="Times New Roman"/>
          <w:sz w:val="28"/>
          <w:szCs w:val="28"/>
          <w:lang w:eastAsia="uk-UA"/>
        </w:rPr>
        <w:t>ст.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39, 55,</w:t>
      </w:r>
      <w:r w:rsidR="000D4769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>56, 60,</w:t>
      </w:r>
      <w:r w:rsidR="006B3C60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>73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br/>
        <w:t>Цивільного Кодексу України, абзацу 2 п. 1.2 Правил опіки та піклування,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br/>
        <w:t>затверджених наказом Державного комітету України у справах сім</w:t>
      </w:r>
      <w:r w:rsidR="006B3C60" w:rsidRPr="00E06422">
        <w:rPr>
          <w:rFonts w:ascii="Times New Roman" w:eastAsia="Times New Roman" w:hAnsi="Times New Roman"/>
          <w:sz w:val="28"/>
          <w:szCs w:val="28"/>
          <w:lang w:eastAsia="uk-UA"/>
        </w:rPr>
        <w:t>ʼ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>ї та молоді,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br/>
        <w:t>Міністерства охорони здоров</w:t>
      </w:r>
      <w:r w:rsidR="006B3C60" w:rsidRPr="00E06422">
        <w:rPr>
          <w:rFonts w:ascii="Times New Roman" w:eastAsia="Times New Roman" w:hAnsi="Times New Roman"/>
          <w:sz w:val="28"/>
          <w:szCs w:val="28"/>
          <w:lang w:eastAsia="uk-UA"/>
        </w:rPr>
        <w:t>ʼ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>я України, Міністерства освіти України,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br/>
        <w:t xml:space="preserve">Міністерства праці та соціальної політики України від 26 травня 1999 р. </w:t>
      </w:r>
      <w:r w:rsidR="006B3C60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№ 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>34/166/131/88 (зареєстровано в Міністерстві</w:t>
      </w:r>
      <w:r w:rsidR="006B3C60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юстиції України 17 червня 1999 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року за </w:t>
      </w:r>
      <w:r w:rsidR="006B3C60" w:rsidRPr="00E06422">
        <w:rPr>
          <w:rFonts w:ascii="Times New Roman" w:eastAsia="Times New Roman" w:hAnsi="Times New Roman"/>
          <w:sz w:val="28"/>
          <w:szCs w:val="28"/>
          <w:lang w:eastAsia="uk-UA"/>
        </w:rPr>
        <w:t>№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387/3680), ст. 241 Цивільно-процесуального Кодексу України,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br/>
        <w:t xml:space="preserve">враховуючи, що особа </w:t>
      </w:r>
      <w:r w:rsidR="009F151A">
        <w:rPr>
          <w:rFonts w:ascii="Times New Roman" w:hAnsi="Times New Roman"/>
          <w:sz w:val="28"/>
          <w:szCs w:val="28"/>
        </w:rPr>
        <w:t>**</w:t>
      </w:r>
      <w:r w:rsidR="00F82CE0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є </w:t>
      </w:r>
      <w:r w:rsidR="00F82CE0" w:rsidRPr="00E06422">
        <w:rPr>
          <w:rFonts w:ascii="Times New Roman" w:eastAsia="Times New Roman" w:hAnsi="Times New Roman"/>
          <w:sz w:val="28"/>
          <w:szCs w:val="28"/>
          <w:lang w:eastAsia="uk-UA"/>
        </w:rPr>
        <w:t>племінником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особи </w:t>
      </w:r>
      <w:r w:rsidR="009F151A">
        <w:rPr>
          <w:rFonts w:ascii="Times New Roman" w:hAnsi="Times New Roman"/>
          <w:sz w:val="28"/>
          <w:szCs w:val="28"/>
        </w:rPr>
        <w:t>**</w:t>
      </w:r>
      <w:r w:rsidR="00F82CE0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та протипоказань бути опікуном не має, враховуючи, рекомендації опікунської ради при виконавчому комітеті Великокучурівської сільської ради (протокол від </w:t>
      </w:r>
      <w:r w:rsidR="00F82CE0" w:rsidRPr="00E06422">
        <w:rPr>
          <w:rFonts w:ascii="Times New Roman" w:eastAsia="Times New Roman" w:hAnsi="Times New Roman"/>
          <w:sz w:val="28"/>
          <w:szCs w:val="28"/>
          <w:lang w:eastAsia="uk-UA"/>
        </w:rPr>
        <w:t>12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.09.2025 </w:t>
      </w:r>
      <w:r w:rsidR="006B3C60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року 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№ </w:t>
      </w:r>
      <w:r w:rsidR="00F82CE0" w:rsidRPr="00E06422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>), як орган опіки та піклування</w:t>
      </w:r>
      <w:r w:rsidR="00DA0631" w:rsidRPr="00E06422">
        <w:rPr>
          <w:rFonts w:ascii="Times New Roman" w:eastAsia="Times New Roman" w:hAnsi="Times New Roman"/>
          <w:sz w:val="28"/>
          <w:szCs w:val="28"/>
          <w:lang w:eastAsia="uk-UA"/>
        </w:rPr>
        <w:t>,</w:t>
      </w:r>
    </w:p>
    <w:p w:rsidR="006B3C60" w:rsidRPr="00E06422" w:rsidRDefault="006B3C60" w:rsidP="006B3C6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B3C60" w:rsidRPr="00E06422" w:rsidRDefault="006B3C60" w:rsidP="006B3C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E06422">
        <w:rPr>
          <w:rFonts w:ascii="Times New Roman" w:hAnsi="Times New Roman"/>
          <w:b/>
          <w:sz w:val="28"/>
          <w:szCs w:val="28"/>
          <w:lang w:eastAsia="uk-UA"/>
        </w:rPr>
        <w:t xml:space="preserve">ВИКОНКОМ СІЛЬСЬКОЇ РАДИ </w:t>
      </w:r>
      <w:r w:rsidRPr="00E06422">
        <w:rPr>
          <w:rFonts w:ascii="Times New Roman" w:hAnsi="Times New Roman"/>
          <w:b/>
          <w:bCs/>
          <w:sz w:val="28"/>
          <w:szCs w:val="28"/>
          <w:lang w:eastAsia="uk-UA"/>
        </w:rPr>
        <w:t>ВИРІШИВ:</w:t>
      </w:r>
    </w:p>
    <w:p w:rsidR="00D83CA0" w:rsidRPr="00E06422" w:rsidRDefault="00D83CA0" w:rsidP="006B3C6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08299B" w:rsidRPr="00E06422" w:rsidRDefault="00D83CA0" w:rsidP="006B3C60">
      <w:pPr>
        <w:pStyle w:val="a9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Затвердити подання про доцільність призначення особи </w:t>
      </w:r>
      <w:r w:rsidR="009F151A">
        <w:rPr>
          <w:rFonts w:ascii="Times New Roman" w:hAnsi="Times New Roman"/>
          <w:sz w:val="28"/>
          <w:szCs w:val="28"/>
        </w:rPr>
        <w:t>**</w:t>
      </w:r>
      <w:r w:rsidR="00F82CE0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опікуном над недієздатною особою </w:t>
      </w:r>
      <w:r w:rsidR="009F151A">
        <w:rPr>
          <w:rFonts w:ascii="Times New Roman" w:hAnsi="Times New Roman"/>
          <w:sz w:val="28"/>
          <w:szCs w:val="28"/>
        </w:rPr>
        <w:t>*</w:t>
      </w:r>
      <w:r w:rsidRPr="00E06422">
        <w:rPr>
          <w:rFonts w:ascii="Times New Roman" w:hAnsi="Times New Roman"/>
          <w:sz w:val="28"/>
          <w:szCs w:val="28"/>
        </w:rPr>
        <w:t>,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06422">
        <w:rPr>
          <w:rFonts w:ascii="Times New Roman" w:hAnsi="Times New Roman"/>
          <w:sz w:val="28"/>
          <w:szCs w:val="28"/>
        </w:rPr>
        <w:t>у разі визнання його недієздатним у судовому порядку</w:t>
      </w:r>
      <w:r w:rsidR="0008299B" w:rsidRPr="00E06422">
        <w:rPr>
          <w:rFonts w:ascii="Times New Roman" w:hAnsi="Times New Roman"/>
          <w:sz w:val="28"/>
          <w:szCs w:val="28"/>
        </w:rPr>
        <w:t>,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що додається.     </w:t>
      </w:r>
    </w:p>
    <w:p w:rsidR="0008299B" w:rsidRPr="00E06422" w:rsidRDefault="00D83CA0" w:rsidP="0008299B">
      <w:pPr>
        <w:pStyle w:val="a9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</w:p>
    <w:p w:rsidR="0008299B" w:rsidRPr="00E06422" w:rsidRDefault="0008299B" w:rsidP="006B3C60">
      <w:pPr>
        <w:pStyle w:val="a9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Клопотати перед Сторожинецьким районним судом: про призначення опікуном над </w:t>
      </w:r>
      <w:r w:rsidR="009F151A">
        <w:rPr>
          <w:rFonts w:ascii="Times New Roman" w:hAnsi="Times New Roman"/>
          <w:sz w:val="28"/>
          <w:szCs w:val="28"/>
        </w:rPr>
        <w:t>**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народження, </w:t>
      </w:r>
      <w:r w:rsidR="009F151A">
        <w:rPr>
          <w:rFonts w:ascii="Times New Roman" w:hAnsi="Times New Roman"/>
          <w:sz w:val="28"/>
          <w:szCs w:val="28"/>
        </w:rPr>
        <w:t>**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народження, який проживає по вулиці </w:t>
      </w:r>
      <w:r w:rsidR="009F151A">
        <w:rPr>
          <w:rFonts w:ascii="Times New Roman" w:eastAsia="Times New Roman" w:hAnsi="Times New Roman"/>
          <w:sz w:val="28"/>
          <w:szCs w:val="28"/>
          <w:lang w:eastAsia="uk-UA"/>
        </w:rPr>
        <w:t>**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>, с.Тисовець Чернівецького району Чернівецької області,</w:t>
      </w:r>
      <w:r w:rsidRPr="00E06422">
        <w:rPr>
          <w:rFonts w:ascii="Times New Roman" w:hAnsi="Times New Roman"/>
          <w:sz w:val="28"/>
          <w:szCs w:val="28"/>
        </w:rPr>
        <w:t xml:space="preserve"> у разі визнання його недієздатним у судовому порядку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08299B" w:rsidRPr="00E06422" w:rsidRDefault="0008299B" w:rsidP="0008299B">
      <w:pPr>
        <w:pStyle w:val="a9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CA081A" w:rsidRPr="00E06422" w:rsidRDefault="00CA081A" w:rsidP="00CA081A">
      <w:pPr>
        <w:pStyle w:val="a9"/>
        <w:numPr>
          <w:ilvl w:val="0"/>
          <w:numId w:val="2"/>
        </w:numPr>
        <w:tabs>
          <w:tab w:val="left" w:pos="709"/>
        </w:tabs>
        <w:spacing w:after="0"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E06422">
        <w:rPr>
          <w:rFonts w:ascii="Times New Roman" w:hAnsi="Times New Roman"/>
          <w:sz w:val="28"/>
          <w:szCs w:val="28"/>
          <w:lang w:eastAsia="uk-UA"/>
        </w:rPr>
        <w:t>Начальнику відділу соціального захисту населення Великокучурівської сільської ради Дмитру МАЛАЙКО підготувати відповідне подання до Сторожинецького районного суду.</w:t>
      </w:r>
    </w:p>
    <w:p w:rsidR="00CA081A" w:rsidRPr="00E06422" w:rsidRDefault="00CA081A" w:rsidP="00CA081A">
      <w:pPr>
        <w:pStyle w:val="a9"/>
        <w:ind w:left="0" w:firstLine="426"/>
        <w:rPr>
          <w:rFonts w:ascii="Times New Roman" w:hAnsi="Times New Roman"/>
          <w:sz w:val="28"/>
          <w:szCs w:val="28"/>
          <w:lang w:eastAsia="uk-UA"/>
        </w:rPr>
      </w:pPr>
    </w:p>
    <w:p w:rsidR="00CA081A" w:rsidRPr="00E06422" w:rsidRDefault="00CA081A" w:rsidP="00CA081A">
      <w:pPr>
        <w:pStyle w:val="a9"/>
        <w:numPr>
          <w:ilvl w:val="0"/>
          <w:numId w:val="2"/>
        </w:numPr>
        <w:tabs>
          <w:tab w:val="left" w:pos="709"/>
        </w:tabs>
        <w:spacing w:after="0"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E06422">
        <w:rPr>
          <w:rFonts w:ascii="Times New Roman" w:hAnsi="Times New Roman"/>
          <w:sz w:val="28"/>
          <w:szCs w:val="28"/>
        </w:rPr>
        <w:t>Контроль за виконанням цього рішення покласти заступника сільського голови з питань діяльності виконавчих органів ради Ігоря ГАЛАНА.</w:t>
      </w:r>
      <w:r w:rsidRPr="00E06422">
        <w:rPr>
          <w:rFonts w:ascii="Times New Roman" w:hAnsi="Times New Roman"/>
          <w:sz w:val="28"/>
          <w:szCs w:val="28"/>
          <w:lang w:eastAsia="uk-UA"/>
        </w:rPr>
        <w:tab/>
        <w:t xml:space="preserve">                                                                                                                            </w:t>
      </w:r>
    </w:p>
    <w:p w:rsidR="001602E3" w:rsidRPr="00E06422" w:rsidRDefault="001602E3" w:rsidP="00CA081A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1602E3" w:rsidRPr="00E06422" w:rsidRDefault="001602E3" w:rsidP="001602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83CA0" w:rsidRPr="00E06422" w:rsidRDefault="00D83CA0" w:rsidP="001602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64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Сільський голова                      </w:t>
      </w:r>
      <w:r w:rsidR="001602E3" w:rsidRPr="00E064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Pr="00E06422">
        <w:rPr>
          <w:rFonts w:ascii="Times New Roman" w:eastAsia="Times New Roman" w:hAnsi="Times New Roman"/>
          <w:b/>
          <w:sz w:val="28"/>
          <w:szCs w:val="28"/>
          <w:lang w:eastAsia="ru-RU"/>
        </w:rPr>
        <w:t>Василь ТОДЕРЕНЧУК</w:t>
      </w:r>
    </w:p>
    <w:p w:rsidR="00D83CA0" w:rsidRPr="00E06422" w:rsidRDefault="00D83CA0" w:rsidP="00D83CA0"/>
    <w:p w:rsidR="00585A6F" w:rsidRPr="00E06422" w:rsidRDefault="00585A6F" w:rsidP="00585A6F">
      <w:pPr>
        <w:tabs>
          <w:tab w:val="left" w:pos="567"/>
        </w:tabs>
        <w:ind w:firstLine="142"/>
        <w:jc w:val="both"/>
        <w:rPr>
          <w:b/>
          <w:sz w:val="28"/>
          <w:szCs w:val="28"/>
        </w:rPr>
      </w:pPr>
    </w:p>
    <w:p w:rsidR="00585A6F" w:rsidRPr="00E06422" w:rsidRDefault="00585A6F" w:rsidP="00585A6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06422">
        <w:rPr>
          <w:rFonts w:ascii="Times New Roman" w:hAnsi="Times New Roman"/>
          <w:b/>
          <w:sz w:val="28"/>
          <w:szCs w:val="28"/>
        </w:rPr>
        <w:t>Виконавець:</w:t>
      </w:r>
    </w:p>
    <w:p w:rsidR="00585A6F" w:rsidRPr="00E06422" w:rsidRDefault="00585A6F" w:rsidP="00585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3CA0" w:rsidRPr="00E06422" w:rsidRDefault="00D83CA0" w:rsidP="00585A6F">
      <w:pPr>
        <w:spacing w:after="0" w:line="240" w:lineRule="auto"/>
        <w:rPr>
          <w:rFonts w:ascii="Times New Roman" w:hAnsi="Times New Roman"/>
        </w:rPr>
      </w:pPr>
    </w:p>
    <w:p w:rsidR="00D83CA0" w:rsidRPr="00E06422" w:rsidRDefault="00D83CA0" w:rsidP="00D83CA0"/>
    <w:p w:rsidR="00D83CA0" w:rsidRPr="00E06422" w:rsidRDefault="00D83CA0" w:rsidP="00D83CA0"/>
    <w:p w:rsidR="00D83CA0" w:rsidRPr="00E06422" w:rsidRDefault="00D83CA0" w:rsidP="00D83CA0"/>
    <w:p w:rsidR="00D83CA0" w:rsidRPr="00E06422" w:rsidRDefault="00D83CA0" w:rsidP="00D83CA0"/>
    <w:p w:rsidR="00D83CA0" w:rsidRPr="00E06422" w:rsidRDefault="00D83CA0" w:rsidP="00D83CA0"/>
    <w:p w:rsidR="00D83CA0" w:rsidRPr="00E06422" w:rsidRDefault="00D83CA0" w:rsidP="00D83CA0"/>
    <w:p w:rsidR="00D83CA0" w:rsidRDefault="00D83CA0" w:rsidP="00D83CA0"/>
    <w:p w:rsidR="00912ABF" w:rsidRPr="00E06422" w:rsidRDefault="00912ABF" w:rsidP="00D83CA0"/>
    <w:p w:rsidR="00D83CA0" w:rsidRPr="00E06422" w:rsidRDefault="00D83CA0" w:rsidP="00D83CA0"/>
    <w:p w:rsidR="00D83CA0" w:rsidRPr="00E06422" w:rsidRDefault="00D83CA0" w:rsidP="00D83CA0"/>
    <w:p w:rsidR="009F5298" w:rsidRPr="00E06422" w:rsidRDefault="009F5298" w:rsidP="009F5298">
      <w:pPr>
        <w:spacing w:after="0" w:line="240" w:lineRule="auto"/>
        <w:ind w:firstLine="4962"/>
        <w:rPr>
          <w:rFonts w:ascii="Times New Roman" w:hAnsi="Times New Roman"/>
          <w:b/>
          <w:sz w:val="28"/>
          <w:szCs w:val="28"/>
          <w:lang w:eastAsia="uk-UA"/>
        </w:rPr>
      </w:pPr>
      <w:r w:rsidRPr="00E06422">
        <w:rPr>
          <w:rFonts w:ascii="Times New Roman" w:hAnsi="Times New Roman"/>
          <w:b/>
          <w:sz w:val="28"/>
          <w:szCs w:val="28"/>
          <w:lang w:eastAsia="uk-UA"/>
        </w:rPr>
        <w:t xml:space="preserve">       ЗАТВЕРДЖЕНО</w:t>
      </w:r>
    </w:p>
    <w:p w:rsidR="009F5298" w:rsidRPr="00E06422" w:rsidRDefault="009F5298" w:rsidP="009F5298">
      <w:pPr>
        <w:spacing w:after="0" w:line="240" w:lineRule="auto"/>
        <w:ind w:firstLine="4962"/>
        <w:rPr>
          <w:rFonts w:ascii="Times New Roman" w:hAnsi="Times New Roman"/>
          <w:sz w:val="28"/>
          <w:szCs w:val="28"/>
          <w:lang w:eastAsia="uk-UA"/>
        </w:rPr>
      </w:pPr>
      <w:r w:rsidRPr="00E06422">
        <w:rPr>
          <w:rFonts w:ascii="Times New Roman" w:hAnsi="Times New Roman"/>
          <w:sz w:val="28"/>
          <w:szCs w:val="28"/>
          <w:lang w:eastAsia="uk-UA"/>
        </w:rPr>
        <w:t>Рішення виконавчого комітету</w:t>
      </w:r>
    </w:p>
    <w:p w:rsidR="009F5298" w:rsidRPr="00E06422" w:rsidRDefault="009F5298" w:rsidP="009F5298">
      <w:pPr>
        <w:spacing w:after="0" w:line="240" w:lineRule="auto"/>
        <w:ind w:firstLine="4962"/>
        <w:rPr>
          <w:rFonts w:ascii="Times New Roman" w:hAnsi="Times New Roman"/>
          <w:sz w:val="28"/>
          <w:szCs w:val="28"/>
          <w:lang w:eastAsia="uk-UA"/>
        </w:rPr>
      </w:pPr>
      <w:r w:rsidRPr="00E06422">
        <w:rPr>
          <w:rFonts w:ascii="Times New Roman" w:hAnsi="Times New Roman"/>
          <w:sz w:val="28"/>
          <w:szCs w:val="28"/>
          <w:lang w:eastAsia="uk-UA"/>
        </w:rPr>
        <w:t xml:space="preserve">Великокучурівської сільської ради </w:t>
      </w:r>
    </w:p>
    <w:p w:rsidR="009F5298" w:rsidRPr="00E06422" w:rsidRDefault="009F5298" w:rsidP="009F5298">
      <w:pPr>
        <w:spacing w:after="0" w:line="240" w:lineRule="auto"/>
        <w:ind w:firstLine="4962"/>
        <w:rPr>
          <w:rFonts w:ascii="Times New Roman" w:hAnsi="Times New Roman"/>
          <w:sz w:val="28"/>
          <w:szCs w:val="28"/>
          <w:lang w:eastAsia="uk-UA"/>
        </w:rPr>
      </w:pPr>
      <w:r w:rsidRPr="00E06422">
        <w:rPr>
          <w:rFonts w:ascii="Times New Roman" w:hAnsi="Times New Roman"/>
          <w:sz w:val="28"/>
          <w:szCs w:val="28"/>
          <w:lang w:eastAsia="uk-UA"/>
        </w:rPr>
        <w:t xml:space="preserve">від 19.09.2025 року № </w:t>
      </w:r>
      <w:r w:rsidR="00115E92">
        <w:rPr>
          <w:rFonts w:ascii="Times New Roman" w:hAnsi="Times New Roman"/>
          <w:sz w:val="28"/>
          <w:szCs w:val="28"/>
          <w:lang w:eastAsia="uk-UA"/>
        </w:rPr>
        <w:t>225</w:t>
      </w:r>
      <w:r w:rsidRPr="00E06422">
        <w:rPr>
          <w:rFonts w:ascii="Times New Roman" w:hAnsi="Times New Roman"/>
          <w:sz w:val="28"/>
          <w:szCs w:val="28"/>
          <w:lang w:eastAsia="uk-UA"/>
        </w:rPr>
        <w:t xml:space="preserve">   </w:t>
      </w:r>
    </w:p>
    <w:p w:rsidR="009F5298" w:rsidRPr="00E06422" w:rsidRDefault="009F5298" w:rsidP="009F5298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3CA0" w:rsidRPr="00E06422" w:rsidRDefault="00D83CA0" w:rsidP="005C41A1">
      <w:pPr>
        <w:spacing w:after="0"/>
        <w:jc w:val="center"/>
        <w:rPr>
          <w:rStyle w:val="markedcontent"/>
          <w:rFonts w:ascii="Times New Roman" w:hAnsi="Times New Roman"/>
          <w:b/>
          <w:bCs/>
          <w:sz w:val="28"/>
          <w:szCs w:val="28"/>
        </w:rPr>
      </w:pPr>
      <w:r w:rsidRPr="00E06422">
        <w:rPr>
          <w:rStyle w:val="markedcontent"/>
          <w:rFonts w:ascii="Times New Roman" w:hAnsi="Times New Roman"/>
          <w:b/>
          <w:bCs/>
          <w:sz w:val="28"/>
          <w:szCs w:val="28"/>
        </w:rPr>
        <w:lastRenderedPageBreak/>
        <w:t>ПОДАННЯ</w:t>
      </w:r>
      <w:r w:rsidRPr="00E06422">
        <w:rPr>
          <w:rFonts w:ascii="Times New Roman" w:hAnsi="Times New Roman"/>
          <w:b/>
          <w:bCs/>
          <w:sz w:val="28"/>
          <w:szCs w:val="28"/>
        </w:rPr>
        <w:br/>
      </w:r>
      <w:r w:rsidRPr="00E06422">
        <w:rPr>
          <w:rStyle w:val="markedcontent"/>
          <w:rFonts w:ascii="Times New Roman" w:hAnsi="Times New Roman"/>
          <w:b/>
          <w:bCs/>
          <w:sz w:val="28"/>
          <w:szCs w:val="28"/>
        </w:rPr>
        <w:t xml:space="preserve">про доцільність призначення особи </w:t>
      </w:r>
      <w:r w:rsidR="009F151A">
        <w:rPr>
          <w:rFonts w:ascii="Times New Roman" w:hAnsi="Times New Roman"/>
          <w:b/>
          <w:bCs/>
          <w:sz w:val="28"/>
          <w:szCs w:val="28"/>
        </w:rPr>
        <w:t>**</w:t>
      </w:r>
      <w:r w:rsidR="00F82CE0" w:rsidRPr="00E06422">
        <w:rPr>
          <w:rStyle w:val="markedcontent"/>
          <w:rFonts w:ascii="Times New Roman" w:hAnsi="Times New Roman"/>
          <w:b/>
          <w:bCs/>
          <w:sz w:val="28"/>
          <w:szCs w:val="28"/>
        </w:rPr>
        <w:t xml:space="preserve"> </w:t>
      </w:r>
      <w:r w:rsidRPr="00E06422">
        <w:rPr>
          <w:rStyle w:val="markedcontent"/>
          <w:rFonts w:ascii="Times New Roman" w:hAnsi="Times New Roman"/>
          <w:b/>
          <w:bCs/>
          <w:sz w:val="28"/>
          <w:szCs w:val="28"/>
        </w:rPr>
        <w:t xml:space="preserve">опікуном над недієздатною особою </w:t>
      </w:r>
      <w:r w:rsidR="009F151A">
        <w:rPr>
          <w:rFonts w:ascii="Times New Roman" w:hAnsi="Times New Roman"/>
          <w:b/>
          <w:bCs/>
          <w:sz w:val="28"/>
          <w:szCs w:val="28"/>
        </w:rPr>
        <w:t>**</w:t>
      </w:r>
      <w:r w:rsidRPr="00E06422">
        <w:rPr>
          <w:rFonts w:ascii="Times New Roman" w:hAnsi="Times New Roman"/>
          <w:b/>
          <w:bCs/>
          <w:sz w:val="28"/>
          <w:szCs w:val="28"/>
        </w:rPr>
        <w:t>, у</w:t>
      </w:r>
      <w:r w:rsidRPr="00E06422">
        <w:rPr>
          <w:rFonts w:ascii="Times New Roman" w:hAnsi="Times New Roman"/>
          <w:sz w:val="28"/>
          <w:szCs w:val="28"/>
        </w:rPr>
        <w:t xml:space="preserve"> </w:t>
      </w:r>
      <w:r w:rsidRPr="00E06422">
        <w:rPr>
          <w:rFonts w:ascii="Times New Roman" w:hAnsi="Times New Roman"/>
          <w:b/>
          <w:bCs/>
          <w:sz w:val="28"/>
          <w:szCs w:val="28"/>
        </w:rPr>
        <w:t>разі визнання його недієздатним у судовому порядку</w:t>
      </w:r>
    </w:p>
    <w:p w:rsidR="00115E92" w:rsidRDefault="00115E92" w:rsidP="00115E92">
      <w:pPr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D83CA0" w:rsidRPr="00E06422" w:rsidRDefault="00D83CA0" w:rsidP="00115E92">
      <w:pPr>
        <w:spacing w:after="0" w:line="240" w:lineRule="auto"/>
        <w:ind w:firstLine="426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6422">
        <w:rPr>
          <w:rStyle w:val="markedcontent"/>
          <w:rFonts w:ascii="Times New Roman" w:hAnsi="Times New Roman"/>
          <w:sz w:val="28"/>
          <w:szCs w:val="28"/>
        </w:rPr>
        <w:t xml:space="preserve">Особа </w:t>
      </w:r>
      <w:r w:rsidR="009F151A">
        <w:rPr>
          <w:rFonts w:ascii="Times New Roman" w:hAnsi="Times New Roman"/>
          <w:sz w:val="28"/>
          <w:szCs w:val="28"/>
        </w:rPr>
        <w:t>**</w:t>
      </w:r>
      <w:r w:rsidR="00F82CE0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>року народження</w:t>
      </w:r>
      <w:r w:rsidRPr="00E06422">
        <w:rPr>
          <w:rStyle w:val="markedcontent"/>
          <w:rFonts w:ascii="Times New Roman" w:hAnsi="Times New Roman"/>
          <w:sz w:val="28"/>
          <w:szCs w:val="28"/>
        </w:rPr>
        <w:t xml:space="preserve">, проживає </w:t>
      </w:r>
      <w:r w:rsidR="00F82CE0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по вулиці </w:t>
      </w:r>
      <w:r w:rsidR="009F151A">
        <w:rPr>
          <w:rFonts w:ascii="Times New Roman" w:eastAsia="Times New Roman" w:hAnsi="Times New Roman"/>
          <w:sz w:val="28"/>
          <w:szCs w:val="28"/>
          <w:lang w:eastAsia="uk-UA"/>
        </w:rPr>
        <w:t>**</w:t>
      </w:r>
      <w:r w:rsidR="00F82CE0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D4ECA">
        <w:rPr>
          <w:rFonts w:ascii="Times New Roman" w:eastAsia="Times New Roman" w:hAnsi="Times New Roman"/>
          <w:sz w:val="28"/>
          <w:szCs w:val="28"/>
          <w:lang w:eastAsia="uk-UA"/>
        </w:rPr>
        <w:t xml:space="preserve">в </w:t>
      </w:r>
      <w:r w:rsidR="00F82CE0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с.Тисовець 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>Чернівецького району Чернівецької області</w:t>
      </w:r>
      <w:r w:rsidRPr="00E06422">
        <w:rPr>
          <w:rStyle w:val="markedcontent"/>
          <w:rFonts w:ascii="Times New Roman" w:hAnsi="Times New Roman"/>
          <w:sz w:val="28"/>
          <w:szCs w:val="28"/>
        </w:rPr>
        <w:t>.</w:t>
      </w:r>
    </w:p>
    <w:p w:rsidR="007925F7" w:rsidRPr="00E06422" w:rsidRDefault="007925F7" w:rsidP="00115E92">
      <w:pPr>
        <w:spacing w:after="0" w:line="240" w:lineRule="atLeast"/>
        <w:ind w:firstLine="42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Особа </w:t>
      </w:r>
      <w:r w:rsidR="009F151A">
        <w:rPr>
          <w:rFonts w:ascii="Times New Roman" w:hAnsi="Times New Roman"/>
          <w:sz w:val="28"/>
          <w:szCs w:val="28"/>
        </w:rPr>
        <w:t>**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народження, відповідно до довідки Сер ВТЭ-9 </w:t>
      </w:r>
      <w:r w:rsidR="00FD4ECA">
        <w:rPr>
          <w:rFonts w:ascii="Times New Roman" w:eastAsia="Times New Roman" w:hAnsi="Times New Roman"/>
          <w:sz w:val="28"/>
          <w:szCs w:val="28"/>
          <w:lang w:eastAsia="uk-UA"/>
        </w:rPr>
        <w:t xml:space="preserve">від </w:t>
      </w:r>
      <w:r w:rsidR="00FD4ECA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23.11.1992 року 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№ 064908 є особою з інвалідністю з дитинства 2 групи, заключення про умови та характеру праці – не працездатний.  </w:t>
      </w:r>
    </w:p>
    <w:p w:rsidR="00D83CA0" w:rsidRPr="00E06422" w:rsidRDefault="00D83CA0" w:rsidP="00115E9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Особа </w:t>
      </w:r>
      <w:r w:rsidR="009F151A">
        <w:rPr>
          <w:rFonts w:ascii="Times New Roman" w:hAnsi="Times New Roman"/>
          <w:sz w:val="28"/>
          <w:szCs w:val="28"/>
        </w:rPr>
        <w:t>**</w:t>
      </w:r>
      <w:r w:rsidR="007925F7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народження</w:t>
      </w:r>
      <w:r w:rsidR="007925F7" w:rsidRPr="00E06422">
        <w:rPr>
          <w:rStyle w:val="markedcontent"/>
          <w:rFonts w:ascii="Times New Roman" w:hAnsi="Times New Roman"/>
          <w:sz w:val="28"/>
          <w:szCs w:val="28"/>
        </w:rPr>
        <w:t xml:space="preserve">, проживає </w:t>
      </w:r>
      <w:r w:rsidR="007925F7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по вулиці </w:t>
      </w:r>
      <w:r w:rsidR="009F151A">
        <w:rPr>
          <w:rFonts w:ascii="Times New Roman" w:eastAsia="Times New Roman" w:hAnsi="Times New Roman"/>
          <w:sz w:val="28"/>
          <w:szCs w:val="28"/>
          <w:lang w:eastAsia="uk-UA"/>
        </w:rPr>
        <w:t>**</w:t>
      </w:r>
      <w:r w:rsidR="00FD4ECA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D4ECA">
        <w:rPr>
          <w:rFonts w:ascii="Times New Roman" w:eastAsia="Times New Roman" w:hAnsi="Times New Roman"/>
          <w:sz w:val="28"/>
          <w:szCs w:val="28"/>
          <w:lang w:eastAsia="uk-UA"/>
        </w:rPr>
        <w:t xml:space="preserve">в </w:t>
      </w:r>
      <w:r w:rsidR="007925F7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с.Тисовець Чернівецького району Чернівецької області 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>разом з сім’єю</w:t>
      </w:r>
      <w:r w:rsidR="007925F7" w:rsidRPr="00E06422">
        <w:rPr>
          <w:rFonts w:ascii="Times New Roman" w:hAnsi="Times New Roman"/>
          <w:sz w:val="28"/>
          <w:szCs w:val="28"/>
        </w:rPr>
        <w:t xml:space="preserve"> племінника </w:t>
      </w:r>
      <w:r w:rsidR="009F151A">
        <w:rPr>
          <w:rFonts w:ascii="Times New Roman" w:hAnsi="Times New Roman"/>
          <w:sz w:val="28"/>
          <w:szCs w:val="28"/>
        </w:rPr>
        <w:t>**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7925F7" w:rsidRPr="00E06422">
        <w:rPr>
          <w:rFonts w:ascii="Times New Roman" w:eastAsia="Times New Roman" w:hAnsi="Times New Roman"/>
          <w:sz w:val="28"/>
          <w:szCs w:val="28"/>
          <w:lang w:eastAsia="uk-UA"/>
        </w:rPr>
        <w:t>Племінник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F151A">
        <w:rPr>
          <w:rFonts w:ascii="Times New Roman" w:hAnsi="Times New Roman"/>
          <w:sz w:val="28"/>
          <w:szCs w:val="28"/>
        </w:rPr>
        <w:t>**</w:t>
      </w:r>
      <w:r w:rsidR="007925F7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>здійснює догляд за ним, дбає про стан здоров’я.</w:t>
      </w:r>
    </w:p>
    <w:p w:rsidR="00D83CA0" w:rsidRPr="00E06422" w:rsidRDefault="00D83CA0" w:rsidP="00115E92">
      <w:pPr>
        <w:spacing w:after="0" w:line="240" w:lineRule="atLeast"/>
        <w:ind w:firstLine="426"/>
        <w:jc w:val="both"/>
        <w:rPr>
          <w:rStyle w:val="markedcontent"/>
        </w:rPr>
      </w:pPr>
      <w:r w:rsidRPr="00E06422">
        <w:rPr>
          <w:rStyle w:val="markedcontent"/>
          <w:rFonts w:ascii="Times New Roman" w:hAnsi="Times New Roman"/>
          <w:sz w:val="28"/>
          <w:szCs w:val="28"/>
        </w:rPr>
        <w:t>Опікун або піклувальник призначаються переважно з осіб, які</w:t>
      </w:r>
      <w:r w:rsidRPr="00E06422">
        <w:rPr>
          <w:rFonts w:ascii="Times New Roman" w:hAnsi="Times New Roman"/>
          <w:sz w:val="28"/>
          <w:szCs w:val="28"/>
        </w:rPr>
        <w:br/>
      </w:r>
      <w:r w:rsidRPr="00E06422">
        <w:rPr>
          <w:rStyle w:val="markedcontent"/>
          <w:rFonts w:ascii="Times New Roman" w:hAnsi="Times New Roman"/>
          <w:sz w:val="28"/>
          <w:szCs w:val="28"/>
        </w:rPr>
        <w:t>перебувають у сімейних, родинних відносинах з підопічним, з урахуванням</w:t>
      </w:r>
      <w:r w:rsidRPr="00E06422">
        <w:rPr>
          <w:rFonts w:ascii="Times New Roman" w:hAnsi="Times New Roman"/>
          <w:sz w:val="28"/>
          <w:szCs w:val="28"/>
        </w:rPr>
        <w:br/>
      </w:r>
      <w:r w:rsidRPr="00E06422">
        <w:rPr>
          <w:rStyle w:val="markedcontent"/>
          <w:rFonts w:ascii="Times New Roman" w:hAnsi="Times New Roman"/>
          <w:sz w:val="28"/>
          <w:szCs w:val="28"/>
        </w:rPr>
        <w:t>особистих стосунків між ними, можливості особи виконувати обов’язки</w:t>
      </w:r>
      <w:r w:rsidRPr="00E06422">
        <w:rPr>
          <w:rFonts w:ascii="Times New Roman" w:hAnsi="Times New Roman"/>
          <w:sz w:val="28"/>
          <w:szCs w:val="28"/>
        </w:rPr>
        <w:br/>
      </w:r>
      <w:r w:rsidRPr="00E06422">
        <w:rPr>
          <w:rStyle w:val="markedcontent"/>
          <w:rFonts w:ascii="Times New Roman" w:hAnsi="Times New Roman"/>
          <w:sz w:val="28"/>
          <w:szCs w:val="28"/>
        </w:rPr>
        <w:t xml:space="preserve">опікуна чи піклувальника, кандидатом в опікуни особи </w:t>
      </w:r>
      <w:r w:rsidR="009F151A">
        <w:rPr>
          <w:rFonts w:ascii="Times New Roman" w:hAnsi="Times New Roman"/>
          <w:sz w:val="28"/>
          <w:szCs w:val="28"/>
        </w:rPr>
        <w:t>**</w:t>
      </w:r>
      <w:r w:rsidR="007925F7" w:rsidRPr="00E06422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E06422">
        <w:rPr>
          <w:rStyle w:val="markedcontent"/>
          <w:rFonts w:ascii="Times New Roman" w:hAnsi="Times New Roman"/>
          <w:sz w:val="28"/>
          <w:szCs w:val="28"/>
        </w:rPr>
        <w:t xml:space="preserve">є його </w:t>
      </w:r>
      <w:r w:rsidR="007925F7" w:rsidRPr="00E06422">
        <w:rPr>
          <w:rStyle w:val="markedcontent"/>
          <w:rFonts w:ascii="Times New Roman" w:hAnsi="Times New Roman"/>
          <w:sz w:val="28"/>
          <w:szCs w:val="28"/>
        </w:rPr>
        <w:t>племінник</w:t>
      </w:r>
      <w:r w:rsidRPr="00E06422">
        <w:rPr>
          <w:rStyle w:val="markedcontent"/>
          <w:rFonts w:ascii="Times New Roman" w:hAnsi="Times New Roman"/>
          <w:sz w:val="28"/>
          <w:szCs w:val="28"/>
        </w:rPr>
        <w:t xml:space="preserve">, особа </w:t>
      </w:r>
      <w:r w:rsidR="009F151A">
        <w:rPr>
          <w:rFonts w:ascii="Times New Roman" w:hAnsi="Times New Roman"/>
          <w:sz w:val="28"/>
          <w:szCs w:val="28"/>
        </w:rPr>
        <w:t>**</w:t>
      </w:r>
      <w:r w:rsidR="007925F7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, який проживає по вулиці </w:t>
      </w:r>
      <w:r w:rsidR="009F151A">
        <w:rPr>
          <w:rFonts w:ascii="Times New Roman" w:eastAsia="Times New Roman" w:hAnsi="Times New Roman"/>
          <w:sz w:val="28"/>
          <w:szCs w:val="28"/>
          <w:lang w:eastAsia="uk-UA"/>
        </w:rPr>
        <w:t>**</w:t>
      </w:r>
      <w:r w:rsidR="00622477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22477">
        <w:rPr>
          <w:rFonts w:ascii="Times New Roman" w:eastAsia="Times New Roman" w:hAnsi="Times New Roman"/>
          <w:sz w:val="28"/>
          <w:szCs w:val="28"/>
          <w:lang w:eastAsia="uk-UA"/>
        </w:rPr>
        <w:t xml:space="preserve">в </w:t>
      </w:r>
      <w:r w:rsidR="007925F7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с.Тисовець 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>Чернівецького району Чернівецької області</w:t>
      </w:r>
      <w:r w:rsidRPr="00E06422">
        <w:rPr>
          <w:rStyle w:val="markedcontent"/>
          <w:rFonts w:ascii="Times New Roman" w:hAnsi="Times New Roman"/>
          <w:sz w:val="28"/>
          <w:szCs w:val="28"/>
        </w:rPr>
        <w:t>. Він допомагає вирішувати побутові питання особі</w:t>
      </w:r>
      <w:r w:rsidRPr="00E06422">
        <w:rPr>
          <w:rFonts w:ascii="Times New Roman" w:hAnsi="Times New Roman"/>
          <w:sz w:val="28"/>
          <w:szCs w:val="28"/>
        </w:rPr>
        <w:br/>
      </w:r>
      <w:r w:rsidR="009F151A">
        <w:rPr>
          <w:rFonts w:ascii="Times New Roman" w:hAnsi="Times New Roman"/>
          <w:sz w:val="28"/>
          <w:szCs w:val="28"/>
        </w:rPr>
        <w:t>**</w:t>
      </w:r>
      <w:r w:rsidRPr="00E06422">
        <w:rPr>
          <w:rStyle w:val="markedcontent"/>
          <w:rFonts w:ascii="Times New Roman" w:hAnsi="Times New Roman"/>
          <w:sz w:val="28"/>
          <w:szCs w:val="28"/>
        </w:rPr>
        <w:t>, здійснює догляд за ним.</w:t>
      </w:r>
    </w:p>
    <w:p w:rsidR="00D83CA0" w:rsidRPr="00E06422" w:rsidRDefault="00D83CA0" w:rsidP="00115E92">
      <w:pPr>
        <w:spacing w:after="0" w:line="240" w:lineRule="atLeast"/>
        <w:ind w:firstLine="426"/>
        <w:jc w:val="both"/>
      </w:pPr>
      <w:r w:rsidRPr="00E06422">
        <w:rPr>
          <w:rStyle w:val="markedcontent"/>
          <w:rFonts w:ascii="Times New Roman" w:hAnsi="Times New Roman"/>
          <w:sz w:val="28"/>
          <w:szCs w:val="28"/>
        </w:rPr>
        <w:t>Виходячи з наведеного, з метою захисту особистих немайнових і</w:t>
      </w:r>
      <w:r w:rsidRPr="00E06422">
        <w:rPr>
          <w:rFonts w:ascii="Times New Roman" w:hAnsi="Times New Roman"/>
          <w:sz w:val="28"/>
          <w:szCs w:val="28"/>
        </w:rPr>
        <w:br/>
      </w:r>
      <w:r w:rsidRPr="00E06422">
        <w:rPr>
          <w:rStyle w:val="markedcontent"/>
          <w:rFonts w:ascii="Times New Roman" w:hAnsi="Times New Roman"/>
          <w:sz w:val="28"/>
          <w:szCs w:val="28"/>
        </w:rPr>
        <w:t xml:space="preserve">майнових прав особи </w:t>
      </w:r>
      <w:r w:rsidR="009F151A">
        <w:rPr>
          <w:rFonts w:ascii="Times New Roman" w:hAnsi="Times New Roman"/>
          <w:sz w:val="28"/>
          <w:szCs w:val="28"/>
        </w:rPr>
        <w:t>**</w:t>
      </w:r>
      <w:r w:rsidRPr="00E06422">
        <w:rPr>
          <w:rStyle w:val="markedcontent"/>
          <w:rFonts w:ascii="Times New Roman" w:hAnsi="Times New Roman"/>
          <w:sz w:val="28"/>
          <w:szCs w:val="28"/>
        </w:rPr>
        <w:t>, що за станом здоров’я не може самостійно</w:t>
      </w:r>
      <w:r w:rsidRPr="00E06422">
        <w:rPr>
          <w:rFonts w:ascii="Times New Roman" w:hAnsi="Times New Roman"/>
          <w:sz w:val="28"/>
          <w:szCs w:val="28"/>
        </w:rPr>
        <w:t xml:space="preserve"> </w:t>
      </w:r>
      <w:r w:rsidRPr="00E06422">
        <w:rPr>
          <w:rStyle w:val="markedcontent"/>
          <w:rFonts w:ascii="Times New Roman" w:hAnsi="Times New Roman"/>
          <w:sz w:val="28"/>
          <w:szCs w:val="28"/>
        </w:rPr>
        <w:t>здійснювати свої права і виконувати обов’язки, а також для піклування і</w:t>
      </w:r>
      <w:r w:rsidRPr="00E06422">
        <w:rPr>
          <w:rFonts w:ascii="Times New Roman" w:hAnsi="Times New Roman"/>
          <w:sz w:val="28"/>
          <w:szCs w:val="28"/>
        </w:rPr>
        <w:t xml:space="preserve"> </w:t>
      </w:r>
      <w:r w:rsidRPr="00E06422">
        <w:rPr>
          <w:rStyle w:val="markedcontent"/>
          <w:rFonts w:ascii="Times New Roman" w:hAnsi="Times New Roman"/>
          <w:sz w:val="28"/>
          <w:szCs w:val="28"/>
        </w:rPr>
        <w:t>створення йому необхідних побутових умов, здійснення за ним належного догляду, забезпечення йому лікування</w:t>
      </w:r>
      <w:r w:rsidR="00622477">
        <w:rPr>
          <w:rStyle w:val="markedcontent"/>
          <w:rFonts w:ascii="Times New Roman" w:hAnsi="Times New Roman"/>
          <w:sz w:val="28"/>
          <w:szCs w:val="28"/>
        </w:rPr>
        <w:t>,</w:t>
      </w:r>
      <w:r w:rsidRPr="00E06422">
        <w:rPr>
          <w:rStyle w:val="markedcontent"/>
          <w:rFonts w:ascii="Times New Roman" w:hAnsi="Times New Roman"/>
          <w:sz w:val="28"/>
          <w:szCs w:val="28"/>
        </w:rPr>
        <w:t xml:space="preserve"> вважаємо за доцільне призначити опікуном над недієздатною особою </w:t>
      </w:r>
      <w:r w:rsidR="009F151A">
        <w:rPr>
          <w:rFonts w:ascii="Times New Roman" w:hAnsi="Times New Roman"/>
          <w:sz w:val="28"/>
          <w:szCs w:val="28"/>
        </w:rPr>
        <w:t>**</w:t>
      </w:r>
      <w:r w:rsidR="007925F7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9F151A">
        <w:rPr>
          <w:rFonts w:ascii="Times New Roman" w:eastAsia="Times New Roman" w:hAnsi="Times New Roman"/>
          <w:sz w:val="28"/>
          <w:szCs w:val="28"/>
          <w:lang w:eastAsia="uk-UA"/>
        </w:rPr>
        <w:t>**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06422">
        <w:rPr>
          <w:rStyle w:val="markedcontent"/>
          <w:rFonts w:ascii="Times New Roman" w:hAnsi="Times New Roman"/>
          <w:sz w:val="28"/>
          <w:szCs w:val="28"/>
        </w:rPr>
        <w:t xml:space="preserve">року народження, особу </w:t>
      </w:r>
      <w:r w:rsidR="009F151A">
        <w:rPr>
          <w:rFonts w:ascii="Times New Roman" w:hAnsi="Times New Roman"/>
          <w:sz w:val="28"/>
          <w:szCs w:val="28"/>
        </w:rPr>
        <w:t>**</w:t>
      </w:r>
      <w:r w:rsidR="000C36DF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22477" w:rsidRPr="00E06422">
        <w:rPr>
          <w:rStyle w:val="markedcontent"/>
          <w:rFonts w:ascii="Times New Roman" w:hAnsi="Times New Roman"/>
          <w:sz w:val="28"/>
          <w:szCs w:val="28"/>
        </w:rPr>
        <w:t>року народження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, який </w:t>
      </w:r>
      <w:r w:rsidR="000C36DF" w:rsidRPr="00E06422">
        <w:rPr>
          <w:rStyle w:val="markedcontent"/>
          <w:rFonts w:ascii="Times New Roman" w:hAnsi="Times New Roman"/>
          <w:sz w:val="28"/>
          <w:szCs w:val="28"/>
        </w:rPr>
        <w:t xml:space="preserve">проживає </w:t>
      </w:r>
      <w:r w:rsidR="000C36DF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по вулиці </w:t>
      </w:r>
      <w:r w:rsidR="009F151A">
        <w:rPr>
          <w:rFonts w:ascii="Times New Roman" w:eastAsia="Times New Roman" w:hAnsi="Times New Roman"/>
          <w:sz w:val="28"/>
          <w:szCs w:val="28"/>
          <w:lang w:eastAsia="uk-UA"/>
        </w:rPr>
        <w:t>**</w:t>
      </w:r>
      <w:bookmarkStart w:id="1" w:name="_GoBack"/>
      <w:bookmarkEnd w:id="1"/>
      <w:r w:rsidR="000C36DF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622477" w:rsidRPr="00E06422">
        <w:rPr>
          <w:rStyle w:val="markedcontent"/>
          <w:rFonts w:ascii="Times New Roman" w:hAnsi="Times New Roman"/>
          <w:sz w:val="28"/>
          <w:szCs w:val="28"/>
        </w:rPr>
        <w:t>року народження</w:t>
      </w:r>
      <w:r w:rsidR="00622477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22477">
        <w:rPr>
          <w:rFonts w:ascii="Times New Roman" w:eastAsia="Times New Roman" w:hAnsi="Times New Roman"/>
          <w:sz w:val="28"/>
          <w:szCs w:val="28"/>
          <w:lang w:eastAsia="uk-UA"/>
        </w:rPr>
        <w:t xml:space="preserve">в </w:t>
      </w:r>
      <w:r w:rsidR="000C36DF" w:rsidRPr="00E06422">
        <w:rPr>
          <w:rFonts w:ascii="Times New Roman" w:eastAsia="Times New Roman" w:hAnsi="Times New Roman"/>
          <w:sz w:val="28"/>
          <w:szCs w:val="28"/>
          <w:lang w:eastAsia="uk-UA"/>
        </w:rPr>
        <w:t xml:space="preserve">с.Тисовець </w:t>
      </w:r>
      <w:r w:rsidRPr="00E06422">
        <w:rPr>
          <w:rFonts w:ascii="Times New Roman" w:eastAsia="Times New Roman" w:hAnsi="Times New Roman"/>
          <w:sz w:val="28"/>
          <w:szCs w:val="28"/>
          <w:lang w:eastAsia="uk-UA"/>
        </w:rPr>
        <w:t>Чернівецького району Чернівецької області,</w:t>
      </w:r>
      <w:r w:rsidRPr="00E06422">
        <w:rPr>
          <w:rFonts w:ascii="Times New Roman" w:hAnsi="Times New Roman"/>
          <w:sz w:val="28"/>
          <w:szCs w:val="28"/>
        </w:rPr>
        <w:t xml:space="preserve"> у разі визнання його недієздатним у судовому порядку</w:t>
      </w:r>
      <w:r w:rsidRPr="00E06422">
        <w:rPr>
          <w:rStyle w:val="markedcontent"/>
          <w:rFonts w:ascii="Times New Roman" w:hAnsi="Times New Roman"/>
          <w:sz w:val="28"/>
          <w:szCs w:val="28"/>
        </w:rPr>
        <w:t>.</w:t>
      </w:r>
    </w:p>
    <w:p w:rsidR="00D83CA0" w:rsidRPr="00E06422" w:rsidRDefault="00D83CA0" w:rsidP="00115E92">
      <w:pPr>
        <w:spacing w:after="0" w:line="0" w:lineRule="atLeast"/>
        <w:ind w:firstLine="426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D83CA0" w:rsidRPr="00E06422" w:rsidRDefault="00D83CA0" w:rsidP="00D83CA0">
      <w:pPr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D83CA0" w:rsidRPr="00E06422" w:rsidRDefault="00D83CA0" w:rsidP="00D83CA0">
      <w:pPr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E064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Секретар виконавчого </w:t>
      </w:r>
    </w:p>
    <w:p w:rsidR="00D83CA0" w:rsidRPr="00E06422" w:rsidRDefault="00D83CA0" w:rsidP="00D83CA0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E064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комітету сільської ради</w:t>
      </w:r>
      <w:r w:rsidRPr="00E064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ab/>
      </w:r>
      <w:r w:rsidRPr="00E064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ab/>
      </w:r>
      <w:r w:rsidRPr="00E064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ab/>
      </w:r>
      <w:r w:rsidRPr="00E064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ab/>
      </w:r>
      <w:r w:rsidRPr="00E064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ab/>
      </w:r>
      <w:r w:rsidRPr="00E064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ab/>
        <w:t>Марія ЦУРКАН</w:t>
      </w:r>
    </w:p>
    <w:p w:rsidR="00B2766F" w:rsidRPr="00E06422" w:rsidRDefault="00B2766F"/>
    <w:sectPr w:rsidR="00B2766F" w:rsidRPr="00E06422" w:rsidSect="003505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777C9"/>
    <w:multiLevelType w:val="hybridMultilevel"/>
    <w:tmpl w:val="E83610DA"/>
    <w:lvl w:ilvl="0" w:tplc="2332943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504A"/>
    <w:multiLevelType w:val="hybridMultilevel"/>
    <w:tmpl w:val="FE966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64FA7"/>
    <w:multiLevelType w:val="hybridMultilevel"/>
    <w:tmpl w:val="CA4C7198"/>
    <w:lvl w:ilvl="0" w:tplc="B23C250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1A"/>
    <w:rsid w:val="00017B12"/>
    <w:rsid w:val="0008299B"/>
    <w:rsid w:val="000C36DF"/>
    <w:rsid w:val="000D4769"/>
    <w:rsid w:val="00115E92"/>
    <w:rsid w:val="001602E3"/>
    <w:rsid w:val="001B2837"/>
    <w:rsid w:val="00350520"/>
    <w:rsid w:val="00415E83"/>
    <w:rsid w:val="00585A6F"/>
    <w:rsid w:val="005C41A1"/>
    <w:rsid w:val="005E1EC8"/>
    <w:rsid w:val="00622477"/>
    <w:rsid w:val="006B3C60"/>
    <w:rsid w:val="006E5495"/>
    <w:rsid w:val="007925F7"/>
    <w:rsid w:val="00912ABF"/>
    <w:rsid w:val="009F151A"/>
    <w:rsid w:val="009F5298"/>
    <w:rsid w:val="00B2766F"/>
    <w:rsid w:val="00C97DB2"/>
    <w:rsid w:val="00CA081A"/>
    <w:rsid w:val="00D83CA0"/>
    <w:rsid w:val="00DA0631"/>
    <w:rsid w:val="00E06422"/>
    <w:rsid w:val="00F82CE0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CB2C"/>
  <w15:chartTrackingRefBased/>
  <w15:docId w15:val="{45C29505-3BD4-4D98-B8E9-7FB1D2A5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CA0"/>
    <w:pPr>
      <w:spacing w:after="160" w:line="25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D83CA0"/>
    <w:pPr>
      <w:keepNext/>
      <w:keepLines/>
      <w:spacing w:before="360" w:after="80" w:line="259" w:lineRule="auto"/>
      <w:outlineLvl w:val="0"/>
    </w:pPr>
    <w:rPr>
      <w:rFonts w:ascii="Calibri Light" w:eastAsia="Times New Roman" w:hAnsi="Calibri Light"/>
      <w:color w:val="2F5496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CA0"/>
    <w:pPr>
      <w:keepNext/>
      <w:keepLines/>
      <w:spacing w:before="160" w:after="80" w:line="259" w:lineRule="auto"/>
      <w:outlineLvl w:val="1"/>
    </w:pPr>
    <w:rPr>
      <w:rFonts w:ascii="Calibri Light" w:eastAsia="Times New Roman" w:hAnsi="Calibri Light"/>
      <w:color w:val="2F5496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CA0"/>
    <w:pPr>
      <w:keepNext/>
      <w:keepLines/>
      <w:spacing w:before="160" w:after="80" w:line="259" w:lineRule="auto"/>
      <w:outlineLvl w:val="2"/>
    </w:pPr>
    <w:rPr>
      <w:rFonts w:eastAsia="Times New Roman"/>
      <w:color w:val="2F5496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CA0"/>
    <w:pPr>
      <w:keepNext/>
      <w:keepLines/>
      <w:spacing w:before="80" w:after="40" w:line="259" w:lineRule="auto"/>
      <w:outlineLvl w:val="3"/>
    </w:pPr>
    <w:rPr>
      <w:rFonts w:eastAsia="Times New Roman"/>
      <w:i/>
      <w:iCs/>
      <w:color w:val="2F5496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CA0"/>
    <w:pPr>
      <w:keepNext/>
      <w:keepLines/>
      <w:spacing w:before="80" w:after="40" w:line="259" w:lineRule="auto"/>
      <w:outlineLvl w:val="4"/>
    </w:pPr>
    <w:rPr>
      <w:rFonts w:eastAsia="Times New Roman"/>
      <w:color w:val="2F5496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CA0"/>
    <w:pPr>
      <w:keepNext/>
      <w:keepLines/>
      <w:spacing w:before="40" w:after="0" w:line="259" w:lineRule="auto"/>
      <w:outlineLvl w:val="5"/>
    </w:pPr>
    <w:rPr>
      <w:rFonts w:eastAsia="Times New Roman"/>
      <w:i/>
      <w:iCs/>
      <w:color w:val="595959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CA0"/>
    <w:pPr>
      <w:keepNext/>
      <w:keepLines/>
      <w:spacing w:before="40" w:after="0" w:line="259" w:lineRule="auto"/>
      <w:outlineLvl w:val="6"/>
    </w:pPr>
    <w:rPr>
      <w:rFonts w:eastAsia="Times New Roman"/>
      <w:color w:val="595959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CA0"/>
    <w:pPr>
      <w:keepNext/>
      <w:keepLines/>
      <w:spacing w:after="0" w:line="259" w:lineRule="auto"/>
      <w:outlineLvl w:val="7"/>
    </w:pPr>
    <w:rPr>
      <w:rFonts w:eastAsia="Times New Roman"/>
      <w:i/>
      <w:iCs/>
      <w:color w:val="272727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CA0"/>
    <w:pPr>
      <w:keepNext/>
      <w:keepLines/>
      <w:spacing w:after="0" w:line="259" w:lineRule="auto"/>
      <w:outlineLvl w:val="8"/>
    </w:pPr>
    <w:rPr>
      <w:rFonts w:eastAsia="Times New Roman"/>
      <w:color w:val="272727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83CA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D83CA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D83CA0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D83CA0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D83CA0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D83CA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D83CA0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D83CA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D83CA0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D83CA0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Назва Знак"/>
    <w:link w:val="a3"/>
    <w:uiPriority w:val="10"/>
    <w:rsid w:val="00D83CA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CA0"/>
    <w:pPr>
      <w:numPr>
        <w:ilvl w:val="1"/>
      </w:numPr>
      <w:spacing w:line="259" w:lineRule="auto"/>
    </w:pPr>
    <w:rPr>
      <w:rFonts w:eastAsia="Times New Roman"/>
      <w:color w:val="595959"/>
      <w:spacing w:val="15"/>
      <w:kern w:val="2"/>
      <w:sz w:val="28"/>
      <w:szCs w:val="28"/>
    </w:rPr>
  </w:style>
  <w:style w:type="character" w:customStyle="1" w:styleId="a6">
    <w:name w:val="Підзаголовок Знак"/>
    <w:link w:val="a5"/>
    <w:uiPriority w:val="11"/>
    <w:rsid w:val="00D83CA0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CA0"/>
    <w:pPr>
      <w:spacing w:before="160" w:line="259" w:lineRule="auto"/>
      <w:jc w:val="center"/>
    </w:pPr>
    <w:rPr>
      <w:i/>
      <w:iCs/>
      <w:color w:val="404040"/>
      <w:kern w:val="2"/>
    </w:rPr>
  </w:style>
  <w:style w:type="character" w:customStyle="1" w:styleId="a8">
    <w:name w:val="Цитата Знак"/>
    <w:link w:val="a7"/>
    <w:uiPriority w:val="29"/>
    <w:rsid w:val="00D83CA0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D83CA0"/>
    <w:pPr>
      <w:spacing w:line="259" w:lineRule="auto"/>
      <w:ind w:left="720"/>
      <w:contextualSpacing/>
    </w:pPr>
    <w:rPr>
      <w:kern w:val="2"/>
    </w:rPr>
  </w:style>
  <w:style w:type="character" w:styleId="aa">
    <w:name w:val="Intense Emphasis"/>
    <w:uiPriority w:val="21"/>
    <w:qFormat/>
    <w:rsid w:val="00D83CA0"/>
    <w:rPr>
      <w:i/>
      <w:iCs/>
      <w:color w:val="2F5496"/>
    </w:rPr>
  </w:style>
  <w:style w:type="paragraph" w:styleId="ab">
    <w:name w:val="Intense Quote"/>
    <w:basedOn w:val="a"/>
    <w:next w:val="a"/>
    <w:link w:val="ac"/>
    <w:uiPriority w:val="30"/>
    <w:qFormat/>
    <w:rsid w:val="00D83CA0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i/>
      <w:iCs/>
      <w:color w:val="2F5496"/>
      <w:kern w:val="2"/>
    </w:rPr>
  </w:style>
  <w:style w:type="character" w:customStyle="1" w:styleId="ac">
    <w:name w:val="Насичена цитата Знак"/>
    <w:link w:val="ab"/>
    <w:uiPriority w:val="30"/>
    <w:rsid w:val="00D83CA0"/>
    <w:rPr>
      <w:i/>
      <w:iCs/>
      <w:color w:val="2F5496"/>
    </w:rPr>
  </w:style>
  <w:style w:type="character" w:styleId="ad">
    <w:name w:val="Intense Reference"/>
    <w:uiPriority w:val="32"/>
    <w:qFormat/>
    <w:rsid w:val="00D83CA0"/>
    <w:rPr>
      <w:b/>
      <w:bCs/>
      <w:smallCaps/>
      <w:color w:val="2F5496"/>
      <w:spacing w:val="5"/>
    </w:rPr>
  </w:style>
  <w:style w:type="character" w:customStyle="1" w:styleId="markedcontent">
    <w:name w:val="markedcontent"/>
    <w:basedOn w:val="a0"/>
    <w:rsid w:val="00D83CA0"/>
  </w:style>
  <w:style w:type="paragraph" w:styleId="ae">
    <w:name w:val="Balloon Text"/>
    <w:basedOn w:val="a"/>
    <w:link w:val="af"/>
    <w:uiPriority w:val="99"/>
    <w:semiHidden/>
    <w:unhideWhenUsed/>
    <w:rsid w:val="00DA0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rsid w:val="00DA0631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25%20-%20&#1074;&#1080;&#1082;&#1086;&#1085;&#1082;&#1086;&#1084;%20&#1063;&#1077;&#1088;&#1085;&#1077;&#1081;%20&#1086;&#1087;&#1110;&#1082;&#1091;&#1085;&#1089;&#1090;&#1074;&#1086;222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225 - виконком Черней опікунство222</Template>
  <TotalTime>4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2025-09-22T11:08:00Z</cp:lastPrinted>
  <dcterms:created xsi:type="dcterms:W3CDTF">2025-10-09T12:33:00Z</dcterms:created>
  <dcterms:modified xsi:type="dcterms:W3CDTF">2025-10-09T12:37:00Z</dcterms:modified>
</cp:coreProperties>
</file>