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54" w:rsidRPr="00CC1734" w:rsidRDefault="00D2071C" w:rsidP="00CC1734">
      <w:pPr>
        <w:widowControl w:val="0"/>
        <w:tabs>
          <w:tab w:val="left" w:pos="8376"/>
        </w:tabs>
        <w:ind w:left="2272" w:right="2214" w:hanging="38"/>
        <w:jc w:val="center"/>
        <w:rPr>
          <w:sz w:val="28"/>
          <w:szCs w:val="28"/>
          <w:lang w:eastAsia="ar-SA"/>
        </w:rPr>
      </w:pPr>
      <w:r w:rsidRPr="00CC1734">
        <w:rPr>
          <w:rFonts w:ascii="Arial CYR" w:hAnsi="Arial CYR" w:cs="Arial CYR"/>
          <w:noProof/>
          <w:sz w:val="28"/>
          <w:szCs w:val="28"/>
          <w:lang w:val="ru-RU"/>
        </w:rPr>
        <w:drawing>
          <wp:inline distT="0" distB="0" distL="0" distR="0">
            <wp:extent cx="4286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54" w:rsidRPr="00CC1734" w:rsidRDefault="00643C54" w:rsidP="00CC1734">
      <w:pPr>
        <w:jc w:val="center"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>УКРАЇНА</w:t>
      </w:r>
    </w:p>
    <w:p w:rsidR="00643C54" w:rsidRPr="00CC1734" w:rsidRDefault="00643C54" w:rsidP="00CC1734">
      <w:pPr>
        <w:jc w:val="center"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>ВЕЛИКОКУЧУРІВСЬКА СІЛЬСЬКА РАДА</w:t>
      </w:r>
    </w:p>
    <w:p w:rsidR="0094743B" w:rsidRDefault="004C30D9" w:rsidP="00CC1734">
      <w:pPr>
        <w:jc w:val="center"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>ЧЕРНІВ</w:t>
      </w:r>
      <w:r w:rsidR="00643C54" w:rsidRPr="00CC1734">
        <w:rPr>
          <w:b/>
          <w:sz w:val="28"/>
          <w:szCs w:val="28"/>
        </w:rPr>
        <w:t>ЕЦЬКОГО РАЙОНУ ЧЕРНІВЕЦЬКОЇ ОБЛАСТІ</w:t>
      </w:r>
    </w:p>
    <w:p w:rsidR="0091229F" w:rsidRPr="00CC1734" w:rsidRDefault="0091229F" w:rsidP="00CC1734">
      <w:pPr>
        <w:jc w:val="center"/>
        <w:rPr>
          <w:b/>
          <w:sz w:val="28"/>
          <w:szCs w:val="28"/>
        </w:rPr>
      </w:pPr>
    </w:p>
    <w:p w:rsidR="0094743B" w:rsidRDefault="00521492" w:rsidP="00CC1734">
      <w:pPr>
        <w:jc w:val="center"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 xml:space="preserve">      </w:t>
      </w:r>
      <w:r w:rsidR="007F4542" w:rsidRPr="00CC1734">
        <w:rPr>
          <w:b/>
          <w:sz w:val="28"/>
          <w:szCs w:val="28"/>
        </w:rPr>
        <w:t>ХХ</w:t>
      </w:r>
      <w:r w:rsidR="004C4A03" w:rsidRPr="00CC1734">
        <w:rPr>
          <w:b/>
          <w:sz w:val="28"/>
          <w:szCs w:val="28"/>
        </w:rPr>
        <w:t>Х</w:t>
      </w:r>
      <w:r w:rsidR="00347FA4" w:rsidRPr="00CC1734">
        <w:rPr>
          <w:b/>
          <w:sz w:val="28"/>
          <w:szCs w:val="28"/>
        </w:rPr>
        <w:t>Х</w:t>
      </w:r>
      <w:r w:rsidRPr="00CC1734">
        <w:rPr>
          <w:b/>
          <w:sz w:val="28"/>
          <w:szCs w:val="28"/>
        </w:rPr>
        <w:t xml:space="preserve"> </w:t>
      </w:r>
      <w:r w:rsidR="00643C54" w:rsidRPr="00CC1734">
        <w:rPr>
          <w:b/>
          <w:sz w:val="28"/>
          <w:szCs w:val="28"/>
        </w:rPr>
        <w:t>сесія VI</w:t>
      </w:r>
      <w:r w:rsidR="004C30D9" w:rsidRPr="00CC1734">
        <w:rPr>
          <w:b/>
          <w:sz w:val="28"/>
          <w:szCs w:val="28"/>
        </w:rPr>
        <w:t>І</w:t>
      </w:r>
      <w:r w:rsidR="00643C54" w:rsidRPr="00CC1734">
        <w:rPr>
          <w:b/>
          <w:sz w:val="28"/>
          <w:szCs w:val="28"/>
        </w:rPr>
        <w:t>І скликання</w:t>
      </w:r>
    </w:p>
    <w:p w:rsidR="0091229F" w:rsidRPr="00CC1734" w:rsidRDefault="0091229F" w:rsidP="00CC1734">
      <w:pPr>
        <w:jc w:val="center"/>
        <w:rPr>
          <w:b/>
          <w:sz w:val="28"/>
          <w:szCs w:val="28"/>
        </w:rPr>
      </w:pPr>
    </w:p>
    <w:p w:rsidR="00643C54" w:rsidRPr="005751B4" w:rsidRDefault="00CC1734" w:rsidP="00CC1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47134" w:rsidRPr="00CC1734">
        <w:rPr>
          <w:b/>
          <w:sz w:val="28"/>
          <w:szCs w:val="28"/>
        </w:rPr>
        <w:t xml:space="preserve">РІШЕННЯ </w:t>
      </w:r>
      <w:r w:rsidR="008F7D6E" w:rsidRPr="00CC1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293-40/2024</w:t>
      </w:r>
    </w:p>
    <w:p w:rsidR="00643C54" w:rsidRPr="00CC1734" w:rsidRDefault="00643C54" w:rsidP="00CC1734">
      <w:pPr>
        <w:jc w:val="center"/>
        <w:rPr>
          <w:b/>
          <w:sz w:val="28"/>
          <w:szCs w:val="28"/>
        </w:rPr>
      </w:pPr>
    </w:p>
    <w:p w:rsidR="00643C54" w:rsidRPr="00CC1734" w:rsidRDefault="006978EF" w:rsidP="00CC1734">
      <w:pPr>
        <w:rPr>
          <w:sz w:val="28"/>
          <w:szCs w:val="28"/>
        </w:rPr>
      </w:pPr>
      <w:r w:rsidRPr="00CC1734">
        <w:rPr>
          <w:sz w:val="28"/>
          <w:szCs w:val="28"/>
        </w:rPr>
        <w:t>18</w:t>
      </w:r>
      <w:r w:rsidR="001900CA" w:rsidRPr="00CC1734">
        <w:rPr>
          <w:sz w:val="28"/>
          <w:szCs w:val="28"/>
        </w:rPr>
        <w:t xml:space="preserve"> жовтня</w:t>
      </w:r>
      <w:r w:rsidR="00EF7EF7" w:rsidRPr="00CC1734">
        <w:rPr>
          <w:sz w:val="28"/>
          <w:szCs w:val="28"/>
        </w:rPr>
        <w:t xml:space="preserve"> </w:t>
      </w:r>
      <w:r w:rsidR="00610605" w:rsidRPr="00CC1734">
        <w:rPr>
          <w:sz w:val="28"/>
          <w:szCs w:val="28"/>
        </w:rPr>
        <w:t xml:space="preserve"> 202</w:t>
      </w:r>
      <w:r w:rsidR="007F4542" w:rsidRPr="00CC1734">
        <w:rPr>
          <w:sz w:val="28"/>
          <w:szCs w:val="28"/>
        </w:rPr>
        <w:t>4</w:t>
      </w:r>
      <w:r w:rsidR="00643C54" w:rsidRPr="00CC1734">
        <w:rPr>
          <w:sz w:val="28"/>
          <w:szCs w:val="28"/>
        </w:rPr>
        <w:t xml:space="preserve"> року                  </w:t>
      </w:r>
      <w:r w:rsidR="0094743B" w:rsidRPr="00CC1734">
        <w:rPr>
          <w:sz w:val="28"/>
          <w:szCs w:val="28"/>
        </w:rPr>
        <w:t xml:space="preserve">                           </w:t>
      </w:r>
      <w:r w:rsidR="00643C54" w:rsidRPr="00CC1734">
        <w:rPr>
          <w:sz w:val="28"/>
          <w:szCs w:val="28"/>
        </w:rPr>
        <w:t xml:space="preserve"> </w:t>
      </w:r>
      <w:r w:rsidR="001B6FA7" w:rsidRPr="00CC1734">
        <w:rPr>
          <w:sz w:val="28"/>
          <w:szCs w:val="28"/>
        </w:rPr>
        <w:t xml:space="preserve">    </w:t>
      </w:r>
      <w:r w:rsidR="00643C54" w:rsidRPr="00CC1734">
        <w:rPr>
          <w:sz w:val="28"/>
          <w:szCs w:val="28"/>
        </w:rPr>
        <w:t xml:space="preserve">  село Великий  Кучурів</w:t>
      </w:r>
    </w:p>
    <w:p w:rsidR="00643C54" w:rsidRPr="00CC1734" w:rsidRDefault="00643C54" w:rsidP="00CC1734">
      <w:pPr>
        <w:rPr>
          <w:sz w:val="28"/>
          <w:szCs w:val="28"/>
        </w:rPr>
      </w:pPr>
    </w:p>
    <w:p w:rsidR="00347FA4" w:rsidRPr="00CC1734" w:rsidRDefault="00643C54" w:rsidP="00CC1734">
      <w:pPr>
        <w:contextualSpacing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 xml:space="preserve">Про  </w:t>
      </w:r>
      <w:r w:rsidR="00941091" w:rsidRPr="00CC1734">
        <w:rPr>
          <w:b/>
          <w:sz w:val="28"/>
          <w:szCs w:val="28"/>
        </w:rPr>
        <w:t xml:space="preserve">затвердження </w:t>
      </w:r>
      <w:r w:rsidR="00347FA4" w:rsidRPr="00CC1734">
        <w:rPr>
          <w:b/>
          <w:sz w:val="28"/>
          <w:szCs w:val="28"/>
        </w:rPr>
        <w:t>а</w:t>
      </w:r>
      <w:r w:rsidR="00B85EEC" w:rsidRPr="00CC1734">
        <w:rPr>
          <w:b/>
          <w:sz w:val="28"/>
          <w:szCs w:val="28"/>
        </w:rPr>
        <w:t>кт</w:t>
      </w:r>
      <w:r w:rsidR="00672BD5">
        <w:rPr>
          <w:b/>
          <w:sz w:val="28"/>
          <w:szCs w:val="28"/>
        </w:rPr>
        <w:t>ів</w:t>
      </w:r>
      <w:r w:rsidR="00347FA4" w:rsidRPr="00CC1734">
        <w:rPr>
          <w:b/>
          <w:sz w:val="28"/>
          <w:szCs w:val="28"/>
        </w:rPr>
        <w:t xml:space="preserve"> списання </w:t>
      </w:r>
    </w:p>
    <w:p w:rsidR="00672BD5" w:rsidRDefault="00672BD5" w:rsidP="00CC173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основних засобів та інших малоцінних</w:t>
      </w:r>
    </w:p>
    <w:p w:rsidR="00347FA4" w:rsidRPr="00CC1734" w:rsidRDefault="00672BD5" w:rsidP="00CC173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необоротних матеріальних активів </w:t>
      </w:r>
      <w:r w:rsidR="00347FA4" w:rsidRPr="00CC1734">
        <w:rPr>
          <w:b/>
          <w:sz w:val="28"/>
          <w:szCs w:val="28"/>
        </w:rPr>
        <w:t xml:space="preserve"> </w:t>
      </w:r>
      <w:r w:rsidR="007F4542" w:rsidRPr="00CC1734">
        <w:rPr>
          <w:b/>
          <w:sz w:val="28"/>
          <w:szCs w:val="28"/>
        </w:rPr>
        <w:t>з балансу</w:t>
      </w:r>
    </w:p>
    <w:p w:rsidR="00EB5249" w:rsidRPr="00CC1734" w:rsidRDefault="00EB5249" w:rsidP="00CC1734">
      <w:pPr>
        <w:contextualSpacing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>Вел</w:t>
      </w:r>
      <w:r w:rsidR="00DB77A7" w:rsidRPr="00CC1734">
        <w:rPr>
          <w:b/>
          <w:sz w:val="28"/>
          <w:szCs w:val="28"/>
        </w:rPr>
        <w:t>икокучурівської  сільської ради</w:t>
      </w:r>
    </w:p>
    <w:p w:rsidR="00941091" w:rsidRPr="00CC1734" w:rsidRDefault="00941091" w:rsidP="00CC1734">
      <w:pPr>
        <w:tabs>
          <w:tab w:val="left" w:pos="5529"/>
          <w:tab w:val="left" w:pos="5954"/>
        </w:tabs>
        <w:ind w:right="3400"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>Чернівецького району Чернівецької області</w:t>
      </w:r>
    </w:p>
    <w:p w:rsidR="00A05F21" w:rsidRPr="00CC1734" w:rsidRDefault="00A05F21" w:rsidP="00CC1734">
      <w:pPr>
        <w:tabs>
          <w:tab w:val="left" w:pos="5529"/>
          <w:tab w:val="left" w:pos="5954"/>
        </w:tabs>
        <w:ind w:right="3826"/>
        <w:rPr>
          <w:sz w:val="28"/>
          <w:szCs w:val="28"/>
        </w:rPr>
      </w:pPr>
    </w:p>
    <w:p w:rsidR="000614F2" w:rsidRDefault="00347FA4" w:rsidP="00CC1734">
      <w:pPr>
        <w:spacing w:after="15"/>
        <w:ind w:right="30"/>
        <w:jc w:val="both"/>
        <w:rPr>
          <w:sz w:val="28"/>
          <w:szCs w:val="28"/>
        </w:rPr>
      </w:pPr>
      <w:r w:rsidRPr="00CC1734">
        <w:rPr>
          <w:sz w:val="28"/>
          <w:szCs w:val="28"/>
        </w:rPr>
        <w:t xml:space="preserve">       </w:t>
      </w:r>
      <w:r w:rsidR="00B21103" w:rsidRPr="00CC1734">
        <w:rPr>
          <w:sz w:val="28"/>
          <w:szCs w:val="28"/>
        </w:rPr>
        <w:t xml:space="preserve">Відповідно до </w:t>
      </w:r>
      <w:r w:rsidR="008866C0" w:rsidRPr="00CC1734">
        <w:rPr>
          <w:sz w:val="28"/>
          <w:szCs w:val="28"/>
        </w:rPr>
        <w:t>Господа</w:t>
      </w:r>
      <w:r w:rsidR="00672BD5">
        <w:rPr>
          <w:sz w:val="28"/>
          <w:szCs w:val="28"/>
        </w:rPr>
        <w:t>рського кодексу України,  статей</w:t>
      </w:r>
      <w:r w:rsidR="007960AD" w:rsidRPr="00CC1734">
        <w:rPr>
          <w:sz w:val="28"/>
          <w:szCs w:val="28"/>
        </w:rPr>
        <w:t xml:space="preserve"> 26</w:t>
      </w:r>
      <w:r w:rsidR="00BD75F5" w:rsidRPr="00CC1734">
        <w:rPr>
          <w:sz w:val="28"/>
          <w:szCs w:val="28"/>
        </w:rPr>
        <w:t>,60</w:t>
      </w:r>
      <w:r w:rsidR="007960AD" w:rsidRPr="00CC1734">
        <w:rPr>
          <w:sz w:val="28"/>
          <w:szCs w:val="28"/>
        </w:rPr>
        <w:t xml:space="preserve"> Закону України «Про місцеве самоврядування в Україн</w:t>
      </w:r>
      <w:r w:rsidR="00AC5FDE" w:rsidRPr="00CC1734">
        <w:rPr>
          <w:sz w:val="28"/>
          <w:szCs w:val="28"/>
        </w:rPr>
        <w:t>і»,</w:t>
      </w:r>
      <w:r w:rsidR="008866C0" w:rsidRPr="00CC1734">
        <w:rPr>
          <w:sz w:val="28"/>
          <w:szCs w:val="28"/>
        </w:rPr>
        <w:t xml:space="preserve"> Закону України</w:t>
      </w:r>
      <w:r w:rsidR="00AC5FDE" w:rsidRPr="00CC1734">
        <w:rPr>
          <w:sz w:val="28"/>
          <w:szCs w:val="28"/>
        </w:rPr>
        <w:t xml:space="preserve"> </w:t>
      </w:r>
      <w:r w:rsidR="008866C0" w:rsidRPr="00CC1734">
        <w:rPr>
          <w:sz w:val="28"/>
          <w:szCs w:val="28"/>
        </w:rPr>
        <w:t xml:space="preserve"> «Про бухгалтерський облік</w:t>
      </w:r>
      <w:r w:rsidR="00807D57" w:rsidRPr="00CC1734">
        <w:rPr>
          <w:sz w:val="28"/>
          <w:szCs w:val="28"/>
        </w:rPr>
        <w:t xml:space="preserve"> та фінансову звітність в Україні», </w:t>
      </w:r>
      <w:r w:rsidR="008866C0" w:rsidRPr="00CC1734">
        <w:rPr>
          <w:sz w:val="28"/>
          <w:szCs w:val="28"/>
        </w:rPr>
        <w:t xml:space="preserve"> </w:t>
      </w:r>
      <w:r w:rsidR="00807D57" w:rsidRPr="00CC1734">
        <w:rPr>
          <w:sz w:val="28"/>
          <w:szCs w:val="28"/>
        </w:rPr>
        <w:t>Бюджетного кодексу</w:t>
      </w:r>
      <w:r w:rsidR="00AC5FDE" w:rsidRPr="00CC1734">
        <w:rPr>
          <w:sz w:val="28"/>
          <w:szCs w:val="28"/>
        </w:rPr>
        <w:t xml:space="preserve"> України</w:t>
      </w:r>
      <w:r w:rsidR="00644277" w:rsidRPr="00CC1734">
        <w:rPr>
          <w:sz w:val="28"/>
          <w:szCs w:val="28"/>
        </w:rPr>
        <w:t>,</w:t>
      </w:r>
      <w:r w:rsidR="00CD7F2D" w:rsidRPr="00CC1734">
        <w:rPr>
          <w:sz w:val="28"/>
          <w:szCs w:val="28"/>
        </w:rPr>
        <w:t xml:space="preserve"> </w:t>
      </w:r>
      <w:r w:rsidR="008E07AF" w:rsidRPr="00CC1734">
        <w:rPr>
          <w:sz w:val="28"/>
          <w:szCs w:val="28"/>
        </w:rPr>
        <w:t>розглянувши</w:t>
      </w:r>
      <w:r w:rsidR="00672BD5">
        <w:rPr>
          <w:sz w:val="28"/>
          <w:szCs w:val="28"/>
        </w:rPr>
        <w:t xml:space="preserve"> дефектні</w:t>
      </w:r>
      <w:r w:rsidRPr="00CC1734">
        <w:rPr>
          <w:sz w:val="28"/>
          <w:szCs w:val="28"/>
        </w:rPr>
        <w:t xml:space="preserve"> акт</w:t>
      </w:r>
      <w:r w:rsidR="00672BD5">
        <w:rPr>
          <w:sz w:val="28"/>
          <w:szCs w:val="28"/>
        </w:rPr>
        <w:t>и та виснов</w:t>
      </w:r>
      <w:r w:rsidRPr="00CC1734">
        <w:rPr>
          <w:sz w:val="28"/>
          <w:szCs w:val="28"/>
        </w:rPr>
        <w:t>к</w:t>
      </w:r>
      <w:r w:rsidR="00672BD5">
        <w:rPr>
          <w:sz w:val="28"/>
          <w:szCs w:val="28"/>
        </w:rPr>
        <w:t>и</w:t>
      </w:r>
      <w:r w:rsidRPr="00CC1734">
        <w:rPr>
          <w:sz w:val="28"/>
          <w:szCs w:val="28"/>
        </w:rPr>
        <w:t xml:space="preserve"> технічно-економічного </w:t>
      </w:r>
      <w:r w:rsidR="00672BD5" w:rsidRPr="00CC1734">
        <w:rPr>
          <w:sz w:val="28"/>
          <w:szCs w:val="28"/>
        </w:rPr>
        <w:t>обґрунтування</w:t>
      </w:r>
      <w:r w:rsidR="00672BD5">
        <w:rPr>
          <w:sz w:val="28"/>
          <w:szCs w:val="28"/>
        </w:rPr>
        <w:t>, щодо непридатності основних засобів, які перебувають на</w:t>
      </w:r>
      <w:r w:rsidR="008E07AF" w:rsidRPr="00CC1734">
        <w:rPr>
          <w:sz w:val="28"/>
          <w:szCs w:val="28"/>
        </w:rPr>
        <w:t xml:space="preserve"> баланс</w:t>
      </w:r>
      <w:r w:rsidR="00672BD5">
        <w:rPr>
          <w:sz w:val="28"/>
          <w:szCs w:val="28"/>
        </w:rPr>
        <w:t>і</w:t>
      </w:r>
      <w:r w:rsidR="008E07AF" w:rsidRPr="00CC1734">
        <w:rPr>
          <w:sz w:val="28"/>
          <w:szCs w:val="28"/>
        </w:rPr>
        <w:t xml:space="preserve"> Ве</w:t>
      </w:r>
      <w:r w:rsidR="00672BD5">
        <w:rPr>
          <w:sz w:val="28"/>
          <w:szCs w:val="28"/>
        </w:rPr>
        <w:t>ликокучурівської сільської ради</w:t>
      </w:r>
      <w:r w:rsidR="008E07AF" w:rsidRPr="00CC1734">
        <w:rPr>
          <w:sz w:val="28"/>
          <w:szCs w:val="28"/>
        </w:rPr>
        <w:t>,</w:t>
      </w:r>
      <w:r w:rsidR="00672BD5">
        <w:rPr>
          <w:sz w:val="28"/>
          <w:szCs w:val="28"/>
        </w:rPr>
        <w:t xml:space="preserve"> фізичного та морального зносу та не придатним для подальшого використання та недоцільності проведення їх ремонту,</w:t>
      </w:r>
      <w:r w:rsidR="008E07AF" w:rsidRPr="00CC1734">
        <w:rPr>
          <w:sz w:val="28"/>
          <w:szCs w:val="28"/>
        </w:rPr>
        <w:t xml:space="preserve"> </w:t>
      </w:r>
      <w:r w:rsidR="00CD7F2D" w:rsidRPr="00CC1734">
        <w:rPr>
          <w:sz w:val="28"/>
          <w:szCs w:val="28"/>
        </w:rPr>
        <w:t>беручи</w:t>
      </w:r>
      <w:r w:rsidR="004C30D9" w:rsidRPr="00CC1734">
        <w:rPr>
          <w:sz w:val="28"/>
          <w:szCs w:val="28"/>
        </w:rPr>
        <w:t xml:space="preserve"> до уваги рекомендації </w:t>
      </w:r>
      <w:r w:rsidR="00C82EA0" w:rsidRPr="00CC1734">
        <w:rPr>
          <w:sz w:val="28"/>
          <w:szCs w:val="28"/>
        </w:rPr>
        <w:t xml:space="preserve">постійної комісії </w:t>
      </w:r>
      <w:r w:rsidR="000614F2" w:rsidRPr="00CC1734">
        <w:rPr>
          <w:sz w:val="28"/>
          <w:szCs w:val="28"/>
        </w:rPr>
        <w:t xml:space="preserve">з питань планування, фінансів, бюджету, </w:t>
      </w:r>
      <w:r w:rsidR="00672BD5">
        <w:rPr>
          <w:sz w:val="28"/>
          <w:szCs w:val="28"/>
        </w:rPr>
        <w:t>соціально-економічного розвитку,</w:t>
      </w:r>
    </w:p>
    <w:p w:rsidR="00672BD5" w:rsidRPr="00CC1734" w:rsidRDefault="00672BD5" w:rsidP="00CC1734">
      <w:pPr>
        <w:spacing w:after="15"/>
        <w:ind w:right="30"/>
        <w:jc w:val="both"/>
        <w:rPr>
          <w:sz w:val="28"/>
          <w:szCs w:val="28"/>
          <w:lang w:eastAsia="en-US"/>
        </w:rPr>
      </w:pPr>
    </w:p>
    <w:p w:rsidR="00643C54" w:rsidRPr="00CC1734" w:rsidRDefault="00347FA4" w:rsidP="00CC1734">
      <w:pPr>
        <w:tabs>
          <w:tab w:val="left" w:pos="5529"/>
        </w:tabs>
        <w:ind w:right="-1" w:firstLine="709"/>
        <w:jc w:val="both"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 xml:space="preserve">                                       </w:t>
      </w:r>
      <w:r w:rsidR="00643C54" w:rsidRPr="00CC1734">
        <w:rPr>
          <w:b/>
          <w:sz w:val="28"/>
          <w:szCs w:val="28"/>
        </w:rPr>
        <w:t>СІЛЬСЬКА РАДА ВИРІШИЛА</w:t>
      </w:r>
      <w:r w:rsidR="00FE78DC" w:rsidRPr="00CC1734">
        <w:rPr>
          <w:b/>
          <w:sz w:val="28"/>
          <w:szCs w:val="28"/>
        </w:rPr>
        <w:t>:</w:t>
      </w:r>
    </w:p>
    <w:p w:rsidR="00CC2AFC" w:rsidRPr="00CC1734" w:rsidRDefault="00CC2AFC" w:rsidP="00672BD5">
      <w:pPr>
        <w:jc w:val="both"/>
        <w:rPr>
          <w:b/>
          <w:sz w:val="28"/>
          <w:szCs w:val="28"/>
        </w:rPr>
      </w:pPr>
    </w:p>
    <w:p w:rsidR="00672BD5" w:rsidRDefault="00672BD5" w:rsidP="00672BD5">
      <w:pPr>
        <w:pStyle w:val="a8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7FA4" w:rsidRPr="00CC1734">
        <w:rPr>
          <w:sz w:val="28"/>
          <w:szCs w:val="28"/>
        </w:rPr>
        <w:t>Затвердити акт</w:t>
      </w:r>
      <w:r>
        <w:rPr>
          <w:sz w:val="28"/>
          <w:szCs w:val="28"/>
        </w:rPr>
        <w:t>и на</w:t>
      </w:r>
      <w:r w:rsidR="00347FA4" w:rsidRPr="00CC1734">
        <w:rPr>
          <w:sz w:val="28"/>
          <w:szCs w:val="28"/>
        </w:rPr>
        <w:t xml:space="preserve"> списання</w:t>
      </w:r>
      <w:r>
        <w:rPr>
          <w:sz w:val="28"/>
          <w:szCs w:val="28"/>
        </w:rPr>
        <w:t xml:space="preserve"> основних засобів та інших малоцінних необоротних матеріальних активів, згідно актів, що додаються</w:t>
      </w:r>
      <w:r w:rsidR="00347FA4" w:rsidRPr="00CC1734">
        <w:rPr>
          <w:sz w:val="28"/>
          <w:szCs w:val="28"/>
        </w:rPr>
        <w:t xml:space="preserve"> </w:t>
      </w:r>
      <w:r w:rsidR="006978EF" w:rsidRPr="00CC1734">
        <w:rPr>
          <w:sz w:val="28"/>
          <w:szCs w:val="28"/>
        </w:rPr>
        <w:t xml:space="preserve"> </w:t>
      </w:r>
      <w:r w:rsidR="00347FA4" w:rsidRPr="00CC1734">
        <w:rPr>
          <w:sz w:val="28"/>
          <w:szCs w:val="28"/>
        </w:rPr>
        <w:t>з балансу Великокучурівської сільської ради</w:t>
      </w:r>
      <w:r>
        <w:rPr>
          <w:sz w:val="28"/>
          <w:szCs w:val="28"/>
        </w:rPr>
        <w:t xml:space="preserve"> Чернівецького району Чернівецької області.</w:t>
      </w:r>
    </w:p>
    <w:p w:rsidR="00672BD5" w:rsidRDefault="00672BD5" w:rsidP="00672BD5">
      <w:pPr>
        <w:pStyle w:val="a8"/>
        <w:spacing w:after="200"/>
        <w:ind w:left="0"/>
        <w:jc w:val="both"/>
        <w:rPr>
          <w:sz w:val="28"/>
          <w:szCs w:val="28"/>
        </w:rPr>
      </w:pPr>
    </w:p>
    <w:p w:rsidR="00CD7F2D" w:rsidRDefault="00347FA4" w:rsidP="00672BD5">
      <w:pPr>
        <w:pStyle w:val="a8"/>
        <w:spacing w:after="200"/>
        <w:ind w:left="0"/>
        <w:jc w:val="both"/>
        <w:rPr>
          <w:sz w:val="28"/>
          <w:szCs w:val="28"/>
        </w:rPr>
      </w:pPr>
      <w:r w:rsidRPr="00CC1734">
        <w:rPr>
          <w:sz w:val="28"/>
          <w:szCs w:val="28"/>
        </w:rPr>
        <w:t xml:space="preserve"> </w:t>
      </w:r>
      <w:r w:rsidR="00CD7F2D" w:rsidRPr="00CC1734">
        <w:rPr>
          <w:sz w:val="28"/>
          <w:szCs w:val="28"/>
        </w:rPr>
        <w:t>2.</w:t>
      </w:r>
      <w:r w:rsidR="005B025B" w:rsidRPr="00CC1734">
        <w:rPr>
          <w:sz w:val="28"/>
          <w:szCs w:val="28"/>
        </w:rPr>
        <w:t xml:space="preserve"> </w:t>
      </w:r>
      <w:r w:rsidR="00D52B1F" w:rsidRPr="00CC1734">
        <w:rPr>
          <w:sz w:val="28"/>
          <w:szCs w:val="28"/>
        </w:rPr>
        <w:t>Відділу бухгалтерського обліку та звітності сільської ради</w:t>
      </w:r>
      <w:r w:rsidR="00672BD5">
        <w:rPr>
          <w:sz w:val="28"/>
          <w:szCs w:val="28"/>
        </w:rPr>
        <w:t xml:space="preserve"> (начальник відділу – головний бухгалтер Наталя БАЛАВЛЮК)</w:t>
      </w:r>
      <w:r w:rsidR="00D52B1F" w:rsidRPr="00CC1734">
        <w:rPr>
          <w:sz w:val="28"/>
          <w:szCs w:val="28"/>
        </w:rPr>
        <w:t xml:space="preserve"> провести</w:t>
      </w:r>
      <w:r w:rsidR="00467772" w:rsidRPr="00CC1734">
        <w:rPr>
          <w:sz w:val="28"/>
          <w:szCs w:val="28"/>
        </w:rPr>
        <w:t xml:space="preserve"> </w:t>
      </w:r>
      <w:r w:rsidR="00D52B1F" w:rsidRPr="00CC1734">
        <w:rPr>
          <w:sz w:val="28"/>
          <w:szCs w:val="28"/>
        </w:rPr>
        <w:t>списання</w:t>
      </w:r>
      <w:r w:rsidR="00672BD5">
        <w:rPr>
          <w:sz w:val="28"/>
          <w:szCs w:val="28"/>
        </w:rPr>
        <w:t xml:space="preserve"> основних засобів та інших</w:t>
      </w:r>
      <w:r w:rsidR="00D52B1F" w:rsidRPr="00CC1734">
        <w:rPr>
          <w:sz w:val="28"/>
          <w:szCs w:val="28"/>
        </w:rPr>
        <w:t xml:space="preserve"> </w:t>
      </w:r>
      <w:r w:rsidR="00672BD5">
        <w:rPr>
          <w:sz w:val="28"/>
          <w:szCs w:val="28"/>
        </w:rPr>
        <w:t>малоцінних необоротних матеріальних активів згідно з актом списання</w:t>
      </w:r>
      <w:r w:rsidR="00147925" w:rsidRPr="00CC1734">
        <w:rPr>
          <w:sz w:val="28"/>
          <w:szCs w:val="28"/>
        </w:rPr>
        <w:t xml:space="preserve">, </w:t>
      </w:r>
      <w:r w:rsidR="00432117" w:rsidRPr="00CC1734">
        <w:rPr>
          <w:sz w:val="28"/>
          <w:szCs w:val="28"/>
        </w:rPr>
        <w:t>які знаход</w:t>
      </w:r>
      <w:r w:rsidR="002D00A7" w:rsidRPr="00CC1734">
        <w:rPr>
          <w:sz w:val="28"/>
          <w:szCs w:val="28"/>
        </w:rPr>
        <w:t>ились</w:t>
      </w:r>
      <w:r w:rsidR="00432117" w:rsidRPr="00CC1734">
        <w:rPr>
          <w:sz w:val="28"/>
          <w:szCs w:val="28"/>
        </w:rPr>
        <w:t xml:space="preserve"> на балансі Великокучурівської сільської ради згідно чинного законодавства.</w:t>
      </w:r>
      <w:r w:rsidR="00D52B1F" w:rsidRPr="00CC1734">
        <w:rPr>
          <w:sz w:val="28"/>
          <w:szCs w:val="28"/>
        </w:rPr>
        <w:t xml:space="preserve"> </w:t>
      </w:r>
    </w:p>
    <w:p w:rsidR="0091229F" w:rsidRDefault="0091229F" w:rsidP="00672BD5">
      <w:pPr>
        <w:pStyle w:val="a8"/>
        <w:spacing w:after="200"/>
        <w:ind w:left="0"/>
        <w:jc w:val="both"/>
        <w:rPr>
          <w:sz w:val="28"/>
          <w:szCs w:val="28"/>
        </w:rPr>
      </w:pPr>
    </w:p>
    <w:p w:rsidR="0091229F" w:rsidRPr="00CC1734" w:rsidRDefault="0091229F" w:rsidP="00672BD5">
      <w:pPr>
        <w:pStyle w:val="a8"/>
        <w:spacing w:after="200"/>
        <w:ind w:left="0"/>
        <w:jc w:val="both"/>
        <w:rPr>
          <w:sz w:val="28"/>
          <w:szCs w:val="28"/>
        </w:rPr>
      </w:pPr>
    </w:p>
    <w:p w:rsidR="00376F1E" w:rsidRDefault="00CD7F2D" w:rsidP="008A0DC4">
      <w:pPr>
        <w:tabs>
          <w:tab w:val="left" w:pos="993"/>
        </w:tabs>
        <w:jc w:val="both"/>
        <w:rPr>
          <w:sz w:val="28"/>
          <w:szCs w:val="28"/>
        </w:rPr>
      </w:pPr>
      <w:r w:rsidRPr="00CC1734">
        <w:rPr>
          <w:sz w:val="28"/>
          <w:szCs w:val="28"/>
        </w:rPr>
        <w:lastRenderedPageBreak/>
        <w:t xml:space="preserve"> </w:t>
      </w:r>
      <w:r w:rsidR="00432117" w:rsidRPr="00CC1734">
        <w:rPr>
          <w:sz w:val="28"/>
          <w:szCs w:val="28"/>
        </w:rPr>
        <w:t>3</w:t>
      </w:r>
      <w:r w:rsidR="004879FB" w:rsidRPr="00CC1734">
        <w:rPr>
          <w:sz w:val="28"/>
          <w:szCs w:val="28"/>
        </w:rPr>
        <w:t>.</w:t>
      </w:r>
      <w:r w:rsidR="003D17D1" w:rsidRPr="00CC1734">
        <w:rPr>
          <w:sz w:val="28"/>
          <w:szCs w:val="28"/>
        </w:rPr>
        <w:t>Контроль за виконанням даного рішення покласти  на</w:t>
      </w:r>
      <w:r w:rsidR="00AC5FDE" w:rsidRPr="00CC1734">
        <w:rPr>
          <w:sz w:val="28"/>
          <w:szCs w:val="28"/>
        </w:rPr>
        <w:t xml:space="preserve"> </w:t>
      </w:r>
      <w:r w:rsidR="008A0DC4" w:rsidRPr="00221D1D">
        <w:rPr>
          <w:sz w:val="28"/>
          <w:szCs w:val="28"/>
        </w:rPr>
        <w:t>заступника сільського голови з питань житлово-комунального господарства</w:t>
      </w:r>
      <w:r w:rsidR="008A0DC4">
        <w:rPr>
          <w:sz w:val="28"/>
          <w:szCs w:val="28"/>
        </w:rPr>
        <w:t xml:space="preserve"> сільської ради</w:t>
      </w:r>
      <w:r w:rsidR="008A0DC4" w:rsidRPr="00221D1D">
        <w:rPr>
          <w:sz w:val="28"/>
          <w:szCs w:val="28"/>
        </w:rPr>
        <w:t xml:space="preserve"> Дмитра ЦУРКАНА та постійну комісію</w:t>
      </w:r>
      <w:r w:rsidR="008A0DC4">
        <w:rPr>
          <w:sz w:val="28"/>
          <w:szCs w:val="28"/>
        </w:rPr>
        <w:t xml:space="preserve"> сільської ради</w:t>
      </w:r>
      <w:r w:rsidR="008A0DC4" w:rsidRPr="00221D1D">
        <w:rPr>
          <w:sz w:val="28"/>
          <w:szCs w:val="28"/>
        </w:rPr>
        <w:t xml:space="preserve"> з питань житлово-комунального господарства, комунальної власності, промисловості, підприємництва та сфери послуг, містобудування та будівництва (</w:t>
      </w:r>
      <w:r w:rsidR="008A0DC4">
        <w:rPr>
          <w:sz w:val="28"/>
          <w:szCs w:val="28"/>
        </w:rPr>
        <w:t xml:space="preserve">голова комісії - </w:t>
      </w:r>
      <w:r w:rsidR="008A0DC4" w:rsidRPr="00221D1D">
        <w:rPr>
          <w:sz w:val="28"/>
          <w:szCs w:val="28"/>
        </w:rPr>
        <w:t xml:space="preserve">Ярослав </w:t>
      </w:r>
      <w:r w:rsidR="008A0DC4" w:rsidRPr="00221D1D">
        <w:rPr>
          <w:caps/>
          <w:sz w:val="28"/>
          <w:szCs w:val="28"/>
        </w:rPr>
        <w:t>Яцко</w:t>
      </w:r>
      <w:r w:rsidR="008A0DC4" w:rsidRPr="00221D1D">
        <w:rPr>
          <w:sz w:val="28"/>
          <w:szCs w:val="28"/>
        </w:rPr>
        <w:t>).</w:t>
      </w:r>
    </w:p>
    <w:p w:rsidR="008A0DC4" w:rsidRPr="00CC1734" w:rsidRDefault="008A0DC4" w:rsidP="00672BD5">
      <w:pPr>
        <w:tabs>
          <w:tab w:val="left" w:pos="993"/>
        </w:tabs>
        <w:jc w:val="both"/>
        <w:rPr>
          <w:sz w:val="28"/>
          <w:szCs w:val="28"/>
        </w:rPr>
      </w:pPr>
    </w:p>
    <w:p w:rsidR="0091229F" w:rsidRDefault="0091229F" w:rsidP="00CC1734">
      <w:pPr>
        <w:jc w:val="center"/>
        <w:rPr>
          <w:b/>
          <w:sz w:val="28"/>
          <w:szCs w:val="28"/>
        </w:rPr>
      </w:pPr>
    </w:p>
    <w:p w:rsidR="0091229F" w:rsidRDefault="0091229F" w:rsidP="00CC1734">
      <w:pPr>
        <w:jc w:val="center"/>
        <w:rPr>
          <w:b/>
          <w:sz w:val="28"/>
          <w:szCs w:val="28"/>
        </w:rPr>
      </w:pPr>
    </w:p>
    <w:p w:rsidR="0091229F" w:rsidRDefault="0091229F" w:rsidP="00CC1734">
      <w:pPr>
        <w:jc w:val="center"/>
        <w:rPr>
          <w:b/>
          <w:sz w:val="28"/>
          <w:szCs w:val="28"/>
        </w:rPr>
      </w:pPr>
    </w:p>
    <w:p w:rsidR="00643C54" w:rsidRPr="00CC1734" w:rsidRDefault="008A0DC4" w:rsidP="00CC1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0D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E78DC" w:rsidRPr="00CC1734">
        <w:rPr>
          <w:b/>
          <w:sz w:val="28"/>
          <w:szCs w:val="28"/>
        </w:rPr>
        <w:t>Сільський голова</w:t>
      </w:r>
      <w:r w:rsidR="00CC2AFC" w:rsidRPr="00CC1734">
        <w:rPr>
          <w:b/>
          <w:sz w:val="28"/>
          <w:szCs w:val="28"/>
        </w:rPr>
        <w:t xml:space="preserve">           </w:t>
      </w:r>
      <w:r w:rsidR="0094743B" w:rsidRPr="00CC1734">
        <w:rPr>
          <w:b/>
          <w:sz w:val="28"/>
          <w:szCs w:val="28"/>
        </w:rPr>
        <w:t xml:space="preserve">                        Василь ТОДЕРЕНЧУК</w:t>
      </w:r>
    </w:p>
    <w:p w:rsidR="00A845EE" w:rsidRPr="00CC1734" w:rsidRDefault="00A845EE" w:rsidP="00CC1734">
      <w:pPr>
        <w:jc w:val="center"/>
        <w:rPr>
          <w:b/>
          <w:sz w:val="28"/>
          <w:szCs w:val="28"/>
        </w:rPr>
      </w:pPr>
    </w:p>
    <w:p w:rsidR="001C2214" w:rsidRPr="00CC1734" w:rsidRDefault="00A845EE" w:rsidP="00CC1734">
      <w:pPr>
        <w:ind w:left="360"/>
        <w:jc w:val="both"/>
        <w:rPr>
          <w:b/>
          <w:sz w:val="28"/>
          <w:szCs w:val="28"/>
        </w:rPr>
      </w:pPr>
      <w:r w:rsidRPr="00CC1734">
        <w:rPr>
          <w:b/>
          <w:sz w:val="28"/>
          <w:szCs w:val="28"/>
        </w:rPr>
        <w:t xml:space="preserve">           </w:t>
      </w:r>
      <w:r w:rsidR="00A267A0" w:rsidRPr="00CC1734">
        <w:rPr>
          <w:b/>
          <w:sz w:val="28"/>
          <w:szCs w:val="28"/>
        </w:rPr>
        <w:t xml:space="preserve"> </w:t>
      </w:r>
    </w:p>
    <w:p w:rsidR="0045426A" w:rsidRDefault="0045426A" w:rsidP="00CC1734">
      <w:pPr>
        <w:ind w:left="360"/>
        <w:jc w:val="both"/>
        <w:rPr>
          <w:b/>
          <w:sz w:val="28"/>
          <w:szCs w:val="28"/>
        </w:rPr>
      </w:pPr>
    </w:p>
    <w:p w:rsidR="008A0DC4" w:rsidRDefault="008A0DC4" w:rsidP="00CC173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Виконавець:</w:t>
      </w:r>
    </w:p>
    <w:p w:rsidR="008A0DC4" w:rsidRDefault="008A0DC4" w:rsidP="00CC173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A0DC4">
        <w:rPr>
          <w:sz w:val="28"/>
          <w:szCs w:val="28"/>
        </w:rPr>
        <w:t xml:space="preserve">начальник відділу - головний </w:t>
      </w:r>
    </w:p>
    <w:p w:rsidR="008A0DC4" w:rsidRDefault="008A0DC4" w:rsidP="00CC17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бухгалтер відділу</w:t>
      </w:r>
    </w:p>
    <w:p w:rsidR="008A0DC4" w:rsidRDefault="008A0DC4" w:rsidP="00CC17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бухгалтерського обліку та</w:t>
      </w:r>
    </w:p>
    <w:p w:rsidR="008A0DC4" w:rsidRPr="008A0DC4" w:rsidRDefault="008A0DC4" w:rsidP="00CC17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звітності  сільської ради                             </w:t>
      </w:r>
      <w:r w:rsidRPr="008A0DC4">
        <w:rPr>
          <w:b/>
          <w:sz w:val="28"/>
          <w:szCs w:val="28"/>
        </w:rPr>
        <w:t>Наталя БАЛАВЛЮК</w:t>
      </w:r>
    </w:p>
    <w:p w:rsidR="0045426A" w:rsidRPr="00CC1734" w:rsidRDefault="0045426A" w:rsidP="00CC1734">
      <w:pPr>
        <w:ind w:left="360"/>
        <w:jc w:val="both"/>
        <w:rPr>
          <w:b/>
          <w:sz w:val="28"/>
          <w:szCs w:val="28"/>
        </w:rPr>
      </w:pPr>
    </w:p>
    <w:p w:rsidR="0045426A" w:rsidRDefault="0045426A" w:rsidP="0045426A">
      <w:pPr>
        <w:ind w:left="360"/>
        <w:jc w:val="both"/>
        <w:rPr>
          <w:b/>
        </w:rPr>
      </w:pPr>
    </w:p>
    <w:p w:rsidR="00A267A0" w:rsidRPr="00C93B43" w:rsidRDefault="00A267A0" w:rsidP="00A267A0">
      <w:pPr>
        <w:ind w:left="360"/>
        <w:jc w:val="both"/>
        <w:rPr>
          <w:b/>
        </w:rPr>
      </w:pPr>
      <w:r w:rsidRPr="00C93B43">
        <w:rPr>
          <w:b/>
        </w:rPr>
        <w:t xml:space="preserve">       </w:t>
      </w:r>
    </w:p>
    <w:p w:rsidR="00A267A0" w:rsidRPr="00C93B43" w:rsidRDefault="00A267A0" w:rsidP="00A267A0">
      <w:pPr>
        <w:ind w:left="360"/>
        <w:jc w:val="both"/>
        <w:rPr>
          <w:b/>
        </w:rPr>
      </w:pPr>
      <w:r w:rsidRPr="00C93B43">
        <w:rPr>
          <w:b/>
        </w:rPr>
        <w:t xml:space="preserve">            </w:t>
      </w:r>
    </w:p>
    <w:p w:rsidR="00A4350C" w:rsidRPr="00A4350C" w:rsidRDefault="00A4350C" w:rsidP="00A267A0">
      <w:pPr>
        <w:jc w:val="both"/>
        <w:rPr>
          <w:sz w:val="28"/>
          <w:szCs w:val="28"/>
        </w:rPr>
      </w:pPr>
    </w:p>
    <w:p w:rsidR="00373207" w:rsidRPr="00C93B43" w:rsidRDefault="00103235" w:rsidP="00347FA4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521492">
        <w:rPr>
          <w:b/>
          <w:sz w:val="28"/>
          <w:szCs w:val="28"/>
        </w:rPr>
        <w:t xml:space="preserve">  </w:t>
      </w:r>
    </w:p>
    <w:p w:rsidR="00204EC0" w:rsidRPr="00560FBA" w:rsidRDefault="00204EC0" w:rsidP="007A7030">
      <w:pPr>
        <w:jc w:val="both"/>
      </w:pPr>
    </w:p>
    <w:sectPr w:rsidR="00204EC0" w:rsidRPr="00560FBA" w:rsidSect="0091229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D5" w:rsidRDefault="009835D5" w:rsidP="00C90C14">
      <w:r>
        <w:separator/>
      </w:r>
    </w:p>
  </w:endnote>
  <w:endnote w:type="continuationSeparator" w:id="0">
    <w:p w:rsidR="009835D5" w:rsidRDefault="009835D5" w:rsidP="00C9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D5" w:rsidRDefault="009835D5" w:rsidP="00C90C14">
      <w:r>
        <w:separator/>
      </w:r>
    </w:p>
  </w:footnote>
  <w:footnote w:type="continuationSeparator" w:id="0">
    <w:p w:rsidR="009835D5" w:rsidRDefault="009835D5" w:rsidP="00C9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D6" w:rsidRDefault="00117DD6" w:rsidP="00117DD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275"/>
    <w:multiLevelType w:val="hybridMultilevel"/>
    <w:tmpl w:val="BA6E9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700"/>
    <w:multiLevelType w:val="hybridMultilevel"/>
    <w:tmpl w:val="8F8EC4DA"/>
    <w:lvl w:ilvl="0" w:tplc="74FC48D2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BC36B6">
      <w:start w:val="1"/>
      <w:numFmt w:val="decimal"/>
      <w:lvlText w:val="%2.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AC5098">
      <w:start w:val="1"/>
      <w:numFmt w:val="lowerRoman"/>
      <w:lvlText w:val="%3"/>
      <w:lvlJc w:val="left"/>
      <w:pPr>
        <w:ind w:left="4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DA0C5C">
      <w:start w:val="1"/>
      <w:numFmt w:val="decimal"/>
      <w:lvlText w:val="%4"/>
      <w:lvlJc w:val="left"/>
      <w:pPr>
        <w:ind w:left="5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768D916">
      <w:start w:val="1"/>
      <w:numFmt w:val="lowerLetter"/>
      <w:lvlText w:val="%5"/>
      <w:lvlJc w:val="left"/>
      <w:pPr>
        <w:ind w:left="5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DA2CE0">
      <w:start w:val="1"/>
      <w:numFmt w:val="lowerRoman"/>
      <w:lvlText w:val="%6"/>
      <w:lvlJc w:val="left"/>
      <w:pPr>
        <w:ind w:left="6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1842DA">
      <w:start w:val="1"/>
      <w:numFmt w:val="decimal"/>
      <w:lvlText w:val="%7"/>
      <w:lvlJc w:val="left"/>
      <w:pPr>
        <w:ind w:left="7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87E0934">
      <w:start w:val="1"/>
      <w:numFmt w:val="lowerLetter"/>
      <w:lvlText w:val="%8"/>
      <w:lvlJc w:val="left"/>
      <w:pPr>
        <w:ind w:left="7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10DE38">
      <w:start w:val="1"/>
      <w:numFmt w:val="lowerRoman"/>
      <w:lvlText w:val="%9"/>
      <w:lvlJc w:val="left"/>
      <w:pPr>
        <w:ind w:left="8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FDB12E4"/>
    <w:multiLevelType w:val="hybridMultilevel"/>
    <w:tmpl w:val="0188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0288E"/>
    <w:multiLevelType w:val="hybridMultilevel"/>
    <w:tmpl w:val="36D4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B39A6"/>
    <w:multiLevelType w:val="hybridMultilevel"/>
    <w:tmpl w:val="7F3230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E66C65"/>
    <w:multiLevelType w:val="hybridMultilevel"/>
    <w:tmpl w:val="1D6AD9FA"/>
    <w:lvl w:ilvl="0" w:tplc="471C76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6"/>
    <w:rsid w:val="00007FE4"/>
    <w:rsid w:val="00011163"/>
    <w:rsid w:val="00014036"/>
    <w:rsid w:val="00017AD5"/>
    <w:rsid w:val="0002320F"/>
    <w:rsid w:val="00032DD9"/>
    <w:rsid w:val="00044E8B"/>
    <w:rsid w:val="000614F2"/>
    <w:rsid w:val="000763D8"/>
    <w:rsid w:val="00081B84"/>
    <w:rsid w:val="000950D8"/>
    <w:rsid w:val="000A2608"/>
    <w:rsid w:val="000C05D0"/>
    <w:rsid w:val="000C1602"/>
    <w:rsid w:val="000C709A"/>
    <w:rsid w:val="000D4439"/>
    <w:rsid w:val="000E1A6F"/>
    <w:rsid w:val="00103235"/>
    <w:rsid w:val="001124EB"/>
    <w:rsid w:val="00117DD6"/>
    <w:rsid w:val="00124339"/>
    <w:rsid w:val="001420F3"/>
    <w:rsid w:val="00142C3F"/>
    <w:rsid w:val="00147134"/>
    <w:rsid w:val="00147925"/>
    <w:rsid w:val="00150D3D"/>
    <w:rsid w:val="0015663C"/>
    <w:rsid w:val="00181976"/>
    <w:rsid w:val="001862F8"/>
    <w:rsid w:val="001900CA"/>
    <w:rsid w:val="00197946"/>
    <w:rsid w:val="001B6FA7"/>
    <w:rsid w:val="001C2214"/>
    <w:rsid w:val="001C40E0"/>
    <w:rsid w:val="001E2314"/>
    <w:rsid w:val="001E56AE"/>
    <w:rsid w:val="001F6AAC"/>
    <w:rsid w:val="002008A7"/>
    <w:rsid w:val="00200E8B"/>
    <w:rsid w:val="00204EC0"/>
    <w:rsid w:val="00214000"/>
    <w:rsid w:val="0024195B"/>
    <w:rsid w:val="002503AF"/>
    <w:rsid w:val="00252FCB"/>
    <w:rsid w:val="00253948"/>
    <w:rsid w:val="00253A33"/>
    <w:rsid w:val="00256266"/>
    <w:rsid w:val="002600A5"/>
    <w:rsid w:val="00261E92"/>
    <w:rsid w:val="00262A21"/>
    <w:rsid w:val="0026465F"/>
    <w:rsid w:val="002735FC"/>
    <w:rsid w:val="00274F0A"/>
    <w:rsid w:val="00281BC1"/>
    <w:rsid w:val="00294351"/>
    <w:rsid w:val="00296560"/>
    <w:rsid w:val="0029691E"/>
    <w:rsid w:val="002A1B4F"/>
    <w:rsid w:val="002A3E08"/>
    <w:rsid w:val="002C6A30"/>
    <w:rsid w:val="002D00A7"/>
    <w:rsid w:val="002E58A0"/>
    <w:rsid w:val="00302E7B"/>
    <w:rsid w:val="00316412"/>
    <w:rsid w:val="00323050"/>
    <w:rsid w:val="003258B2"/>
    <w:rsid w:val="0032622A"/>
    <w:rsid w:val="0032648E"/>
    <w:rsid w:val="0032707F"/>
    <w:rsid w:val="00342552"/>
    <w:rsid w:val="00344AB7"/>
    <w:rsid w:val="00347FA4"/>
    <w:rsid w:val="00353171"/>
    <w:rsid w:val="00373207"/>
    <w:rsid w:val="00376F1E"/>
    <w:rsid w:val="003A4C05"/>
    <w:rsid w:val="003B0556"/>
    <w:rsid w:val="003B1B81"/>
    <w:rsid w:val="003C56E5"/>
    <w:rsid w:val="003D17D1"/>
    <w:rsid w:val="003D228A"/>
    <w:rsid w:val="003D7E07"/>
    <w:rsid w:val="003E056F"/>
    <w:rsid w:val="003E237F"/>
    <w:rsid w:val="00416AEE"/>
    <w:rsid w:val="00420DA9"/>
    <w:rsid w:val="00432117"/>
    <w:rsid w:val="00444AA3"/>
    <w:rsid w:val="00453F11"/>
    <w:rsid w:val="0045426A"/>
    <w:rsid w:val="00455D03"/>
    <w:rsid w:val="00467772"/>
    <w:rsid w:val="0047035C"/>
    <w:rsid w:val="004879FB"/>
    <w:rsid w:val="004A3B88"/>
    <w:rsid w:val="004A6ABA"/>
    <w:rsid w:val="004C032E"/>
    <w:rsid w:val="004C30D9"/>
    <w:rsid w:val="004C4A03"/>
    <w:rsid w:val="004D618A"/>
    <w:rsid w:val="004D6DB5"/>
    <w:rsid w:val="004E1C6E"/>
    <w:rsid w:val="004F40A7"/>
    <w:rsid w:val="004F6458"/>
    <w:rsid w:val="004F674A"/>
    <w:rsid w:val="00501EF7"/>
    <w:rsid w:val="00504FF4"/>
    <w:rsid w:val="0050592A"/>
    <w:rsid w:val="0051016A"/>
    <w:rsid w:val="00511B4C"/>
    <w:rsid w:val="00521492"/>
    <w:rsid w:val="00524DA9"/>
    <w:rsid w:val="00536BAA"/>
    <w:rsid w:val="005459BB"/>
    <w:rsid w:val="0055083C"/>
    <w:rsid w:val="005523BD"/>
    <w:rsid w:val="005537AC"/>
    <w:rsid w:val="00555F6E"/>
    <w:rsid w:val="00556937"/>
    <w:rsid w:val="00560FBA"/>
    <w:rsid w:val="00570E5A"/>
    <w:rsid w:val="005751B4"/>
    <w:rsid w:val="0058758B"/>
    <w:rsid w:val="00593B4C"/>
    <w:rsid w:val="005B025B"/>
    <w:rsid w:val="005B049E"/>
    <w:rsid w:val="005B4B48"/>
    <w:rsid w:val="005C13E0"/>
    <w:rsid w:val="005E5F85"/>
    <w:rsid w:val="005E67F8"/>
    <w:rsid w:val="005E7F53"/>
    <w:rsid w:val="005F25AE"/>
    <w:rsid w:val="005F2FFD"/>
    <w:rsid w:val="005F4A8F"/>
    <w:rsid w:val="00610605"/>
    <w:rsid w:val="00617CD9"/>
    <w:rsid w:val="0062158D"/>
    <w:rsid w:val="00624D6B"/>
    <w:rsid w:val="0063108C"/>
    <w:rsid w:val="00636696"/>
    <w:rsid w:val="00643C54"/>
    <w:rsid w:val="00644277"/>
    <w:rsid w:val="00651E1B"/>
    <w:rsid w:val="00660452"/>
    <w:rsid w:val="006663EA"/>
    <w:rsid w:val="00672B2D"/>
    <w:rsid w:val="00672BD5"/>
    <w:rsid w:val="00673DA4"/>
    <w:rsid w:val="00686BB0"/>
    <w:rsid w:val="006942BB"/>
    <w:rsid w:val="006968BB"/>
    <w:rsid w:val="006978EF"/>
    <w:rsid w:val="006B417A"/>
    <w:rsid w:val="006B6606"/>
    <w:rsid w:val="006D435E"/>
    <w:rsid w:val="007076A8"/>
    <w:rsid w:val="007100DD"/>
    <w:rsid w:val="00737ADF"/>
    <w:rsid w:val="00740389"/>
    <w:rsid w:val="00764872"/>
    <w:rsid w:val="00773B9F"/>
    <w:rsid w:val="0078527C"/>
    <w:rsid w:val="007960AD"/>
    <w:rsid w:val="007A64B9"/>
    <w:rsid w:val="007A7030"/>
    <w:rsid w:val="007C1E3D"/>
    <w:rsid w:val="007C476D"/>
    <w:rsid w:val="007D5B89"/>
    <w:rsid w:val="007F4542"/>
    <w:rsid w:val="007F5660"/>
    <w:rsid w:val="007F762B"/>
    <w:rsid w:val="00807D57"/>
    <w:rsid w:val="008207E8"/>
    <w:rsid w:val="00843341"/>
    <w:rsid w:val="008464E1"/>
    <w:rsid w:val="00861B8F"/>
    <w:rsid w:val="00871848"/>
    <w:rsid w:val="00881F4D"/>
    <w:rsid w:val="008866C0"/>
    <w:rsid w:val="00887E9B"/>
    <w:rsid w:val="008A0DC4"/>
    <w:rsid w:val="008B0625"/>
    <w:rsid w:val="008B79E5"/>
    <w:rsid w:val="008C26C2"/>
    <w:rsid w:val="008E035F"/>
    <w:rsid w:val="008E07AF"/>
    <w:rsid w:val="008F288F"/>
    <w:rsid w:val="008F7D6E"/>
    <w:rsid w:val="00900D55"/>
    <w:rsid w:val="0091229F"/>
    <w:rsid w:val="00912D21"/>
    <w:rsid w:val="009327A5"/>
    <w:rsid w:val="009329D6"/>
    <w:rsid w:val="00941091"/>
    <w:rsid w:val="0094743B"/>
    <w:rsid w:val="0095357E"/>
    <w:rsid w:val="00965179"/>
    <w:rsid w:val="009835D5"/>
    <w:rsid w:val="0098543B"/>
    <w:rsid w:val="00986FA8"/>
    <w:rsid w:val="00990EE9"/>
    <w:rsid w:val="0099107E"/>
    <w:rsid w:val="009A59F9"/>
    <w:rsid w:val="009A6866"/>
    <w:rsid w:val="009B0721"/>
    <w:rsid w:val="009C76A3"/>
    <w:rsid w:val="009D56E3"/>
    <w:rsid w:val="00A01B4C"/>
    <w:rsid w:val="00A034FC"/>
    <w:rsid w:val="00A05F21"/>
    <w:rsid w:val="00A06B0F"/>
    <w:rsid w:val="00A24046"/>
    <w:rsid w:val="00A267A0"/>
    <w:rsid w:val="00A32A5F"/>
    <w:rsid w:val="00A36987"/>
    <w:rsid w:val="00A4350C"/>
    <w:rsid w:val="00A477DA"/>
    <w:rsid w:val="00A71A29"/>
    <w:rsid w:val="00A75B31"/>
    <w:rsid w:val="00A766C8"/>
    <w:rsid w:val="00A81DA5"/>
    <w:rsid w:val="00A845EE"/>
    <w:rsid w:val="00A96B2E"/>
    <w:rsid w:val="00AA1373"/>
    <w:rsid w:val="00AA3653"/>
    <w:rsid w:val="00AA4C0C"/>
    <w:rsid w:val="00AA504C"/>
    <w:rsid w:val="00AB031F"/>
    <w:rsid w:val="00AB35F6"/>
    <w:rsid w:val="00AC5FDE"/>
    <w:rsid w:val="00AD272D"/>
    <w:rsid w:val="00AE428A"/>
    <w:rsid w:val="00AE73B2"/>
    <w:rsid w:val="00AF1086"/>
    <w:rsid w:val="00B02BAB"/>
    <w:rsid w:val="00B137D7"/>
    <w:rsid w:val="00B173C2"/>
    <w:rsid w:val="00B21103"/>
    <w:rsid w:val="00B21AC2"/>
    <w:rsid w:val="00B310D3"/>
    <w:rsid w:val="00B35515"/>
    <w:rsid w:val="00B35EB6"/>
    <w:rsid w:val="00B5046B"/>
    <w:rsid w:val="00B50B34"/>
    <w:rsid w:val="00B73275"/>
    <w:rsid w:val="00B85EEC"/>
    <w:rsid w:val="00B91E93"/>
    <w:rsid w:val="00BC10F3"/>
    <w:rsid w:val="00BD2F73"/>
    <w:rsid w:val="00BD75F5"/>
    <w:rsid w:val="00BF734D"/>
    <w:rsid w:val="00BF7856"/>
    <w:rsid w:val="00C05B30"/>
    <w:rsid w:val="00C10D8B"/>
    <w:rsid w:val="00C34281"/>
    <w:rsid w:val="00C434A5"/>
    <w:rsid w:val="00C53954"/>
    <w:rsid w:val="00C67E74"/>
    <w:rsid w:val="00C71B63"/>
    <w:rsid w:val="00C82EA0"/>
    <w:rsid w:val="00C87AAB"/>
    <w:rsid w:val="00C90C14"/>
    <w:rsid w:val="00C93B43"/>
    <w:rsid w:val="00C9511D"/>
    <w:rsid w:val="00C959F0"/>
    <w:rsid w:val="00C9716D"/>
    <w:rsid w:val="00CA4A5B"/>
    <w:rsid w:val="00CB60FB"/>
    <w:rsid w:val="00CC1734"/>
    <w:rsid w:val="00CC2AFC"/>
    <w:rsid w:val="00CC2EDC"/>
    <w:rsid w:val="00CD788D"/>
    <w:rsid w:val="00CD7F2D"/>
    <w:rsid w:val="00CF35F6"/>
    <w:rsid w:val="00D00AA4"/>
    <w:rsid w:val="00D04BB6"/>
    <w:rsid w:val="00D131E9"/>
    <w:rsid w:val="00D2071C"/>
    <w:rsid w:val="00D21DCF"/>
    <w:rsid w:val="00D326B7"/>
    <w:rsid w:val="00D33844"/>
    <w:rsid w:val="00D36B96"/>
    <w:rsid w:val="00D52B1F"/>
    <w:rsid w:val="00D64FB8"/>
    <w:rsid w:val="00D7583C"/>
    <w:rsid w:val="00D832E3"/>
    <w:rsid w:val="00DA5C1E"/>
    <w:rsid w:val="00DB77A7"/>
    <w:rsid w:val="00DC676D"/>
    <w:rsid w:val="00DF0CE5"/>
    <w:rsid w:val="00DF6D93"/>
    <w:rsid w:val="00E13F39"/>
    <w:rsid w:val="00E43EEC"/>
    <w:rsid w:val="00E43F64"/>
    <w:rsid w:val="00E4668A"/>
    <w:rsid w:val="00E56517"/>
    <w:rsid w:val="00E7335D"/>
    <w:rsid w:val="00E746EF"/>
    <w:rsid w:val="00E76016"/>
    <w:rsid w:val="00E941E4"/>
    <w:rsid w:val="00E97DB5"/>
    <w:rsid w:val="00EB5249"/>
    <w:rsid w:val="00ED76F9"/>
    <w:rsid w:val="00EE4CE1"/>
    <w:rsid w:val="00EF5780"/>
    <w:rsid w:val="00EF7098"/>
    <w:rsid w:val="00EF7EF7"/>
    <w:rsid w:val="00F0426E"/>
    <w:rsid w:val="00F30521"/>
    <w:rsid w:val="00F34CFC"/>
    <w:rsid w:val="00F43CA1"/>
    <w:rsid w:val="00F471A8"/>
    <w:rsid w:val="00F64102"/>
    <w:rsid w:val="00F71365"/>
    <w:rsid w:val="00F77B7D"/>
    <w:rsid w:val="00F8171F"/>
    <w:rsid w:val="00F95448"/>
    <w:rsid w:val="00F965C7"/>
    <w:rsid w:val="00FA7821"/>
    <w:rsid w:val="00FB44BA"/>
    <w:rsid w:val="00FC5076"/>
    <w:rsid w:val="00FC7417"/>
    <w:rsid w:val="00FE6358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38533"/>
  <w15:docId w15:val="{7494231D-FE30-4B69-8B43-98CC75AA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F7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42B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90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C90C14"/>
    <w:rPr>
      <w:sz w:val="24"/>
      <w:szCs w:val="24"/>
      <w:lang w:val="uk-UA"/>
    </w:rPr>
  </w:style>
  <w:style w:type="paragraph" w:styleId="a6">
    <w:name w:val="footer"/>
    <w:basedOn w:val="a"/>
    <w:link w:val="a7"/>
    <w:rsid w:val="00C90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C90C14"/>
    <w:rPr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98543B"/>
    <w:pPr>
      <w:ind w:left="720"/>
      <w:contextualSpacing/>
    </w:pPr>
  </w:style>
  <w:style w:type="paragraph" w:styleId="a9">
    <w:name w:val="No Spacing"/>
    <w:uiPriority w:val="1"/>
    <w:qFormat/>
    <w:rsid w:val="006D435E"/>
    <w:rPr>
      <w:sz w:val="24"/>
      <w:szCs w:val="24"/>
      <w:lang w:val="uk-UA"/>
    </w:rPr>
  </w:style>
  <w:style w:type="table" w:styleId="aa">
    <w:name w:val="Table Grid"/>
    <w:basedOn w:val="a1"/>
    <w:rsid w:val="006D435E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ітка таблиці1"/>
    <w:basedOn w:val="a1"/>
    <w:next w:val="aa"/>
    <w:rsid w:val="007A703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ітка таблиці11"/>
    <w:basedOn w:val="a1"/>
    <w:rsid w:val="00560FBA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ітка таблиці12"/>
    <w:basedOn w:val="a1"/>
    <w:rsid w:val="00560FBA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ітка таблиці13"/>
    <w:basedOn w:val="a1"/>
    <w:next w:val="aa"/>
    <w:rsid w:val="005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C58B-6A06-433B-A1AD-650067D1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Организация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Customer</dc:creator>
  <cp:keywords/>
  <dc:description/>
  <cp:lastModifiedBy>MARIYA-SKR</cp:lastModifiedBy>
  <cp:revision>32</cp:revision>
  <cp:lastPrinted>2024-12-08T10:43:00Z</cp:lastPrinted>
  <dcterms:created xsi:type="dcterms:W3CDTF">2024-04-25T12:17:00Z</dcterms:created>
  <dcterms:modified xsi:type="dcterms:W3CDTF">2024-12-08T10:46:00Z</dcterms:modified>
</cp:coreProperties>
</file>