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8B" w:rsidRDefault="006D378B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770083A" wp14:editId="0A48DBB7">
            <wp:extent cx="409575" cy="598805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6A" w:rsidRPr="00615D40" w:rsidRDefault="00DC036A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ВЕЛИКОКУЧУРІВСЬКА СІЛЬСЬКА РАДА</w:t>
      </w:r>
    </w:p>
    <w:p w:rsidR="00DC036A" w:rsidRPr="00615D40" w:rsidRDefault="00DC036A" w:rsidP="00DC036A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ЧЕРНІВЕЦЬКОГО РАЙОНУ ЧЕРНІВЕЦЬКОЇ ОБЛАСТІ</w:t>
      </w:r>
    </w:p>
    <w:p w:rsidR="00DC036A" w:rsidRPr="00826AB7" w:rsidRDefault="00615D40" w:rsidP="00826AB7">
      <w:pPr>
        <w:tabs>
          <w:tab w:val="center" w:pos="274"/>
          <w:tab w:val="center" w:pos="4764"/>
          <w:tab w:val="center" w:pos="8181"/>
        </w:tabs>
        <w:spacing w:after="3" w:line="26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6AB7">
        <w:rPr>
          <w:rFonts w:ascii="Times New Roman" w:hAnsi="Times New Roman" w:cs="Times New Roman"/>
          <w:b/>
          <w:sz w:val="24"/>
          <w:szCs w:val="24"/>
        </w:rPr>
        <w:t>ХХ</w:t>
      </w:r>
      <w:r w:rsidR="00E67075" w:rsidRPr="00826AB7">
        <w:rPr>
          <w:rFonts w:ascii="Times New Roman" w:hAnsi="Times New Roman" w:cs="Times New Roman"/>
          <w:b/>
          <w:sz w:val="24"/>
          <w:szCs w:val="24"/>
        </w:rPr>
        <w:t>Х</w:t>
      </w:r>
      <w:r w:rsidRPr="00826AB7">
        <w:rPr>
          <w:rFonts w:ascii="Times New Roman" w:hAnsi="Times New Roman" w:cs="Times New Roman"/>
          <w:b/>
          <w:sz w:val="24"/>
          <w:szCs w:val="24"/>
        </w:rPr>
        <w:t>Х</w:t>
      </w:r>
      <w:r w:rsidR="009668BC" w:rsidRPr="00826AB7">
        <w:rPr>
          <w:rFonts w:ascii="Times New Roman" w:hAnsi="Times New Roman" w:cs="Times New Roman"/>
          <w:b/>
          <w:sz w:val="24"/>
          <w:szCs w:val="24"/>
        </w:rPr>
        <w:t>ХІ</w:t>
      </w:r>
      <w:r w:rsidR="00826A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036A" w:rsidRPr="00826A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C036A" w:rsidRPr="00826AB7">
        <w:rPr>
          <w:rFonts w:ascii="Times New Roman" w:hAnsi="Times New Roman" w:cs="Times New Roman"/>
          <w:b/>
          <w:sz w:val="24"/>
          <w:szCs w:val="24"/>
          <w:lang w:val="ru-RU"/>
        </w:rPr>
        <w:t>сесія</w:t>
      </w:r>
      <w:proofErr w:type="spellEnd"/>
      <w:r w:rsidR="00DC036A" w:rsidRPr="00826A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DC036A" w:rsidRPr="00826AB7">
        <w:rPr>
          <w:rFonts w:ascii="Times New Roman" w:hAnsi="Times New Roman" w:cs="Times New Roman"/>
          <w:b/>
          <w:sz w:val="24"/>
          <w:szCs w:val="24"/>
        </w:rPr>
        <w:t>VII</w:t>
      </w:r>
      <w:r w:rsidR="00355D37" w:rsidRPr="00826AB7">
        <w:rPr>
          <w:rFonts w:ascii="Times New Roman" w:hAnsi="Times New Roman" w:cs="Times New Roman"/>
          <w:b/>
          <w:sz w:val="24"/>
          <w:szCs w:val="24"/>
        </w:rPr>
        <w:t>І</w:t>
      </w:r>
      <w:r w:rsidR="00DC036A" w:rsidRPr="00826A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C036A" w:rsidRPr="00826AB7">
        <w:rPr>
          <w:rFonts w:ascii="Times New Roman" w:hAnsi="Times New Roman" w:cs="Times New Roman"/>
          <w:b/>
          <w:sz w:val="24"/>
          <w:szCs w:val="24"/>
          <w:lang w:val="ru-RU"/>
        </w:rPr>
        <w:t>скликання</w:t>
      </w:r>
      <w:proofErr w:type="spellEnd"/>
    </w:p>
    <w:p w:rsidR="00DC036A" w:rsidRPr="00615D40" w:rsidRDefault="00DC036A" w:rsidP="00DC036A">
      <w:pPr>
        <w:spacing w:after="134" w:line="216" w:lineRule="auto"/>
        <w:ind w:left="3843" w:right="340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C036A" w:rsidRPr="00615D40" w:rsidRDefault="00A339A3" w:rsidP="00DC036A">
      <w:pPr>
        <w:pStyle w:val="1"/>
        <w:rPr>
          <w:sz w:val="24"/>
          <w:szCs w:val="24"/>
          <w:lang w:val="ru-RU"/>
        </w:rPr>
      </w:pPr>
      <w:r w:rsidRPr="00615D40">
        <w:rPr>
          <w:sz w:val="24"/>
          <w:szCs w:val="24"/>
          <w:lang w:val="ru-RU"/>
        </w:rPr>
        <w:t>ПРОЄКТ</w:t>
      </w:r>
      <w:r w:rsidR="00DC036A" w:rsidRPr="00615D40">
        <w:rPr>
          <w:sz w:val="24"/>
          <w:szCs w:val="24"/>
          <w:lang w:val="ru-RU"/>
        </w:rPr>
        <w:t xml:space="preserve">   Р І Ш Е Н </w:t>
      </w:r>
      <w:proofErr w:type="spellStart"/>
      <w:r w:rsidR="00DC036A" w:rsidRPr="00615D40">
        <w:rPr>
          <w:sz w:val="24"/>
          <w:szCs w:val="24"/>
          <w:lang w:val="ru-RU"/>
        </w:rPr>
        <w:t>Н</w:t>
      </w:r>
      <w:proofErr w:type="spellEnd"/>
      <w:r w:rsidR="00DC036A" w:rsidRPr="00615D40">
        <w:rPr>
          <w:sz w:val="24"/>
          <w:szCs w:val="24"/>
          <w:lang w:val="ru-RU"/>
        </w:rPr>
        <w:t xml:space="preserve"> Я </w:t>
      </w:r>
      <w:r w:rsidR="00F53CA0" w:rsidRPr="00615D40">
        <w:rPr>
          <w:sz w:val="24"/>
          <w:szCs w:val="24"/>
          <w:lang w:val="ru-RU"/>
        </w:rPr>
        <w:t xml:space="preserve">  № </w:t>
      </w:r>
    </w:p>
    <w:p w:rsidR="00DC036A" w:rsidRPr="00615D40" w:rsidRDefault="00DC036A" w:rsidP="00DC036A">
      <w:pPr>
        <w:spacing w:after="0" w:line="254" w:lineRule="auto"/>
        <w:ind w:left="274"/>
        <w:rPr>
          <w:rFonts w:ascii="Times New Roman" w:hAnsi="Times New Roman" w:cs="Times New Roman"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339A3" w:rsidRPr="00615D40" w:rsidRDefault="00A339A3" w:rsidP="00E97225">
      <w:pPr>
        <w:spacing w:after="29" w:line="26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__</w:t>
      </w:r>
      <w:r w:rsidR="009668BC">
        <w:rPr>
          <w:rFonts w:ascii="Times New Roman" w:hAnsi="Times New Roman" w:cs="Times New Roman"/>
          <w:b/>
          <w:sz w:val="24"/>
          <w:szCs w:val="24"/>
          <w:lang w:val="ru-RU"/>
        </w:rPr>
        <w:t>серп</w:t>
      </w:r>
      <w:r w:rsidR="00E67075">
        <w:rPr>
          <w:rFonts w:ascii="Times New Roman" w:hAnsi="Times New Roman" w:cs="Times New Roman"/>
          <w:b/>
          <w:sz w:val="24"/>
          <w:szCs w:val="24"/>
          <w:lang w:val="ru-RU"/>
        </w:rPr>
        <w:t>ня_</w:t>
      </w:r>
      <w:r w:rsidR="00DC036A" w:rsidRPr="00615D40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9668BC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DC036A"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року </w:t>
      </w:r>
    </w:p>
    <w:p w:rsidR="00826AB7" w:rsidRDefault="00826AB7" w:rsidP="00E97225">
      <w:pPr>
        <w:spacing w:after="29" w:line="26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743AA" w:rsidRPr="00615D40" w:rsidRDefault="00A339A3" w:rsidP="00E97225">
      <w:pPr>
        <w:spacing w:after="29" w:line="26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 </w:t>
      </w:r>
      <w:proofErr w:type="spellStart"/>
      <w:r w:rsidR="00D743AA" w:rsidRPr="00615D40">
        <w:rPr>
          <w:rFonts w:ascii="Times New Roman" w:hAnsi="Times New Roman" w:cs="Times New Roman"/>
          <w:b/>
          <w:sz w:val="24"/>
          <w:szCs w:val="24"/>
          <w:lang w:val="ru-RU"/>
        </w:rPr>
        <w:t>затвердження</w:t>
      </w:r>
      <w:proofErr w:type="spellEnd"/>
      <w:r w:rsidR="00D743AA"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743AA" w:rsidRPr="00615D40">
        <w:rPr>
          <w:rFonts w:ascii="Times New Roman" w:hAnsi="Times New Roman" w:cs="Times New Roman"/>
          <w:b/>
          <w:sz w:val="24"/>
          <w:szCs w:val="24"/>
          <w:lang w:val="ru-RU"/>
        </w:rPr>
        <w:t>актів</w:t>
      </w:r>
      <w:proofErr w:type="spellEnd"/>
    </w:p>
    <w:p w:rsidR="00A339A3" w:rsidRPr="00615D40" w:rsidRDefault="00A339A3" w:rsidP="00E97225">
      <w:pPr>
        <w:spacing w:after="29" w:line="26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списання</w:t>
      </w:r>
      <w:proofErr w:type="spellEnd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основних</w:t>
      </w:r>
      <w:proofErr w:type="spellEnd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засобів</w:t>
      </w:r>
      <w:proofErr w:type="spellEnd"/>
    </w:p>
    <w:p w:rsidR="00DC036A" w:rsidRPr="00615D40" w:rsidRDefault="00A339A3" w:rsidP="00E97225">
      <w:pPr>
        <w:spacing w:after="29" w:line="26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15D40">
        <w:rPr>
          <w:rFonts w:ascii="Times New Roman" w:hAnsi="Times New Roman" w:cs="Times New Roman"/>
          <w:b/>
          <w:sz w:val="24"/>
          <w:szCs w:val="24"/>
          <w:lang w:val="ru-RU"/>
        </w:rPr>
        <w:t>Великокучурівської сільської ради</w:t>
      </w:r>
      <w:r w:rsidR="00DC036A" w:rsidRPr="00615D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</w:p>
    <w:bookmarkEnd w:id="0"/>
    <w:p w:rsidR="00DC036A" w:rsidRDefault="00DC036A" w:rsidP="00DC036A">
      <w:pPr>
        <w:spacing w:after="29" w:line="266" w:lineRule="auto"/>
        <w:ind w:left="26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A339A3" w:rsidRPr="00A339A3" w:rsidRDefault="00A339A3" w:rsidP="00A339A3">
      <w:pPr>
        <w:tabs>
          <w:tab w:val="left" w:pos="1665"/>
        </w:tabs>
        <w:autoSpaceDE w:val="0"/>
        <w:autoSpaceDN w:val="0"/>
        <w:spacing w:after="0" w:line="240" w:lineRule="auto"/>
        <w:ind w:left="-127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15D40" w:rsidRDefault="00A339A3" w:rsidP="00A339A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За</w:t>
      </w:r>
      <w:r w:rsidR="00355D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слухавши клопотання </w:t>
      </w:r>
      <w:r w:rsid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заступника сільського голови Ігоря ГАЛАНА 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затвердження актів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списання основних засобів, інших необоротних активів, які знаходяться на балансі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Великокучурівської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сільської</w:t>
      </w:r>
      <w:r w:rsidR="004251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ради </w:t>
      </w:r>
      <w:r w:rsidR="00355D3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ідповідно до </w:t>
      </w:r>
      <w:proofErr w:type="spellStart"/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30 п. 1 ст. 26 Закону України «Про місцеве самоврядування в Україні»,</w:t>
      </w:r>
    </w:p>
    <w:p w:rsidR="00355D37" w:rsidRPr="00A339A3" w:rsidRDefault="00A339A3" w:rsidP="00A339A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39A3" w:rsidRPr="00A339A3" w:rsidRDefault="00615D40" w:rsidP="00A339A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15D4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сільська рада</w:t>
      </w:r>
      <w:r w:rsidRPr="00A339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339A3" w:rsidRPr="00A339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A339A3" w:rsidRPr="00A339A3" w:rsidRDefault="00A339A3" w:rsidP="00A339A3">
      <w:pPr>
        <w:tabs>
          <w:tab w:val="left" w:pos="3135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A339A3" w:rsidRPr="00A339A3" w:rsidRDefault="00A339A3" w:rsidP="00A339A3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Затвердити акти 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списання основних засобів</w:t>
      </w:r>
      <w:r w:rsidR="00615D40" w:rsidRP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615D40"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інших необоротних активів</w:t>
      </w:r>
      <w:r w:rsidR="004251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9668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січень-липень </w:t>
      </w:r>
      <w:r w:rsidR="004251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202</w:t>
      </w:r>
      <w:r w:rsidR="009668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="004251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9668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</w:t>
      </w:r>
      <w:r w:rsidR="0042519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="009668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які знаходяться на балансі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Великокучурівської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сільської ради, які в зв’язку з моральним та фізичним зносом є непридатні для подальшого використання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 повним зносом 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(згідно додатку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та актів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A339A3" w:rsidRPr="00A339A3" w:rsidRDefault="00A339A3" w:rsidP="00A339A3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339A3" w:rsidRPr="00A339A3" w:rsidRDefault="00A339A3" w:rsidP="00A339A3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Начальнику відділу-головному бухгалтеру відділу бухгалтерського обліку та звітності Великокучурівської</w:t>
      </w:r>
      <w:r w:rsidR="00615D40"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="009668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Наталії БАЛАВЛЮК 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провести списання основних засобів</w:t>
      </w:r>
      <w:r w:rsidR="00615D40" w:rsidRP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615D40"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інших необоротних активів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які знаходяться на балансі </w:t>
      </w:r>
      <w:r w:rsidR="00D743A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Великокучурівської</w:t>
      </w: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сільської ради згідно чинного законодавства.</w:t>
      </w:r>
    </w:p>
    <w:p w:rsidR="00A339A3" w:rsidRPr="00A339A3" w:rsidRDefault="00A339A3" w:rsidP="00A339A3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743AA" w:rsidRPr="00355D37" w:rsidRDefault="005E40F7" w:rsidP="005E40F7">
      <w:pPr>
        <w:spacing w:after="15" w:line="264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="00A339A3" w:rsidRPr="00A339A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D743AA" w:rsidRPr="00355D37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 w:rsidR="00615D40" w:rsidRP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D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заступника сільського голови Ігоря ГАЛАНА</w:t>
      </w:r>
      <w:r w:rsidR="00D743AA" w:rsidRPr="00355D37">
        <w:rPr>
          <w:rFonts w:ascii="Times New Roman" w:hAnsi="Times New Roman" w:cs="Times New Roman"/>
          <w:sz w:val="28"/>
          <w:szCs w:val="28"/>
        </w:rPr>
        <w:t xml:space="preserve"> та </w:t>
      </w:r>
      <w:r w:rsidR="00D743AA" w:rsidRPr="005E40F7">
        <w:rPr>
          <w:rFonts w:ascii="Times New Roman" w:hAnsi="Times New Roman" w:cs="Times New Roman"/>
          <w:sz w:val="28"/>
          <w:szCs w:val="28"/>
        </w:rPr>
        <w:t xml:space="preserve">постійну комісію з питань планування, фінансів, бюджету, соціально-економічного розвитку (Л. </w:t>
      </w:r>
      <w:proofErr w:type="spellStart"/>
      <w:r w:rsidR="00D743AA" w:rsidRPr="005E40F7">
        <w:rPr>
          <w:rFonts w:ascii="Times New Roman" w:hAnsi="Times New Roman" w:cs="Times New Roman"/>
          <w:sz w:val="28"/>
          <w:szCs w:val="28"/>
        </w:rPr>
        <w:t>Настасійчук</w:t>
      </w:r>
      <w:proofErr w:type="spellEnd"/>
      <w:r w:rsidR="00D743AA" w:rsidRPr="005E40F7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D743AA" w:rsidRPr="00355D37" w:rsidRDefault="00D743AA" w:rsidP="00D743AA">
      <w:pPr>
        <w:spacing w:after="28" w:line="254" w:lineRule="auto"/>
        <w:ind w:left="982"/>
        <w:rPr>
          <w:rFonts w:ascii="Times New Roman" w:hAnsi="Times New Roman" w:cs="Times New Roman"/>
          <w:sz w:val="28"/>
          <w:szCs w:val="28"/>
        </w:rPr>
      </w:pPr>
      <w:r w:rsidRPr="00355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9A3" w:rsidRPr="00A339A3" w:rsidRDefault="00A339A3" w:rsidP="00A339A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A339A3" w:rsidRPr="00A339A3" w:rsidRDefault="00A339A3" w:rsidP="00A339A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339A3" w:rsidRPr="00A339A3" w:rsidRDefault="00D743AA" w:rsidP="00A339A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9A3" w:rsidRPr="00A339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Сільський  голова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Василь ТОДЕРЕНЧУК</w:t>
      </w:r>
    </w:p>
    <w:p w:rsidR="00A339A3" w:rsidRDefault="00A339A3" w:rsidP="00A339A3">
      <w:pPr>
        <w:autoSpaceDN w:val="0"/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D40" w:rsidRDefault="00615D40" w:rsidP="00A339A3">
      <w:pPr>
        <w:autoSpaceDN w:val="0"/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5D40" w:rsidRPr="00A339A3" w:rsidRDefault="00615D40" w:rsidP="00A339A3">
      <w:pPr>
        <w:autoSpaceDN w:val="0"/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Додаток </w:t>
      </w:r>
    </w:p>
    <w:p w:rsidR="00A339A3" w:rsidRPr="00DB745C" w:rsidRDefault="00A339A3" w:rsidP="00D743AA">
      <w:pPr>
        <w:overflowPunct w:val="0"/>
        <w:autoSpaceDE w:val="0"/>
        <w:autoSpaceDN w:val="0"/>
        <w:adjustRightInd w:val="0"/>
        <w:spacing w:after="0" w:line="240" w:lineRule="auto"/>
        <w:ind w:right="-82"/>
        <w:jc w:val="right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</w:t>
      </w:r>
      <w:r w:rsidR="00D33222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до рішення сесії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Великокучурівської</w:t>
      </w: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           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   </w:t>
      </w:r>
      <w:r w:rsidR="00840461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         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сільської ради №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___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від </w:t>
      </w:r>
      <w:r w:rsidR="009668B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__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.</w:t>
      </w:r>
      <w:r w:rsidR="009668B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08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. 20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2</w:t>
      </w:r>
      <w:r w:rsidR="009668B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5 р.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</w:t>
      </w: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СПИСОК</w:t>
      </w:r>
    </w:p>
    <w:p w:rsidR="00E67075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основних засобів, необоротних активів, які підлягають списанню по  </w:t>
      </w: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Великокучурівської</w:t>
      </w: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сільській раді</w:t>
      </w:r>
    </w:p>
    <w:p w:rsidR="00A339A3" w:rsidRPr="00DB745C" w:rsidRDefault="00A339A3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2707"/>
        <w:gridCol w:w="2977"/>
        <w:gridCol w:w="1134"/>
        <w:gridCol w:w="1134"/>
        <w:gridCol w:w="1276"/>
      </w:tblGrid>
      <w:tr w:rsidR="009668BC" w:rsidRPr="00DB745C" w:rsidTr="007145DC">
        <w:tc>
          <w:tcPr>
            <w:tcW w:w="690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№ н/п</w:t>
            </w:r>
          </w:p>
        </w:tc>
        <w:tc>
          <w:tcPr>
            <w:tcW w:w="2707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2977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Причина списання</w:t>
            </w:r>
          </w:p>
        </w:tc>
        <w:tc>
          <w:tcPr>
            <w:tcW w:w="1134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К-сть, шт.</w:t>
            </w:r>
          </w:p>
        </w:tc>
        <w:tc>
          <w:tcPr>
            <w:tcW w:w="1134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Вартість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за один.</w:t>
            </w: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грн.</w:t>
            </w:r>
          </w:p>
        </w:tc>
        <w:tc>
          <w:tcPr>
            <w:tcW w:w="1276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Сума </w:t>
            </w: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707" w:type="dxa"/>
          </w:tcPr>
          <w:p w:rsidR="009668BC" w:rsidRPr="00E67075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Пам’ятники загиблим воїнам</w:t>
            </w:r>
          </w:p>
        </w:tc>
        <w:tc>
          <w:tcPr>
            <w:tcW w:w="2977" w:type="dxa"/>
          </w:tcPr>
          <w:p w:rsidR="009668BC" w:rsidRPr="00E67075" w:rsidRDefault="009668B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Встановлено на могилах</w:t>
            </w:r>
          </w:p>
        </w:tc>
        <w:tc>
          <w:tcPr>
            <w:tcW w:w="1134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249500,00</w:t>
            </w:r>
          </w:p>
        </w:tc>
        <w:tc>
          <w:tcPr>
            <w:tcW w:w="1276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1746500,00</w:t>
            </w: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707" w:type="dxa"/>
          </w:tcPr>
          <w:p w:rsidR="009668BC" w:rsidRPr="00E52CE4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Засоби гігієни</w:t>
            </w:r>
          </w:p>
        </w:tc>
        <w:tc>
          <w:tcPr>
            <w:tcW w:w="2977" w:type="dxa"/>
          </w:tcPr>
          <w:p w:rsidR="009668BC" w:rsidRPr="00E52CE4" w:rsidRDefault="009668B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Передано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Калинівській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громаді</w:t>
            </w:r>
          </w:p>
        </w:tc>
        <w:tc>
          <w:tcPr>
            <w:tcW w:w="1134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</w:tcPr>
          <w:p w:rsidR="009668BC" w:rsidRPr="00DB745C" w:rsidRDefault="009668BC" w:rsidP="00A339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857,14</w:t>
            </w:r>
          </w:p>
        </w:tc>
        <w:tc>
          <w:tcPr>
            <w:tcW w:w="1276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6000,00</w:t>
            </w: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707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Милиці </w:t>
            </w:r>
          </w:p>
        </w:tc>
        <w:tc>
          <w:tcPr>
            <w:tcW w:w="2977" w:type="dxa"/>
          </w:tcPr>
          <w:p w:rsidR="009668B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Передано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Калинівській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громаді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500,00</w:t>
            </w:r>
          </w:p>
        </w:tc>
        <w:tc>
          <w:tcPr>
            <w:tcW w:w="1276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5000,00</w:t>
            </w: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707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Ролатори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(ходулі)</w:t>
            </w:r>
          </w:p>
        </w:tc>
        <w:tc>
          <w:tcPr>
            <w:tcW w:w="2977" w:type="dxa"/>
          </w:tcPr>
          <w:p w:rsidR="009668B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Передано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Калинівській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громаді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600,00</w:t>
            </w:r>
          </w:p>
        </w:tc>
        <w:tc>
          <w:tcPr>
            <w:tcW w:w="1276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6000,00</w:t>
            </w: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707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Матраси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130*95*260</w:t>
            </w:r>
          </w:p>
        </w:tc>
        <w:tc>
          <w:tcPr>
            <w:tcW w:w="2977" w:type="dxa"/>
          </w:tcPr>
          <w:p w:rsidR="009668B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Передано ВПО та військовим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707" w:type="dxa"/>
          </w:tcPr>
          <w:p w:rsidR="009668BC" w:rsidRPr="00DB745C" w:rsidRDefault="009668B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Ковдри одинарні </w:t>
            </w:r>
          </w:p>
        </w:tc>
        <w:tc>
          <w:tcPr>
            <w:tcW w:w="2977" w:type="dxa"/>
          </w:tcPr>
          <w:p w:rsidR="009668B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Передано ВПО та військовим</w:t>
            </w: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9668BC" w:rsidRPr="00DB745C" w:rsidTr="007145DC">
        <w:tc>
          <w:tcPr>
            <w:tcW w:w="690" w:type="dxa"/>
          </w:tcPr>
          <w:p w:rsidR="009668BC" w:rsidRPr="00DB745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707" w:type="dxa"/>
          </w:tcPr>
          <w:p w:rsidR="009668BC" w:rsidRDefault="007145DC" w:rsidP="009668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Кухонний набір </w:t>
            </w:r>
            <w:r w:rsidR="009668B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77" w:type="dxa"/>
          </w:tcPr>
          <w:p w:rsidR="009668B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Передано ВПО та військовим</w:t>
            </w:r>
          </w:p>
        </w:tc>
        <w:tc>
          <w:tcPr>
            <w:tcW w:w="1134" w:type="dxa"/>
          </w:tcPr>
          <w:p w:rsidR="009668B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9668B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9668B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9668BC" w:rsidRPr="00DB745C" w:rsidTr="007145DC">
        <w:tc>
          <w:tcPr>
            <w:tcW w:w="690" w:type="dxa"/>
          </w:tcPr>
          <w:p w:rsidR="009668BC" w:rsidRDefault="009668B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07" w:type="dxa"/>
          </w:tcPr>
          <w:p w:rsidR="009668B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Стенди «Відали життя за Україну»</w:t>
            </w:r>
          </w:p>
        </w:tc>
        <w:tc>
          <w:tcPr>
            <w:tcW w:w="2977" w:type="dxa"/>
          </w:tcPr>
          <w:p w:rsidR="009668B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Встановлено на Алеї Слави</w:t>
            </w:r>
          </w:p>
        </w:tc>
        <w:tc>
          <w:tcPr>
            <w:tcW w:w="1134" w:type="dxa"/>
          </w:tcPr>
          <w:p w:rsidR="009668BC" w:rsidRDefault="007145D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134" w:type="dxa"/>
          </w:tcPr>
          <w:p w:rsidR="009668BC" w:rsidRDefault="007145D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4525,00</w:t>
            </w:r>
          </w:p>
        </w:tc>
        <w:tc>
          <w:tcPr>
            <w:tcW w:w="1276" w:type="dxa"/>
          </w:tcPr>
          <w:p w:rsidR="009668BC" w:rsidRDefault="007145DC" w:rsidP="00615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63350,00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0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Стенди «Відали життя за Україну»</w:t>
            </w: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Встановлено на Алеї Слави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6205,00</w:t>
            </w:r>
          </w:p>
        </w:tc>
        <w:tc>
          <w:tcPr>
            <w:tcW w:w="1276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6205,00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70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Камера відеоспостереження</w:t>
            </w: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Вийшла з ладу,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непідлягає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ремонту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4255,79</w:t>
            </w:r>
          </w:p>
        </w:tc>
        <w:tc>
          <w:tcPr>
            <w:tcW w:w="1276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4255,79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707" w:type="dxa"/>
          </w:tcPr>
          <w:p w:rsidR="007145DC" w:rsidRP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Мікрохвильова піч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Gorenge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 xml:space="preserve"> MO 17E1W</w:t>
            </w: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Вийшла з ладу,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непідлягає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ремонту</w:t>
            </w:r>
          </w:p>
        </w:tc>
        <w:tc>
          <w:tcPr>
            <w:tcW w:w="1134" w:type="dxa"/>
          </w:tcPr>
          <w:p w:rsidR="007145DC" w:rsidRP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1</w:t>
            </w:r>
          </w:p>
        </w:tc>
        <w:tc>
          <w:tcPr>
            <w:tcW w:w="1134" w:type="dxa"/>
          </w:tcPr>
          <w:p w:rsidR="007145DC" w:rsidRP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2799.00</w:t>
            </w:r>
          </w:p>
        </w:tc>
        <w:tc>
          <w:tcPr>
            <w:tcW w:w="1276" w:type="dxa"/>
          </w:tcPr>
          <w:p w:rsidR="007145DC" w:rsidRP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2799.00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12 </w:t>
            </w:r>
          </w:p>
        </w:tc>
        <w:tc>
          <w:tcPr>
            <w:tcW w:w="2707" w:type="dxa"/>
          </w:tcPr>
          <w:p w:rsidR="007145DC" w:rsidRP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Зарядний пристрій, ДБЖ</w:t>
            </w: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Вийшла з ладу,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непідлягає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ремонту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5500,00</w:t>
            </w:r>
          </w:p>
        </w:tc>
        <w:tc>
          <w:tcPr>
            <w:tcW w:w="1276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5500,00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707" w:type="dxa"/>
          </w:tcPr>
          <w:p w:rsidR="007145DC" w:rsidRDefault="00853B34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Медалі та кубки, сувенірна продукція для відзначення</w:t>
            </w:r>
          </w:p>
        </w:tc>
        <w:tc>
          <w:tcPr>
            <w:tcW w:w="2977" w:type="dxa"/>
          </w:tcPr>
          <w:p w:rsidR="007145DC" w:rsidRDefault="00853B34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Використано для проведення заходу Дружба без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кондонів</w:t>
            </w:r>
            <w:proofErr w:type="spellEnd"/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7145DC" w:rsidRDefault="00853B34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19207,00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707" w:type="dxa"/>
          </w:tcPr>
          <w:p w:rsidR="007145DC" w:rsidRDefault="00853B34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Медалі та кубки, сувенірна продукція для відзначення</w:t>
            </w:r>
          </w:p>
        </w:tc>
        <w:tc>
          <w:tcPr>
            <w:tcW w:w="2977" w:type="dxa"/>
          </w:tcPr>
          <w:p w:rsidR="007145DC" w:rsidRPr="00853B34" w:rsidRDefault="00853B34" w:rsidP="00853B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Використано для проведення заходу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 w:eastAsia="uk-UA"/>
              </w:rPr>
              <w:t>Star Time</w:t>
            </w: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7145DC" w:rsidRDefault="00853B34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10000,00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707" w:type="dxa"/>
          </w:tcPr>
          <w:p w:rsidR="007145DC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Опора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залізнобетонна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7,5 м</w:t>
            </w:r>
          </w:p>
        </w:tc>
        <w:tc>
          <w:tcPr>
            <w:tcW w:w="2977" w:type="dxa"/>
          </w:tcPr>
          <w:p w:rsidR="007145DC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Використано для проведення вуличного освітлення по громаді</w:t>
            </w:r>
          </w:p>
        </w:tc>
        <w:tc>
          <w:tcPr>
            <w:tcW w:w="1134" w:type="dxa"/>
          </w:tcPr>
          <w:p w:rsidR="007145DC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134" w:type="dxa"/>
          </w:tcPr>
          <w:p w:rsidR="007145DC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996,00</w:t>
            </w:r>
          </w:p>
        </w:tc>
        <w:tc>
          <w:tcPr>
            <w:tcW w:w="1276" w:type="dxa"/>
          </w:tcPr>
          <w:p w:rsidR="007145DC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57768,00</w:t>
            </w: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70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145DC" w:rsidRPr="00DB745C" w:rsidTr="007145DC">
        <w:tc>
          <w:tcPr>
            <w:tcW w:w="690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70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</w:tcPr>
          <w:p w:rsidR="007145D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7145DC" w:rsidRPr="00DB745C" w:rsidTr="007145DC">
        <w:tc>
          <w:tcPr>
            <w:tcW w:w="690" w:type="dxa"/>
          </w:tcPr>
          <w:p w:rsidR="007145D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  </w:t>
            </w:r>
          </w:p>
        </w:tc>
        <w:tc>
          <w:tcPr>
            <w:tcW w:w="5684" w:type="dxa"/>
            <w:gridSpan w:val="2"/>
          </w:tcPr>
          <w:p w:rsidR="007145D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DB745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4" w:type="dxa"/>
          </w:tcPr>
          <w:p w:rsidR="007145DC" w:rsidRPr="00DB745C" w:rsidRDefault="007145DC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gridSpan w:val="2"/>
          </w:tcPr>
          <w:p w:rsidR="007145DC" w:rsidRPr="006B5D48" w:rsidRDefault="006B5D48" w:rsidP="007145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1932584,79</w:t>
            </w:r>
          </w:p>
        </w:tc>
      </w:tr>
    </w:tbl>
    <w:p w:rsidR="00E67075" w:rsidRDefault="005E40F7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sz w:val="20"/>
          <w:szCs w:val="20"/>
          <w:lang w:eastAsia="uk-UA"/>
        </w:rPr>
      </w:pPr>
      <w:r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Всього до списання: </w:t>
      </w:r>
      <w:r w:rsidR="00496B0D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сімнадцять</w:t>
      </w:r>
      <w:r w:rsidR="005D11F9" w:rsidRPr="00DB745C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</w:t>
      </w:r>
      <w:r w:rsidRPr="00DB745C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</w:t>
      </w:r>
      <w:r w:rsidR="00A339A3" w:rsidRPr="00DB745C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найменуван</w:t>
      </w:r>
      <w:r w:rsidR="00645E6E" w:rsidRPr="00DB745C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ня</w:t>
      </w:r>
      <w:r w:rsidR="00A339A3" w:rsidRPr="00DB745C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на суму </w:t>
      </w:r>
      <w:r w:rsidR="00D33222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</w:t>
      </w:r>
      <w:r w:rsidR="006B5D48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Один млн.  </w:t>
      </w:r>
      <w:proofErr w:type="spellStart"/>
      <w:r w:rsidR="006B5D48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девятсот</w:t>
      </w:r>
      <w:proofErr w:type="spellEnd"/>
      <w:r w:rsidR="006B5D48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тридцять дві тис. </w:t>
      </w:r>
      <w:proofErr w:type="spellStart"/>
      <w:r w:rsidR="006B5D48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>пятсот</w:t>
      </w:r>
      <w:proofErr w:type="spellEnd"/>
      <w:r w:rsidR="006B5D48">
        <w:rPr>
          <w:rFonts w:ascii="Times New Roman" w:eastAsia="Calibri" w:hAnsi="Times New Roman" w:cs="Times New Roman"/>
          <w:bCs/>
          <w:sz w:val="20"/>
          <w:szCs w:val="20"/>
          <w:lang w:eastAsia="uk-UA"/>
        </w:rPr>
        <w:t xml:space="preserve"> вісімдесят чотири грн. 79 коп.</w:t>
      </w:r>
    </w:p>
    <w:p w:rsidR="00E67075" w:rsidRDefault="00E67075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sz w:val="20"/>
          <w:szCs w:val="20"/>
          <w:lang w:eastAsia="uk-UA"/>
        </w:rPr>
      </w:pPr>
    </w:p>
    <w:p w:rsidR="00E67075" w:rsidRPr="00DB745C" w:rsidRDefault="00E67075" w:rsidP="00A339A3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</w:pPr>
    </w:p>
    <w:p w:rsidR="00DC036A" w:rsidRPr="00DB745C" w:rsidRDefault="00FF5D83" w:rsidP="00DB745C">
      <w:pPr>
        <w:overflowPunct w:val="0"/>
        <w:autoSpaceDE w:val="0"/>
        <w:autoSpaceDN w:val="0"/>
        <w:adjustRightInd w:val="0"/>
        <w:spacing w:after="0" w:line="240" w:lineRule="auto"/>
        <w:ind w:right="-82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uk-UA"/>
        </w:rPr>
        <w:t xml:space="preserve">                         </w:t>
      </w:r>
      <w:r w:rsidR="00A339A3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Секретар сільської ради             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lang w:val="en-US" w:eastAsia="uk-UA"/>
        </w:rPr>
        <w:t xml:space="preserve">         </w:t>
      </w:r>
      <w:r w:rsidR="00A339A3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 xml:space="preserve">                                     </w:t>
      </w:r>
      <w:r w:rsidR="00D743AA" w:rsidRPr="00DB745C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uk-UA"/>
        </w:rPr>
        <w:t>Марія ЦУРКАН</w:t>
      </w:r>
    </w:p>
    <w:sectPr w:rsidR="00DC036A" w:rsidRPr="00DB745C" w:rsidSect="00355D37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6700"/>
    <w:multiLevelType w:val="hybridMultilevel"/>
    <w:tmpl w:val="8F8EC4DA"/>
    <w:lvl w:ilvl="0" w:tplc="74FC48D2">
      <w:start w:val="1"/>
      <w:numFmt w:val="decimal"/>
      <w:lvlText w:val="%1.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EBC36B6">
      <w:start w:val="1"/>
      <w:numFmt w:val="decimal"/>
      <w:lvlText w:val="%2."/>
      <w:lvlJc w:val="left"/>
      <w:pPr>
        <w:ind w:left="1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6AC5098">
      <w:start w:val="1"/>
      <w:numFmt w:val="lowerRoman"/>
      <w:lvlText w:val="%3"/>
      <w:lvlJc w:val="left"/>
      <w:pPr>
        <w:ind w:left="4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2DA0C5C">
      <w:start w:val="1"/>
      <w:numFmt w:val="decimal"/>
      <w:lvlText w:val="%4"/>
      <w:lvlJc w:val="left"/>
      <w:pPr>
        <w:ind w:left="5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768D916">
      <w:start w:val="1"/>
      <w:numFmt w:val="lowerLetter"/>
      <w:lvlText w:val="%5"/>
      <w:lvlJc w:val="left"/>
      <w:pPr>
        <w:ind w:left="5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EDA2CE0">
      <w:start w:val="1"/>
      <w:numFmt w:val="lowerRoman"/>
      <w:lvlText w:val="%6"/>
      <w:lvlJc w:val="left"/>
      <w:pPr>
        <w:ind w:left="6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81842DA">
      <w:start w:val="1"/>
      <w:numFmt w:val="decimal"/>
      <w:lvlText w:val="%7"/>
      <w:lvlJc w:val="left"/>
      <w:pPr>
        <w:ind w:left="7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87E0934">
      <w:start w:val="1"/>
      <w:numFmt w:val="lowerLetter"/>
      <w:lvlText w:val="%8"/>
      <w:lvlJc w:val="left"/>
      <w:pPr>
        <w:ind w:left="7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10DE38">
      <w:start w:val="1"/>
      <w:numFmt w:val="lowerRoman"/>
      <w:lvlText w:val="%9"/>
      <w:lvlJc w:val="left"/>
      <w:pPr>
        <w:ind w:left="8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B7568C6"/>
    <w:multiLevelType w:val="hybridMultilevel"/>
    <w:tmpl w:val="0B24E30A"/>
    <w:lvl w:ilvl="0" w:tplc="FE42F7E0">
      <w:numFmt w:val="bullet"/>
      <w:lvlText w:val="-"/>
      <w:lvlJc w:val="left"/>
      <w:pPr>
        <w:ind w:left="13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" w15:restartNumberingAfterBreak="0">
    <w:nsid w:val="4D451D57"/>
    <w:multiLevelType w:val="hybridMultilevel"/>
    <w:tmpl w:val="F78C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5D"/>
    <w:rsid w:val="000239F8"/>
    <w:rsid w:val="000568AE"/>
    <w:rsid w:val="001B0686"/>
    <w:rsid w:val="001B6656"/>
    <w:rsid w:val="001D3B3A"/>
    <w:rsid w:val="00355D37"/>
    <w:rsid w:val="003A78DC"/>
    <w:rsid w:val="00425191"/>
    <w:rsid w:val="00433EAA"/>
    <w:rsid w:val="0045143E"/>
    <w:rsid w:val="0049298A"/>
    <w:rsid w:val="00496B0D"/>
    <w:rsid w:val="005D11F9"/>
    <w:rsid w:val="005E40F7"/>
    <w:rsid w:val="00615D40"/>
    <w:rsid w:val="00645E6E"/>
    <w:rsid w:val="006B5D48"/>
    <w:rsid w:val="006D378B"/>
    <w:rsid w:val="007145DC"/>
    <w:rsid w:val="007E2435"/>
    <w:rsid w:val="008114A3"/>
    <w:rsid w:val="00826AB7"/>
    <w:rsid w:val="00840461"/>
    <w:rsid w:val="00853B34"/>
    <w:rsid w:val="00957249"/>
    <w:rsid w:val="009668BC"/>
    <w:rsid w:val="00A31038"/>
    <w:rsid w:val="00A339A3"/>
    <w:rsid w:val="00CB1670"/>
    <w:rsid w:val="00D22CBF"/>
    <w:rsid w:val="00D3103B"/>
    <w:rsid w:val="00D33222"/>
    <w:rsid w:val="00D73A47"/>
    <w:rsid w:val="00D743AA"/>
    <w:rsid w:val="00D773A1"/>
    <w:rsid w:val="00DB745C"/>
    <w:rsid w:val="00DC036A"/>
    <w:rsid w:val="00E52CE4"/>
    <w:rsid w:val="00E67075"/>
    <w:rsid w:val="00E74324"/>
    <w:rsid w:val="00E97225"/>
    <w:rsid w:val="00EB4C33"/>
    <w:rsid w:val="00EE7E5D"/>
    <w:rsid w:val="00F53CA0"/>
    <w:rsid w:val="00FD2DFA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443"/>
  <w15:chartTrackingRefBased/>
  <w15:docId w15:val="{DF579FE8-9DA5-42C1-BD07-E8589152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6A"/>
    <w:pPr>
      <w:spacing w:after="200" w:line="276" w:lineRule="auto"/>
    </w:pPr>
    <w:rPr>
      <w:lang w:val="uk-UA"/>
    </w:rPr>
  </w:style>
  <w:style w:type="paragraph" w:styleId="1">
    <w:name w:val="heading 1"/>
    <w:next w:val="a"/>
    <w:link w:val="10"/>
    <w:uiPriority w:val="9"/>
    <w:qFormat/>
    <w:rsid w:val="00DC036A"/>
    <w:pPr>
      <w:keepNext/>
      <w:keepLines/>
      <w:spacing w:after="0" w:line="254" w:lineRule="auto"/>
      <w:ind w:left="233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36A"/>
    <w:rPr>
      <w:rFonts w:ascii="Times New Roman" w:eastAsia="Times New Roman" w:hAnsi="Times New Roman" w:cs="Times New Roman"/>
      <w:b/>
      <w:color w:val="000000"/>
      <w:sz w:val="44"/>
    </w:rPr>
  </w:style>
  <w:style w:type="paragraph" w:styleId="a3">
    <w:name w:val="List Paragraph"/>
    <w:basedOn w:val="a"/>
    <w:uiPriority w:val="34"/>
    <w:qFormat/>
    <w:rsid w:val="00DC0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298A"/>
    <w:rPr>
      <w:rFonts w:ascii="Segoe UI" w:hAnsi="Segoe UI" w:cs="Segoe UI"/>
      <w:sz w:val="18"/>
      <w:szCs w:val="18"/>
      <w:lang w:val="uk-UA"/>
    </w:rPr>
  </w:style>
  <w:style w:type="paragraph" w:styleId="a6">
    <w:name w:val="No Spacing"/>
    <w:uiPriority w:val="1"/>
    <w:qFormat/>
    <w:rsid w:val="00A339A3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EF3A-D7E8-4AE8-946E-B17F4D03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380502727483</dc:creator>
  <cp:keywords/>
  <dc:description/>
  <cp:lastModifiedBy>SNICHIV-2</cp:lastModifiedBy>
  <cp:revision>19</cp:revision>
  <cp:lastPrinted>2024-03-19T12:46:00Z</cp:lastPrinted>
  <dcterms:created xsi:type="dcterms:W3CDTF">2023-12-08T09:46:00Z</dcterms:created>
  <dcterms:modified xsi:type="dcterms:W3CDTF">2025-08-22T14:35:00Z</dcterms:modified>
</cp:coreProperties>
</file>